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C9A" w:rsidRDefault="00CE4C9A">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CE4C9A" w:rsidRDefault="00CE4C9A">
      <w:pPr>
        <w:pStyle w:val="ConsPlusNormal"/>
        <w:jc w:val="both"/>
        <w:outlineLvl w:val="0"/>
      </w:pPr>
    </w:p>
    <w:p w:rsidR="00CE4C9A" w:rsidRDefault="00CE4C9A">
      <w:pPr>
        <w:pStyle w:val="ConsPlusNormal"/>
        <w:outlineLvl w:val="0"/>
      </w:pPr>
      <w:r>
        <w:t>Зарегистрировано в Минюсте России 13 декабря 2021 г. N 66307</w:t>
      </w:r>
    </w:p>
    <w:p w:rsidR="00CE4C9A" w:rsidRDefault="00CE4C9A">
      <w:pPr>
        <w:pStyle w:val="ConsPlusNormal"/>
        <w:pBdr>
          <w:top w:val="single" w:sz="6" w:space="0" w:color="auto"/>
        </w:pBdr>
        <w:spacing w:before="100" w:after="100"/>
        <w:jc w:val="both"/>
        <w:rPr>
          <w:sz w:val="2"/>
          <w:szCs w:val="2"/>
        </w:rPr>
      </w:pPr>
    </w:p>
    <w:p w:rsidR="00CE4C9A" w:rsidRDefault="00CE4C9A">
      <w:pPr>
        <w:pStyle w:val="ConsPlusNormal"/>
        <w:jc w:val="both"/>
      </w:pPr>
    </w:p>
    <w:p w:rsidR="00CE4C9A" w:rsidRDefault="00CE4C9A">
      <w:pPr>
        <w:pStyle w:val="ConsPlusTitle"/>
        <w:jc w:val="center"/>
      </w:pPr>
      <w:r>
        <w:t>МИНИСТЕРСТВО ПРИРОДНЫХ РЕСУРСОВ И ЭКОЛОГИИ</w:t>
      </w:r>
    </w:p>
    <w:p w:rsidR="00CE4C9A" w:rsidRDefault="00CE4C9A">
      <w:pPr>
        <w:pStyle w:val="ConsPlusTitle"/>
        <w:jc w:val="center"/>
      </w:pPr>
      <w:r>
        <w:t>РОССИЙСКОЙ ФЕДЕРАЦИИ</w:t>
      </w:r>
    </w:p>
    <w:p w:rsidR="00CE4C9A" w:rsidRDefault="00CE4C9A">
      <w:pPr>
        <w:pStyle w:val="ConsPlusTitle"/>
        <w:jc w:val="center"/>
      </w:pPr>
      <w:r>
        <w:t>N 782</w:t>
      </w:r>
    </w:p>
    <w:p w:rsidR="00CE4C9A" w:rsidRDefault="00CE4C9A">
      <w:pPr>
        <w:pStyle w:val="ConsPlusTitle"/>
        <w:jc w:val="center"/>
      </w:pPr>
    </w:p>
    <w:p w:rsidR="00CE4C9A" w:rsidRDefault="00CE4C9A">
      <w:pPr>
        <w:pStyle w:val="ConsPlusTitle"/>
        <w:jc w:val="center"/>
      </w:pPr>
      <w:r>
        <w:t>ФЕДЕРАЛЬНОЕ АГЕНТСТВО ПО НЕДРОПОЛЬЗОВАНИЮ</w:t>
      </w:r>
    </w:p>
    <w:p w:rsidR="00CE4C9A" w:rsidRDefault="00CE4C9A">
      <w:pPr>
        <w:pStyle w:val="ConsPlusTitle"/>
        <w:jc w:val="center"/>
      </w:pPr>
      <w:r>
        <w:t>N 13</w:t>
      </w:r>
    </w:p>
    <w:p w:rsidR="00CE4C9A" w:rsidRDefault="00CE4C9A">
      <w:pPr>
        <w:pStyle w:val="ConsPlusTitle"/>
        <w:jc w:val="center"/>
      </w:pPr>
    </w:p>
    <w:p w:rsidR="00CE4C9A" w:rsidRDefault="00CE4C9A">
      <w:pPr>
        <w:pStyle w:val="ConsPlusTitle"/>
        <w:jc w:val="center"/>
      </w:pPr>
      <w:r>
        <w:t>ПРИКАЗ</w:t>
      </w:r>
    </w:p>
    <w:p w:rsidR="00CE4C9A" w:rsidRDefault="00CE4C9A">
      <w:pPr>
        <w:pStyle w:val="ConsPlusTitle"/>
        <w:jc w:val="center"/>
      </w:pPr>
      <w:r>
        <w:t>от 25 октября 2021 года</w:t>
      </w:r>
    </w:p>
    <w:p w:rsidR="00CE4C9A" w:rsidRDefault="00CE4C9A">
      <w:pPr>
        <w:pStyle w:val="ConsPlusTitle"/>
        <w:jc w:val="center"/>
      </w:pPr>
    </w:p>
    <w:p w:rsidR="00CE4C9A" w:rsidRDefault="00CE4C9A">
      <w:pPr>
        <w:pStyle w:val="ConsPlusTitle"/>
        <w:jc w:val="center"/>
      </w:pPr>
      <w:r>
        <w:t>ОБ УСТАНОВЛЕНИИ</w:t>
      </w:r>
    </w:p>
    <w:p w:rsidR="00CE4C9A" w:rsidRDefault="00CE4C9A">
      <w:pPr>
        <w:pStyle w:val="ConsPlusTitle"/>
        <w:jc w:val="center"/>
      </w:pPr>
      <w:r>
        <w:t>ФОРМЫ ЛИЦЕНЗИИ НА ПОЛЬЗОВАНИЕ НЕДРАМИ И ПОРЯДКА ОФОРМЛЕНИЯ,</w:t>
      </w:r>
    </w:p>
    <w:p w:rsidR="00CE4C9A" w:rsidRDefault="00CE4C9A">
      <w:pPr>
        <w:pStyle w:val="ConsPlusTitle"/>
        <w:jc w:val="center"/>
      </w:pPr>
      <w:r>
        <w:t>ГОСУДАРСТВЕННОЙ РЕГИСТРАЦИИ И ВЫДАЧИ ЛИЦЕНЗИЙ</w:t>
      </w:r>
    </w:p>
    <w:p w:rsidR="00CE4C9A" w:rsidRDefault="00CE4C9A">
      <w:pPr>
        <w:pStyle w:val="ConsPlusTitle"/>
        <w:jc w:val="center"/>
      </w:pPr>
      <w:r>
        <w:t>НА ПОЛЬЗОВАНИЕ НЕДРАМИ</w:t>
      </w:r>
    </w:p>
    <w:p w:rsidR="00CE4C9A" w:rsidRDefault="00CE4C9A">
      <w:pPr>
        <w:pStyle w:val="ConsPlusNormal"/>
        <w:jc w:val="both"/>
      </w:pPr>
    </w:p>
    <w:p w:rsidR="00CE4C9A" w:rsidRDefault="00CE4C9A">
      <w:pPr>
        <w:pStyle w:val="ConsPlusNormal"/>
        <w:ind w:firstLine="540"/>
        <w:jc w:val="both"/>
      </w:pPr>
      <w:r>
        <w:t xml:space="preserve">В соответствии со статьей 12.1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w:t>
      </w:r>
      <w:hyperlink r:id="rId5" w:history="1">
        <w:r>
          <w:rPr>
            <w:color w:val="0000FF"/>
          </w:rPr>
          <w:t>подпунктами 5.2.8(1)</w:t>
        </w:r>
      </w:hyperlink>
      <w:r>
        <w:t xml:space="preserve">, </w:t>
      </w:r>
      <w:hyperlink r:id="rId6" w:history="1">
        <w:r>
          <w:rPr>
            <w:color w:val="0000FF"/>
          </w:rPr>
          <w:t>5.2.22 пункта 5</w:t>
        </w:r>
      </w:hyperlink>
      <w: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2021, N 35, ст. 6307), </w:t>
      </w:r>
      <w:hyperlink r:id="rId7" w:history="1">
        <w:r>
          <w:rPr>
            <w:color w:val="0000FF"/>
          </w:rPr>
          <w:t>подпунктом "г" пункта 4</w:t>
        </w:r>
      </w:hyperlink>
      <w:r>
        <w:t xml:space="preserve"> постановления Правительства Российской Федерации от 6 апреля 2004 г. N 171 "Вопросы Федерального агентства по недропользованию" (Собрание законодательства Российской Федерации, 2004, N 15, ст. 1463) приказываем:</w:t>
      </w:r>
    </w:p>
    <w:p w:rsidR="00CE4C9A" w:rsidRDefault="00CE4C9A">
      <w:pPr>
        <w:pStyle w:val="ConsPlusNormal"/>
        <w:spacing w:before="220"/>
        <w:ind w:firstLine="540"/>
        <w:jc w:val="both"/>
      </w:pPr>
      <w:r>
        <w:t>1. Установить:</w:t>
      </w:r>
    </w:p>
    <w:p w:rsidR="00CE4C9A" w:rsidRDefault="00CE4C9A">
      <w:pPr>
        <w:pStyle w:val="ConsPlusNormal"/>
        <w:spacing w:before="220"/>
        <w:ind w:firstLine="540"/>
        <w:jc w:val="both"/>
      </w:pPr>
      <w:hyperlink w:anchor="P43" w:history="1">
        <w:r>
          <w:rPr>
            <w:color w:val="0000FF"/>
          </w:rPr>
          <w:t>форму</w:t>
        </w:r>
      </w:hyperlink>
      <w:r>
        <w:t xml:space="preserve"> лицензии на пользование недрами согласно </w:t>
      </w:r>
      <w:proofErr w:type="gramStart"/>
      <w:r>
        <w:t>приложению</w:t>
      </w:r>
      <w:proofErr w:type="gramEnd"/>
      <w:r>
        <w:t xml:space="preserve"> N 1 к настоящему приказу;</w:t>
      </w:r>
    </w:p>
    <w:p w:rsidR="00CE4C9A" w:rsidRDefault="00CE4C9A">
      <w:pPr>
        <w:pStyle w:val="ConsPlusNormal"/>
        <w:spacing w:before="220"/>
        <w:ind w:firstLine="540"/>
        <w:jc w:val="both"/>
      </w:pPr>
      <w:hyperlink w:anchor="P863" w:history="1">
        <w:r>
          <w:rPr>
            <w:color w:val="0000FF"/>
          </w:rPr>
          <w:t>порядок</w:t>
        </w:r>
      </w:hyperlink>
      <w:r>
        <w:t xml:space="preserve"> оформления, государственной регистрации и выдачи лицензий на пользование недрами согласно </w:t>
      </w:r>
      <w:proofErr w:type="gramStart"/>
      <w:r>
        <w:t>приложению</w:t>
      </w:r>
      <w:proofErr w:type="gramEnd"/>
      <w:r>
        <w:t xml:space="preserve"> N 2 к настоящему приказу.</w:t>
      </w:r>
    </w:p>
    <w:p w:rsidR="00CE4C9A" w:rsidRDefault="00CE4C9A">
      <w:pPr>
        <w:pStyle w:val="ConsPlusNormal"/>
        <w:spacing w:before="220"/>
        <w:ind w:firstLine="540"/>
        <w:jc w:val="both"/>
      </w:pPr>
      <w:r>
        <w:t>2. Настоящий приказ вступает в силу с 1 января 2022 г.</w:t>
      </w:r>
    </w:p>
    <w:p w:rsidR="00CE4C9A" w:rsidRDefault="00CE4C9A">
      <w:pPr>
        <w:pStyle w:val="ConsPlusNormal"/>
        <w:jc w:val="both"/>
      </w:pPr>
    </w:p>
    <w:p w:rsidR="00CE4C9A" w:rsidRDefault="00CE4C9A">
      <w:pPr>
        <w:pStyle w:val="ConsPlusNormal"/>
        <w:jc w:val="right"/>
      </w:pPr>
      <w:r>
        <w:t>Министр</w:t>
      </w:r>
    </w:p>
    <w:p w:rsidR="00CE4C9A" w:rsidRDefault="00CE4C9A">
      <w:pPr>
        <w:pStyle w:val="ConsPlusNormal"/>
        <w:jc w:val="right"/>
      </w:pPr>
      <w:r>
        <w:t>природных ресурсов и экологии</w:t>
      </w:r>
    </w:p>
    <w:p w:rsidR="00CE4C9A" w:rsidRDefault="00CE4C9A">
      <w:pPr>
        <w:pStyle w:val="ConsPlusNormal"/>
        <w:jc w:val="right"/>
      </w:pPr>
      <w:r>
        <w:t>Российской Федерации</w:t>
      </w:r>
    </w:p>
    <w:p w:rsidR="00CE4C9A" w:rsidRDefault="00CE4C9A">
      <w:pPr>
        <w:pStyle w:val="ConsPlusNormal"/>
        <w:jc w:val="right"/>
      </w:pPr>
      <w:r>
        <w:t>А.А.КОЗЛОВ</w:t>
      </w:r>
    </w:p>
    <w:p w:rsidR="00CE4C9A" w:rsidRDefault="00CE4C9A">
      <w:pPr>
        <w:pStyle w:val="ConsPlusNormal"/>
        <w:jc w:val="both"/>
      </w:pPr>
    </w:p>
    <w:p w:rsidR="00CE4C9A" w:rsidRDefault="00CE4C9A">
      <w:pPr>
        <w:pStyle w:val="ConsPlusNormal"/>
        <w:jc w:val="right"/>
      </w:pPr>
      <w:r>
        <w:t>Временно исполняющий обязанности</w:t>
      </w:r>
    </w:p>
    <w:p w:rsidR="00CE4C9A" w:rsidRDefault="00CE4C9A">
      <w:pPr>
        <w:pStyle w:val="ConsPlusNormal"/>
        <w:jc w:val="right"/>
      </w:pPr>
      <w:r>
        <w:t>Руководителя Федерального агентства</w:t>
      </w:r>
    </w:p>
    <w:p w:rsidR="00CE4C9A" w:rsidRDefault="00CE4C9A">
      <w:pPr>
        <w:pStyle w:val="ConsPlusNormal"/>
        <w:jc w:val="right"/>
      </w:pPr>
      <w:r>
        <w:t>по недропользованию</w:t>
      </w:r>
    </w:p>
    <w:p w:rsidR="00CE4C9A" w:rsidRDefault="00CE4C9A">
      <w:pPr>
        <w:pStyle w:val="ConsPlusNormal"/>
        <w:jc w:val="right"/>
      </w:pPr>
      <w:r>
        <w:t>Е.И.ПЕТРОВ</w:t>
      </w:r>
    </w:p>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right"/>
        <w:outlineLvl w:val="0"/>
      </w:pPr>
      <w:r>
        <w:t>Приложение N 1</w:t>
      </w:r>
    </w:p>
    <w:p w:rsidR="00CE4C9A" w:rsidRDefault="00CE4C9A">
      <w:pPr>
        <w:pStyle w:val="ConsPlusNormal"/>
        <w:jc w:val="right"/>
      </w:pPr>
      <w:r>
        <w:t>к приказу Минприроды России и Роснедр</w:t>
      </w:r>
    </w:p>
    <w:p w:rsidR="00CE4C9A" w:rsidRDefault="00CE4C9A">
      <w:pPr>
        <w:pStyle w:val="ConsPlusNormal"/>
        <w:jc w:val="right"/>
      </w:pPr>
      <w:r>
        <w:lastRenderedPageBreak/>
        <w:t>от 25 октября 2021 г. N 782/13</w:t>
      </w:r>
    </w:p>
    <w:p w:rsidR="00CE4C9A" w:rsidRDefault="00CE4C9A">
      <w:pPr>
        <w:pStyle w:val="ConsPlusNormal"/>
        <w:jc w:val="both"/>
      </w:pPr>
    </w:p>
    <w:p w:rsidR="00CE4C9A" w:rsidRDefault="00CE4C9A">
      <w:pPr>
        <w:pStyle w:val="ConsPlusNormal"/>
        <w:jc w:val="center"/>
      </w:pPr>
      <w:bookmarkStart w:id="0" w:name="P43"/>
      <w:bookmarkEnd w:id="0"/>
      <w:r>
        <w:t>ФОРМА ЛИЦЕНЗИИ НА ПОЛЬЗОВАНИЕ НЕДРАМИ</w:t>
      </w:r>
    </w:p>
    <w:p w:rsidR="00CE4C9A" w:rsidRDefault="00CE4C9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454"/>
        <w:gridCol w:w="6746"/>
        <w:gridCol w:w="736"/>
      </w:tblGrid>
      <w:tr w:rsidR="00CE4C9A">
        <w:tc>
          <w:tcPr>
            <w:tcW w:w="9070" w:type="dxa"/>
            <w:gridSpan w:val="4"/>
            <w:tcBorders>
              <w:top w:val="nil"/>
              <w:left w:val="nil"/>
              <w:bottom w:val="nil"/>
              <w:right w:val="nil"/>
            </w:tcBorders>
          </w:tcPr>
          <w:p w:rsidR="00CE4C9A" w:rsidRDefault="00CE4C9A">
            <w:pPr>
              <w:pStyle w:val="ConsPlusNormal"/>
              <w:jc w:val="center"/>
            </w:pPr>
            <w:r>
              <w:t xml:space="preserve">&lt;Бланк лицензии&gt; </w:t>
            </w:r>
            <w:hyperlink w:anchor="P131" w:history="1">
              <w:r>
                <w:rPr>
                  <w:color w:val="0000FF"/>
                </w:rPr>
                <w:t>&lt;1&gt;</w:t>
              </w:r>
            </w:hyperlink>
          </w:p>
        </w:tc>
      </w:tr>
      <w:tr w:rsidR="00CE4C9A">
        <w:tc>
          <w:tcPr>
            <w:tcW w:w="9070" w:type="dxa"/>
            <w:gridSpan w:val="4"/>
            <w:tcBorders>
              <w:top w:val="nil"/>
              <w:left w:val="nil"/>
              <w:bottom w:val="nil"/>
              <w:right w:val="nil"/>
            </w:tcBorders>
          </w:tcPr>
          <w:p w:rsidR="00CE4C9A" w:rsidRDefault="00CE4C9A">
            <w:pPr>
              <w:pStyle w:val="ConsPlusNormal"/>
              <w:jc w:val="center"/>
            </w:pPr>
            <w:r>
              <w:t xml:space="preserve">[Герб Российской Федерации] </w:t>
            </w:r>
            <w:hyperlink w:anchor="P132" w:history="1">
              <w:r>
                <w:rPr>
                  <w:color w:val="0000FF"/>
                </w:rPr>
                <w:t>&lt;2&gt;</w:t>
              </w:r>
            </w:hyperlink>
          </w:p>
        </w:tc>
      </w:tr>
      <w:tr w:rsidR="00CE4C9A">
        <w:tc>
          <w:tcPr>
            <w:tcW w:w="9070" w:type="dxa"/>
            <w:gridSpan w:val="4"/>
            <w:tcBorders>
              <w:top w:val="nil"/>
              <w:left w:val="nil"/>
              <w:bottom w:val="nil"/>
              <w:right w:val="nil"/>
            </w:tcBorders>
          </w:tcPr>
          <w:p w:rsidR="00CE4C9A" w:rsidRDefault="00CE4C9A">
            <w:pPr>
              <w:pStyle w:val="ConsPlusNormal"/>
              <w:jc w:val="center"/>
            </w:pPr>
            <w:r>
              <w:t>[Орган, предоставивший право]</w:t>
            </w:r>
          </w:p>
        </w:tc>
      </w:tr>
      <w:tr w:rsidR="00CE4C9A">
        <w:tc>
          <w:tcPr>
            <w:tcW w:w="9070" w:type="dxa"/>
            <w:gridSpan w:val="4"/>
            <w:tcBorders>
              <w:top w:val="nil"/>
              <w:left w:val="nil"/>
              <w:bottom w:val="nil"/>
              <w:right w:val="nil"/>
            </w:tcBorders>
          </w:tcPr>
          <w:p w:rsidR="00CE4C9A" w:rsidRDefault="00CE4C9A">
            <w:pPr>
              <w:pStyle w:val="ConsPlusNormal"/>
              <w:jc w:val="center"/>
            </w:pPr>
            <w:r>
              <w:t>ЛИЦЕНЗИЯ</w:t>
            </w:r>
          </w:p>
          <w:p w:rsidR="00CE4C9A" w:rsidRDefault="00CE4C9A">
            <w:pPr>
              <w:pStyle w:val="ConsPlusNormal"/>
              <w:jc w:val="center"/>
            </w:pPr>
            <w:r>
              <w:t>на пользование недрами</w:t>
            </w:r>
          </w:p>
        </w:tc>
      </w:tr>
      <w:tr w:rsidR="00CE4C9A">
        <w:tc>
          <w:tcPr>
            <w:tcW w:w="9070" w:type="dxa"/>
            <w:gridSpan w:val="4"/>
            <w:tcBorders>
              <w:top w:val="nil"/>
              <w:left w:val="nil"/>
              <w:bottom w:val="nil"/>
              <w:right w:val="nil"/>
            </w:tcBorders>
          </w:tcPr>
          <w:p w:rsidR="00CE4C9A" w:rsidRDefault="00CE4C9A">
            <w:pPr>
              <w:pStyle w:val="ConsPlusNormal"/>
              <w:jc w:val="center"/>
            </w:pPr>
            <w:r>
              <w:t>[Государственный регистрационный номер лицензии]</w:t>
            </w:r>
          </w:p>
        </w:tc>
      </w:tr>
      <w:tr w:rsidR="00CE4C9A">
        <w:tc>
          <w:tcPr>
            <w:tcW w:w="9070" w:type="dxa"/>
            <w:gridSpan w:val="4"/>
            <w:tcBorders>
              <w:top w:val="nil"/>
              <w:left w:val="nil"/>
              <w:bottom w:val="nil"/>
              <w:right w:val="nil"/>
            </w:tcBorders>
          </w:tcPr>
          <w:p w:rsidR="00CE4C9A" w:rsidRDefault="00CE4C9A">
            <w:pPr>
              <w:pStyle w:val="ConsPlusNormal"/>
            </w:pPr>
          </w:p>
        </w:tc>
      </w:tr>
      <w:tr w:rsidR="00CE4C9A">
        <w:tc>
          <w:tcPr>
            <w:tcW w:w="9070" w:type="dxa"/>
            <w:gridSpan w:val="4"/>
            <w:tcBorders>
              <w:top w:val="nil"/>
              <w:left w:val="nil"/>
              <w:bottom w:val="nil"/>
              <w:right w:val="nil"/>
            </w:tcBorders>
          </w:tcPr>
          <w:p w:rsidR="00CE4C9A" w:rsidRDefault="00CE4C9A">
            <w:pPr>
              <w:pStyle w:val="ConsPlusNormal"/>
              <w:ind w:firstLine="283"/>
              <w:jc w:val="both"/>
            </w:pPr>
            <w:r>
              <w:t>Выдана: [Полное наименование, ФИО пользователя недр], ИНН [ИНН].</w:t>
            </w:r>
          </w:p>
        </w:tc>
      </w:tr>
      <w:tr w:rsidR="00CE4C9A">
        <w:tc>
          <w:tcPr>
            <w:tcW w:w="9070" w:type="dxa"/>
            <w:gridSpan w:val="4"/>
            <w:tcBorders>
              <w:top w:val="nil"/>
              <w:left w:val="nil"/>
              <w:bottom w:val="nil"/>
              <w:right w:val="nil"/>
            </w:tcBorders>
          </w:tcPr>
          <w:p w:rsidR="00CE4C9A" w:rsidRDefault="00CE4C9A">
            <w:pPr>
              <w:pStyle w:val="ConsPlusNormal"/>
              <w:ind w:firstLine="283"/>
              <w:jc w:val="both"/>
            </w:pPr>
            <w:r>
              <w:t xml:space="preserve">Вид пользования недрами: &lt;Выбор одного из следующих атрибутов </w:t>
            </w:r>
            <w:hyperlink w:anchor="P133" w:history="1">
              <w:r>
                <w:rPr>
                  <w:color w:val="0000FF"/>
                </w:rPr>
                <w:t>&lt;</w:t>
              </w:r>
              <w:proofErr w:type="gramStart"/>
              <w:r>
                <w:rPr>
                  <w:color w:val="0000FF"/>
                </w:rPr>
                <w:t>3&gt;</w:t>
              </w:r>
            </w:hyperlink>
            <w:r>
              <w:t>:&gt;</w:t>
            </w:r>
            <w:proofErr w:type="gramEnd"/>
          </w:p>
        </w:tc>
      </w:tr>
      <w:tr w:rsidR="00CE4C9A">
        <w:tc>
          <w:tcPr>
            <w:tcW w:w="1134" w:type="dxa"/>
            <w:tcBorders>
              <w:top w:val="nil"/>
              <w:left w:val="nil"/>
              <w:bottom w:val="nil"/>
              <w:right w:val="nil"/>
            </w:tcBorders>
          </w:tcPr>
          <w:p w:rsidR="00CE4C9A" w:rsidRDefault="00CE4C9A">
            <w:pPr>
              <w:pStyle w:val="ConsPlusNormal"/>
              <w:jc w:val="right"/>
            </w:pPr>
            <w:r w:rsidRPr="00536E95">
              <w:rPr>
                <w:position w:val="-9"/>
              </w:rPr>
              <w:pict>
                <v:shape id="_x0000_i1025" style="width:15.75pt;height:21pt" coordsize="" o:spt="100" adj="0,,0" path="" filled="f" stroked="f">
                  <v:stroke joinstyle="miter"/>
                  <v:imagedata r:id="rId8" o:title="base_1_403324_32768"/>
                  <v:formulas/>
                  <v:path o:connecttype="segments"/>
                </v:shape>
              </w:pict>
            </w:r>
          </w:p>
        </w:tc>
        <w:tc>
          <w:tcPr>
            <w:tcW w:w="7200" w:type="dxa"/>
            <w:gridSpan w:val="2"/>
            <w:tcBorders>
              <w:top w:val="nil"/>
              <w:left w:val="nil"/>
              <w:bottom w:val="nil"/>
              <w:right w:val="nil"/>
            </w:tcBorders>
          </w:tcPr>
          <w:p w:rsidR="00CE4C9A" w:rsidRDefault="00CE4C9A">
            <w:pPr>
              <w:pStyle w:val="ConsPlusNormal"/>
            </w:pPr>
            <w:r>
              <w:t>геологическое изучение &lt;Выбор одного из следующих атрибутов:&gt;</w:t>
            </w:r>
          </w:p>
        </w:tc>
        <w:tc>
          <w:tcPr>
            <w:tcW w:w="736" w:type="dxa"/>
            <w:tcBorders>
              <w:top w:val="nil"/>
              <w:left w:val="nil"/>
              <w:bottom w:val="nil"/>
              <w:right w:val="nil"/>
            </w:tcBorders>
          </w:tcPr>
          <w:p w:rsidR="00CE4C9A" w:rsidRDefault="00CE4C9A">
            <w:pPr>
              <w:pStyle w:val="ConsPlusNormal"/>
              <w:jc w:val="center"/>
            </w:pPr>
            <w:bookmarkStart w:id="1" w:name="P56"/>
            <w:bookmarkEnd w:id="1"/>
            <w:r>
              <w:t>&lt;1&gt;</w:t>
            </w:r>
          </w:p>
        </w:tc>
      </w:tr>
      <w:tr w:rsidR="00CE4C9A">
        <w:tc>
          <w:tcPr>
            <w:tcW w:w="1134" w:type="dxa"/>
            <w:tcBorders>
              <w:top w:val="nil"/>
              <w:left w:val="nil"/>
              <w:bottom w:val="nil"/>
              <w:right w:val="nil"/>
            </w:tcBorders>
          </w:tcPr>
          <w:p w:rsidR="00CE4C9A" w:rsidRDefault="00CE4C9A">
            <w:pPr>
              <w:pStyle w:val="ConsPlusNormal"/>
            </w:pPr>
          </w:p>
        </w:tc>
        <w:tc>
          <w:tcPr>
            <w:tcW w:w="454" w:type="dxa"/>
            <w:tcBorders>
              <w:top w:val="nil"/>
              <w:left w:val="nil"/>
              <w:bottom w:val="nil"/>
              <w:right w:val="nil"/>
            </w:tcBorders>
          </w:tcPr>
          <w:p w:rsidR="00CE4C9A" w:rsidRDefault="00CE4C9A">
            <w:pPr>
              <w:pStyle w:val="ConsPlusNormal"/>
              <w:jc w:val="center"/>
            </w:pPr>
            <w:r w:rsidRPr="00536E95">
              <w:rPr>
                <w:position w:val="-9"/>
              </w:rPr>
              <w:pict>
                <v:shape id="_x0000_i1026" style="width:15.75pt;height:21pt" coordsize="" o:spt="100" adj="0,,0" path="" filled="f" stroked="f">
                  <v:stroke joinstyle="miter"/>
                  <v:imagedata r:id="rId8" o:title="base_1_403324_32769"/>
                  <v:formulas/>
                  <v:path o:connecttype="segments"/>
                </v:shape>
              </w:pict>
            </w:r>
          </w:p>
        </w:tc>
        <w:tc>
          <w:tcPr>
            <w:tcW w:w="6746" w:type="dxa"/>
            <w:tcBorders>
              <w:top w:val="nil"/>
              <w:left w:val="nil"/>
              <w:bottom w:val="nil"/>
              <w:right w:val="nil"/>
            </w:tcBorders>
          </w:tcPr>
          <w:p w:rsidR="00CE4C9A" w:rsidRDefault="00CE4C9A">
            <w:pPr>
              <w:pStyle w:val="ConsPlusNormal"/>
            </w:pPr>
            <w:r>
              <w:t>, включающее поиски и оценку месторождений &lt;Выбор одного из следующих атрибутов:&gt;</w:t>
            </w:r>
          </w:p>
        </w:tc>
        <w:tc>
          <w:tcPr>
            <w:tcW w:w="736" w:type="dxa"/>
            <w:tcBorders>
              <w:top w:val="nil"/>
              <w:left w:val="nil"/>
              <w:bottom w:val="nil"/>
              <w:right w:val="nil"/>
            </w:tcBorders>
          </w:tcPr>
          <w:p w:rsidR="00CE4C9A" w:rsidRDefault="00CE4C9A">
            <w:pPr>
              <w:pStyle w:val="ConsPlusNormal"/>
            </w:pPr>
          </w:p>
        </w:tc>
      </w:tr>
      <w:tr w:rsidR="00CE4C9A">
        <w:tc>
          <w:tcPr>
            <w:tcW w:w="1134" w:type="dxa"/>
            <w:tcBorders>
              <w:top w:val="nil"/>
              <w:left w:val="nil"/>
              <w:bottom w:val="nil"/>
              <w:right w:val="nil"/>
            </w:tcBorders>
          </w:tcPr>
          <w:p w:rsidR="00CE4C9A" w:rsidRDefault="00CE4C9A">
            <w:pPr>
              <w:pStyle w:val="ConsPlusNormal"/>
            </w:pPr>
          </w:p>
        </w:tc>
        <w:tc>
          <w:tcPr>
            <w:tcW w:w="454" w:type="dxa"/>
            <w:tcBorders>
              <w:top w:val="nil"/>
              <w:left w:val="nil"/>
              <w:bottom w:val="nil"/>
              <w:right w:val="nil"/>
            </w:tcBorders>
          </w:tcPr>
          <w:p w:rsidR="00CE4C9A" w:rsidRDefault="00CE4C9A">
            <w:pPr>
              <w:pStyle w:val="ConsPlusNormal"/>
            </w:pPr>
          </w:p>
        </w:tc>
        <w:tc>
          <w:tcPr>
            <w:tcW w:w="6746" w:type="dxa"/>
            <w:tcBorders>
              <w:top w:val="nil"/>
              <w:left w:val="nil"/>
              <w:bottom w:val="nil"/>
              <w:right w:val="nil"/>
            </w:tcBorders>
          </w:tcPr>
          <w:p w:rsidR="00CE4C9A" w:rsidRDefault="00CE4C9A">
            <w:pPr>
              <w:pStyle w:val="ConsPlusNormal"/>
              <w:jc w:val="both"/>
            </w:pPr>
            <w:r w:rsidRPr="00536E95">
              <w:rPr>
                <w:position w:val="-9"/>
              </w:rPr>
              <w:pict>
                <v:shape id="_x0000_i1027" style="width:15.75pt;height:21pt" coordsize="" o:spt="100" adj="0,,0" path="" filled="f" stroked="f">
                  <v:stroke joinstyle="miter"/>
                  <v:imagedata r:id="rId8" o:title="base_1_403324_32770"/>
                  <v:formulas/>
                  <v:path o:connecttype="segments"/>
                </v:shape>
              </w:pict>
            </w:r>
            <w:r>
              <w:t xml:space="preserve"> полезных ископаемых</w:t>
            </w:r>
          </w:p>
        </w:tc>
        <w:tc>
          <w:tcPr>
            <w:tcW w:w="736" w:type="dxa"/>
            <w:tcBorders>
              <w:top w:val="nil"/>
              <w:left w:val="nil"/>
              <w:bottom w:val="nil"/>
              <w:right w:val="nil"/>
            </w:tcBorders>
          </w:tcPr>
          <w:p w:rsidR="00CE4C9A" w:rsidRDefault="00CE4C9A">
            <w:pPr>
              <w:pStyle w:val="ConsPlusNormal"/>
            </w:pPr>
          </w:p>
        </w:tc>
      </w:tr>
      <w:tr w:rsidR="00CE4C9A">
        <w:tc>
          <w:tcPr>
            <w:tcW w:w="1134" w:type="dxa"/>
            <w:tcBorders>
              <w:top w:val="nil"/>
              <w:left w:val="nil"/>
              <w:bottom w:val="nil"/>
              <w:right w:val="nil"/>
            </w:tcBorders>
          </w:tcPr>
          <w:p w:rsidR="00CE4C9A" w:rsidRDefault="00CE4C9A">
            <w:pPr>
              <w:pStyle w:val="ConsPlusNormal"/>
            </w:pPr>
          </w:p>
        </w:tc>
        <w:tc>
          <w:tcPr>
            <w:tcW w:w="454" w:type="dxa"/>
            <w:tcBorders>
              <w:top w:val="nil"/>
              <w:left w:val="nil"/>
              <w:bottom w:val="nil"/>
              <w:right w:val="nil"/>
            </w:tcBorders>
          </w:tcPr>
          <w:p w:rsidR="00CE4C9A" w:rsidRDefault="00CE4C9A">
            <w:pPr>
              <w:pStyle w:val="ConsPlusNormal"/>
            </w:pPr>
          </w:p>
        </w:tc>
        <w:tc>
          <w:tcPr>
            <w:tcW w:w="6746" w:type="dxa"/>
            <w:tcBorders>
              <w:top w:val="nil"/>
              <w:left w:val="nil"/>
              <w:bottom w:val="nil"/>
              <w:right w:val="nil"/>
            </w:tcBorders>
          </w:tcPr>
          <w:p w:rsidR="00CE4C9A" w:rsidRDefault="00CE4C9A">
            <w:pPr>
              <w:pStyle w:val="ConsPlusNormal"/>
              <w:jc w:val="both"/>
            </w:pPr>
            <w:r w:rsidRPr="00536E95">
              <w:rPr>
                <w:position w:val="-9"/>
              </w:rPr>
              <w:pict>
                <v:shape id="_x0000_i1028" style="width:15.75pt;height:21pt" coordsize="" o:spt="100" adj="0,,0" path="" filled="f" stroked="f">
                  <v:stroke joinstyle="miter"/>
                  <v:imagedata r:id="rId8" o:title="base_1_403324_32771"/>
                  <v:formulas/>
                  <v:path o:connecttype="segments"/>
                </v:shape>
              </w:pict>
            </w:r>
            <w:r>
              <w:t xml:space="preserve"> подземных вод</w:t>
            </w:r>
          </w:p>
        </w:tc>
        <w:tc>
          <w:tcPr>
            <w:tcW w:w="736" w:type="dxa"/>
            <w:tcBorders>
              <w:top w:val="nil"/>
              <w:left w:val="nil"/>
              <w:bottom w:val="nil"/>
              <w:right w:val="nil"/>
            </w:tcBorders>
          </w:tcPr>
          <w:p w:rsidR="00CE4C9A" w:rsidRDefault="00CE4C9A">
            <w:pPr>
              <w:pStyle w:val="ConsPlusNormal"/>
            </w:pPr>
          </w:p>
        </w:tc>
      </w:tr>
      <w:tr w:rsidR="00CE4C9A">
        <w:tc>
          <w:tcPr>
            <w:tcW w:w="1134" w:type="dxa"/>
            <w:tcBorders>
              <w:top w:val="nil"/>
              <w:left w:val="nil"/>
              <w:bottom w:val="nil"/>
              <w:right w:val="nil"/>
            </w:tcBorders>
          </w:tcPr>
          <w:p w:rsidR="00CE4C9A" w:rsidRDefault="00CE4C9A">
            <w:pPr>
              <w:pStyle w:val="ConsPlusNormal"/>
            </w:pPr>
          </w:p>
        </w:tc>
        <w:tc>
          <w:tcPr>
            <w:tcW w:w="454" w:type="dxa"/>
            <w:tcBorders>
              <w:top w:val="nil"/>
              <w:left w:val="nil"/>
              <w:bottom w:val="nil"/>
              <w:right w:val="nil"/>
            </w:tcBorders>
          </w:tcPr>
          <w:p w:rsidR="00CE4C9A" w:rsidRDefault="00CE4C9A">
            <w:pPr>
              <w:pStyle w:val="ConsPlusNormal"/>
            </w:pPr>
          </w:p>
        </w:tc>
        <w:tc>
          <w:tcPr>
            <w:tcW w:w="6746" w:type="dxa"/>
            <w:tcBorders>
              <w:top w:val="nil"/>
              <w:left w:val="nil"/>
              <w:bottom w:val="nil"/>
              <w:right w:val="nil"/>
            </w:tcBorders>
          </w:tcPr>
          <w:p w:rsidR="00CE4C9A" w:rsidRDefault="00CE4C9A">
            <w:pPr>
              <w:pStyle w:val="ConsPlusNormal"/>
              <w:jc w:val="both"/>
            </w:pPr>
            <w:r w:rsidRPr="00536E95">
              <w:rPr>
                <w:position w:val="-9"/>
              </w:rPr>
              <w:pict>
                <v:shape id="_x0000_i1029" style="width:15.75pt;height:21pt" coordsize="" o:spt="100" adj="0,,0" path="" filled="f" stroked="f">
                  <v:stroke joinstyle="miter"/>
                  <v:imagedata r:id="rId8" o:title="base_1_403324_32772"/>
                  <v:formulas/>
                  <v:path o:connecttype="segments"/>
                </v:shape>
              </w:pict>
            </w:r>
            <w:r>
              <w:t xml:space="preserve"> полезных ископаемых и подземных вод</w:t>
            </w:r>
          </w:p>
        </w:tc>
        <w:tc>
          <w:tcPr>
            <w:tcW w:w="736" w:type="dxa"/>
            <w:tcBorders>
              <w:top w:val="nil"/>
              <w:left w:val="nil"/>
              <w:bottom w:val="nil"/>
              <w:right w:val="nil"/>
            </w:tcBorders>
          </w:tcPr>
          <w:p w:rsidR="00CE4C9A" w:rsidRDefault="00CE4C9A">
            <w:pPr>
              <w:pStyle w:val="ConsPlusNormal"/>
            </w:pPr>
          </w:p>
        </w:tc>
      </w:tr>
      <w:tr w:rsidR="00CE4C9A">
        <w:tc>
          <w:tcPr>
            <w:tcW w:w="1134" w:type="dxa"/>
            <w:tcBorders>
              <w:top w:val="nil"/>
              <w:left w:val="nil"/>
              <w:bottom w:val="nil"/>
              <w:right w:val="nil"/>
            </w:tcBorders>
          </w:tcPr>
          <w:p w:rsidR="00CE4C9A" w:rsidRDefault="00CE4C9A">
            <w:pPr>
              <w:pStyle w:val="ConsPlusNormal"/>
            </w:pPr>
          </w:p>
        </w:tc>
        <w:tc>
          <w:tcPr>
            <w:tcW w:w="454" w:type="dxa"/>
            <w:tcBorders>
              <w:top w:val="nil"/>
              <w:left w:val="nil"/>
              <w:bottom w:val="nil"/>
              <w:right w:val="nil"/>
            </w:tcBorders>
          </w:tcPr>
          <w:p w:rsidR="00CE4C9A" w:rsidRDefault="00CE4C9A">
            <w:pPr>
              <w:pStyle w:val="ConsPlusNormal"/>
              <w:jc w:val="center"/>
            </w:pPr>
            <w:r w:rsidRPr="00536E95">
              <w:rPr>
                <w:position w:val="-9"/>
              </w:rPr>
              <w:pict>
                <v:shape id="_x0000_i1030" style="width:15.75pt;height:21pt" coordsize="" o:spt="100" adj="0,,0" path="" filled="f" stroked="f">
                  <v:stroke joinstyle="miter"/>
                  <v:imagedata r:id="rId8" o:title="base_1_403324_32773"/>
                  <v:formulas/>
                  <v:path o:connecttype="segments"/>
                </v:shape>
              </w:pict>
            </w:r>
          </w:p>
        </w:tc>
        <w:tc>
          <w:tcPr>
            <w:tcW w:w="6746" w:type="dxa"/>
            <w:tcBorders>
              <w:top w:val="nil"/>
              <w:left w:val="nil"/>
              <w:bottom w:val="nil"/>
              <w:right w:val="nil"/>
            </w:tcBorders>
          </w:tcPr>
          <w:p w:rsidR="00CE4C9A" w:rsidRDefault="00CE4C9A">
            <w:pPr>
              <w:pStyle w:val="ConsPlusNormal"/>
              <w:jc w:val="both"/>
            </w:pPr>
            <w:r>
              <w:t>и оценка пригодности участков недр для строительства и эксплуатации подземных сооружений, не связанных с добычей полезных ископаемых.</w:t>
            </w:r>
          </w:p>
        </w:tc>
        <w:tc>
          <w:tcPr>
            <w:tcW w:w="736" w:type="dxa"/>
            <w:tcBorders>
              <w:top w:val="nil"/>
              <w:left w:val="nil"/>
              <w:bottom w:val="nil"/>
              <w:right w:val="nil"/>
            </w:tcBorders>
          </w:tcPr>
          <w:p w:rsidR="00CE4C9A" w:rsidRDefault="00CE4C9A">
            <w:pPr>
              <w:pStyle w:val="ConsPlusNormal"/>
            </w:pPr>
          </w:p>
        </w:tc>
      </w:tr>
      <w:tr w:rsidR="00CE4C9A">
        <w:tc>
          <w:tcPr>
            <w:tcW w:w="1134" w:type="dxa"/>
            <w:tcBorders>
              <w:top w:val="nil"/>
              <w:left w:val="nil"/>
              <w:bottom w:val="nil"/>
              <w:right w:val="nil"/>
            </w:tcBorders>
          </w:tcPr>
          <w:p w:rsidR="00CE4C9A" w:rsidRDefault="00CE4C9A">
            <w:pPr>
              <w:pStyle w:val="ConsPlusNormal"/>
              <w:jc w:val="right"/>
            </w:pPr>
            <w:r w:rsidRPr="00536E95">
              <w:rPr>
                <w:position w:val="-9"/>
              </w:rPr>
              <w:pict>
                <v:shape id="_x0000_i1031" style="width:15.75pt;height:21pt" coordsize="" o:spt="100" adj="0,,0" path="" filled="f" stroked="f">
                  <v:stroke joinstyle="miter"/>
                  <v:imagedata r:id="rId8" o:title="base_1_403324_32774"/>
                  <v:formulas/>
                  <v:path o:connecttype="segments"/>
                </v:shape>
              </w:pict>
            </w:r>
          </w:p>
        </w:tc>
        <w:tc>
          <w:tcPr>
            <w:tcW w:w="7200" w:type="dxa"/>
            <w:gridSpan w:val="2"/>
            <w:tcBorders>
              <w:top w:val="nil"/>
              <w:left w:val="nil"/>
              <w:bottom w:val="nil"/>
              <w:right w:val="nil"/>
            </w:tcBorders>
          </w:tcPr>
          <w:p w:rsidR="00CE4C9A" w:rsidRDefault="00CE4C9A">
            <w:pPr>
              <w:pStyle w:val="ConsPlusNormal"/>
              <w:jc w:val="both"/>
            </w:pPr>
            <w:r>
              <w:t>разведка и добыча &lt;Выбор одного из следующих атрибутов:&gt;</w:t>
            </w:r>
          </w:p>
        </w:tc>
        <w:tc>
          <w:tcPr>
            <w:tcW w:w="736" w:type="dxa"/>
            <w:tcBorders>
              <w:top w:val="nil"/>
              <w:left w:val="nil"/>
              <w:bottom w:val="nil"/>
              <w:right w:val="nil"/>
            </w:tcBorders>
          </w:tcPr>
          <w:p w:rsidR="00CE4C9A" w:rsidRDefault="00CE4C9A">
            <w:pPr>
              <w:pStyle w:val="ConsPlusNormal"/>
              <w:jc w:val="center"/>
            </w:pPr>
            <w:bookmarkStart w:id="2" w:name="P79"/>
            <w:bookmarkEnd w:id="2"/>
            <w:r>
              <w:t>&lt;2&gt;</w:t>
            </w:r>
          </w:p>
        </w:tc>
      </w:tr>
      <w:tr w:rsidR="00CE4C9A">
        <w:tc>
          <w:tcPr>
            <w:tcW w:w="1134" w:type="dxa"/>
            <w:tcBorders>
              <w:top w:val="nil"/>
              <w:left w:val="nil"/>
              <w:bottom w:val="nil"/>
              <w:right w:val="nil"/>
            </w:tcBorders>
          </w:tcPr>
          <w:p w:rsidR="00CE4C9A" w:rsidRDefault="00CE4C9A">
            <w:pPr>
              <w:pStyle w:val="ConsPlusNormal"/>
            </w:pPr>
          </w:p>
        </w:tc>
        <w:tc>
          <w:tcPr>
            <w:tcW w:w="454" w:type="dxa"/>
            <w:tcBorders>
              <w:top w:val="nil"/>
              <w:left w:val="nil"/>
              <w:bottom w:val="nil"/>
              <w:right w:val="nil"/>
            </w:tcBorders>
          </w:tcPr>
          <w:p w:rsidR="00CE4C9A" w:rsidRDefault="00CE4C9A">
            <w:pPr>
              <w:pStyle w:val="ConsPlusNormal"/>
              <w:jc w:val="center"/>
            </w:pPr>
            <w:r w:rsidRPr="00536E95">
              <w:rPr>
                <w:position w:val="-9"/>
              </w:rPr>
              <w:pict>
                <v:shape id="_x0000_i1032" style="width:15.75pt;height:21pt" coordsize="" o:spt="100" adj="0,,0" path="" filled="f" stroked="f">
                  <v:stroke joinstyle="miter"/>
                  <v:imagedata r:id="rId8" o:title="base_1_403324_32775"/>
                  <v:formulas/>
                  <v:path o:connecttype="segments"/>
                </v:shape>
              </w:pict>
            </w:r>
          </w:p>
        </w:tc>
        <w:tc>
          <w:tcPr>
            <w:tcW w:w="6746" w:type="dxa"/>
            <w:tcBorders>
              <w:top w:val="nil"/>
              <w:left w:val="nil"/>
              <w:bottom w:val="nil"/>
              <w:right w:val="nil"/>
            </w:tcBorders>
          </w:tcPr>
          <w:p w:rsidR="00CE4C9A" w:rsidRDefault="00CE4C9A">
            <w:pPr>
              <w:pStyle w:val="ConsPlusNormal"/>
              <w:jc w:val="both"/>
            </w:pPr>
            <w:r>
              <w:t>полезных ископаемых.</w:t>
            </w:r>
          </w:p>
        </w:tc>
        <w:tc>
          <w:tcPr>
            <w:tcW w:w="736" w:type="dxa"/>
            <w:tcBorders>
              <w:top w:val="nil"/>
              <w:left w:val="nil"/>
              <w:bottom w:val="nil"/>
              <w:right w:val="nil"/>
            </w:tcBorders>
          </w:tcPr>
          <w:p w:rsidR="00CE4C9A" w:rsidRDefault="00CE4C9A">
            <w:pPr>
              <w:pStyle w:val="ConsPlusNormal"/>
            </w:pPr>
          </w:p>
        </w:tc>
      </w:tr>
      <w:tr w:rsidR="00CE4C9A">
        <w:tc>
          <w:tcPr>
            <w:tcW w:w="1134" w:type="dxa"/>
            <w:tcBorders>
              <w:top w:val="nil"/>
              <w:left w:val="nil"/>
              <w:bottom w:val="nil"/>
              <w:right w:val="nil"/>
            </w:tcBorders>
          </w:tcPr>
          <w:p w:rsidR="00CE4C9A" w:rsidRDefault="00CE4C9A">
            <w:pPr>
              <w:pStyle w:val="ConsPlusNormal"/>
            </w:pPr>
          </w:p>
        </w:tc>
        <w:tc>
          <w:tcPr>
            <w:tcW w:w="454" w:type="dxa"/>
            <w:tcBorders>
              <w:top w:val="nil"/>
              <w:left w:val="nil"/>
              <w:bottom w:val="nil"/>
              <w:right w:val="nil"/>
            </w:tcBorders>
          </w:tcPr>
          <w:p w:rsidR="00CE4C9A" w:rsidRDefault="00CE4C9A">
            <w:pPr>
              <w:pStyle w:val="ConsPlusNormal"/>
              <w:jc w:val="center"/>
            </w:pPr>
            <w:r w:rsidRPr="00536E95">
              <w:rPr>
                <w:position w:val="-9"/>
              </w:rPr>
              <w:pict>
                <v:shape id="_x0000_i1033" style="width:15.75pt;height:21pt" coordsize="" o:spt="100" adj="0,,0" path="" filled="f" stroked="f">
                  <v:stroke joinstyle="miter"/>
                  <v:imagedata r:id="rId8" o:title="base_1_403324_32776"/>
                  <v:formulas/>
                  <v:path o:connecttype="segments"/>
                </v:shape>
              </w:pict>
            </w:r>
          </w:p>
        </w:tc>
        <w:tc>
          <w:tcPr>
            <w:tcW w:w="6746" w:type="dxa"/>
            <w:tcBorders>
              <w:top w:val="nil"/>
              <w:left w:val="nil"/>
              <w:bottom w:val="nil"/>
              <w:right w:val="nil"/>
            </w:tcBorders>
          </w:tcPr>
          <w:p w:rsidR="00CE4C9A" w:rsidRDefault="00CE4C9A">
            <w:pPr>
              <w:pStyle w:val="ConsPlusNormal"/>
              <w:jc w:val="both"/>
            </w:pPr>
            <w:r>
              <w:t>подземных вод.</w:t>
            </w:r>
          </w:p>
        </w:tc>
        <w:tc>
          <w:tcPr>
            <w:tcW w:w="736" w:type="dxa"/>
            <w:tcBorders>
              <w:top w:val="nil"/>
              <w:left w:val="nil"/>
              <w:bottom w:val="nil"/>
              <w:right w:val="nil"/>
            </w:tcBorders>
          </w:tcPr>
          <w:p w:rsidR="00CE4C9A" w:rsidRDefault="00CE4C9A">
            <w:pPr>
              <w:pStyle w:val="ConsPlusNormal"/>
            </w:pPr>
          </w:p>
        </w:tc>
      </w:tr>
      <w:tr w:rsidR="00CE4C9A">
        <w:tc>
          <w:tcPr>
            <w:tcW w:w="1134" w:type="dxa"/>
            <w:tcBorders>
              <w:top w:val="nil"/>
              <w:left w:val="nil"/>
              <w:bottom w:val="nil"/>
              <w:right w:val="nil"/>
            </w:tcBorders>
          </w:tcPr>
          <w:p w:rsidR="00CE4C9A" w:rsidRDefault="00CE4C9A">
            <w:pPr>
              <w:pStyle w:val="ConsPlusNormal"/>
            </w:pPr>
          </w:p>
        </w:tc>
        <w:tc>
          <w:tcPr>
            <w:tcW w:w="454" w:type="dxa"/>
            <w:tcBorders>
              <w:top w:val="nil"/>
              <w:left w:val="nil"/>
              <w:bottom w:val="nil"/>
              <w:right w:val="nil"/>
            </w:tcBorders>
          </w:tcPr>
          <w:p w:rsidR="00CE4C9A" w:rsidRDefault="00CE4C9A">
            <w:pPr>
              <w:pStyle w:val="ConsPlusNormal"/>
              <w:jc w:val="center"/>
            </w:pPr>
            <w:r w:rsidRPr="00536E95">
              <w:rPr>
                <w:position w:val="-9"/>
              </w:rPr>
              <w:pict>
                <v:shape id="_x0000_i1034" style="width:15.75pt;height:21pt" coordsize="" o:spt="100" adj="0,,0" path="" filled="f" stroked="f">
                  <v:stroke joinstyle="miter"/>
                  <v:imagedata r:id="rId8" o:title="base_1_403324_32777"/>
                  <v:formulas/>
                  <v:path o:connecttype="segments"/>
                </v:shape>
              </w:pict>
            </w:r>
          </w:p>
        </w:tc>
        <w:tc>
          <w:tcPr>
            <w:tcW w:w="6746" w:type="dxa"/>
            <w:tcBorders>
              <w:top w:val="nil"/>
              <w:left w:val="nil"/>
              <w:bottom w:val="nil"/>
              <w:right w:val="nil"/>
            </w:tcBorders>
          </w:tcPr>
          <w:p w:rsidR="00CE4C9A" w:rsidRDefault="00CE4C9A">
            <w:pPr>
              <w:pStyle w:val="ConsPlusNormal"/>
              <w:jc w:val="both"/>
            </w:pPr>
            <w:r>
              <w:t>полезных ископаемых и подземных вод.</w:t>
            </w:r>
          </w:p>
        </w:tc>
        <w:tc>
          <w:tcPr>
            <w:tcW w:w="736" w:type="dxa"/>
            <w:tcBorders>
              <w:top w:val="nil"/>
              <w:left w:val="nil"/>
              <w:bottom w:val="nil"/>
              <w:right w:val="nil"/>
            </w:tcBorders>
          </w:tcPr>
          <w:p w:rsidR="00CE4C9A" w:rsidRDefault="00CE4C9A">
            <w:pPr>
              <w:pStyle w:val="ConsPlusNormal"/>
            </w:pPr>
          </w:p>
        </w:tc>
      </w:tr>
      <w:tr w:rsidR="00CE4C9A">
        <w:tc>
          <w:tcPr>
            <w:tcW w:w="1134" w:type="dxa"/>
            <w:tcBorders>
              <w:top w:val="nil"/>
              <w:left w:val="nil"/>
              <w:bottom w:val="nil"/>
              <w:right w:val="nil"/>
            </w:tcBorders>
          </w:tcPr>
          <w:p w:rsidR="00CE4C9A" w:rsidRDefault="00CE4C9A">
            <w:pPr>
              <w:pStyle w:val="ConsPlusNormal"/>
              <w:jc w:val="right"/>
            </w:pPr>
            <w:r w:rsidRPr="00536E95">
              <w:rPr>
                <w:position w:val="-9"/>
              </w:rPr>
              <w:pict>
                <v:shape id="_x0000_i1035" style="width:15.75pt;height:21pt" coordsize="" o:spt="100" adj="0,,0" path="" filled="f" stroked="f">
                  <v:stroke joinstyle="miter"/>
                  <v:imagedata r:id="rId8" o:title="base_1_403324_32778"/>
                  <v:formulas/>
                  <v:path o:connecttype="segments"/>
                </v:shape>
              </w:pict>
            </w:r>
          </w:p>
        </w:tc>
        <w:tc>
          <w:tcPr>
            <w:tcW w:w="7200" w:type="dxa"/>
            <w:gridSpan w:val="2"/>
            <w:tcBorders>
              <w:top w:val="nil"/>
              <w:left w:val="nil"/>
              <w:bottom w:val="nil"/>
              <w:right w:val="nil"/>
            </w:tcBorders>
          </w:tcPr>
          <w:p w:rsidR="00CE4C9A" w:rsidRDefault="00CE4C9A">
            <w:pPr>
              <w:pStyle w:val="ConsPlusNormal"/>
              <w:jc w:val="both"/>
            </w:pPr>
            <w:r>
              <w:t>геологическое изучение, разведка и добыча &lt;Выбор одного из следующих атрибутов:&gt;</w:t>
            </w:r>
          </w:p>
        </w:tc>
        <w:tc>
          <w:tcPr>
            <w:tcW w:w="736" w:type="dxa"/>
            <w:tcBorders>
              <w:top w:val="nil"/>
              <w:left w:val="nil"/>
              <w:bottom w:val="nil"/>
              <w:right w:val="nil"/>
            </w:tcBorders>
          </w:tcPr>
          <w:p w:rsidR="00CE4C9A" w:rsidRDefault="00CE4C9A">
            <w:pPr>
              <w:pStyle w:val="ConsPlusNormal"/>
              <w:jc w:val="center"/>
            </w:pPr>
            <w:bookmarkStart w:id="3" w:name="P94"/>
            <w:bookmarkEnd w:id="3"/>
            <w:r>
              <w:t>&lt;3&gt;</w:t>
            </w:r>
          </w:p>
        </w:tc>
      </w:tr>
      <w:tr w:rsidR="00CE4C9A">
        <w:tc>
          <w:tcPr>
            <w:tcW w:w="1134" w:type="dxa"/>
            <w:tcBorders>
              <w:top w:val="nil"/>
              <w:left w:val="nil"/>
              <w:bottom w:val="nil"/>
              <w:right w:val="nil"/>
            </w:tcBorders>
          </w:tcPr>
          <w:p w:rsidR="00CE4C9A" w:rsidRDefault="00CE4C9A">
            <w:pPr>
              <w:pStyle w:val="ConsPlusNormal"/>
            </w:pPr>
          </w:p>
        </w:tc>
        <w:tc>
          <w:tcPr>
            <w:tcW w:w="454" w:type="dxa"/>
            <w:tcBorders>
              <w:top w:val="nil"/>
              <w:left w:val="nil"/>
              <w:bottom w:val="nil"/>
              <w:right w:val="nil"/>
            </w:tcBorders>
          </w:tcPr>
          <w:p w:rsidR="00CE4C9A" w:rsidRDefault="00CE4C9A">
            <w:pPr>
              <w:pStyle w:val="ConsPlusNormal"/>
              <w:jc w:val="center"/>
            </w:pPr>
            <w:r w:rsidRPr="00536E95">
              <w:rPr>
                <w:position w:val="-9"/>
              </w:rPr>
              <w:pict>
                <v:shape id="_x0000_i1036" style="width:15.75pt;height:21pt" coordsize="" o:spt="100" adj="0,,0" path="" filled="f" stroked="f">
                  <v:stroke joinstyle="miter"/>
                  <v:imagedata r:id="rId8" o:title="base_1_403324_32779"/>
                  <v:formulas/>
                  <v:path o:connecttype="segments"/>
                </v:shape>
              </w:pict>
            </w:r>
          </w:p>
        </w:tc>
        <w:tc>
          <w:tcPr>
            <w:tcW w:w="6746" w:type="dxa"/>
            <w:tcBorders>
              <w:top w:val="nil"/>
              <w:left w:val="nil"/>
              <w:bottom w:val="nil"/>
              <w:right w:val="nil"/>
            </w:tcBorders>
          </w:tcPr>
          <w:p w:rsidR="00CE4C9A" w:rsidRDefault="00CE4C9A">
            <w:pPr>
              <w:pStyle w:val="ConsPlusNormal"/>
              <w:jc w:val="both"/>
            </w:pPr>
            <w:r>
              <w:t>полезных ископаемых.</w:t>
            </w:r>
          </w:p>
        </w:tc>
        <w:tc>
          <w:tcPr>
            <w:tcW w:w="736" w:type="dxa"/>
            <w:tcBorders>
              <w:top w:val="nil"/>
              <w:left w:val="nil"/>
              <w:bottom w:val="nil"/>
              <w:right w:val="nil"/>
            </w:tcBorders>
          </w:tcPr>
          <w:p w:rsidR="00CE4C9A" w:rsidRDefault="00CE4C9A">
            <w:pPr>
              <w:pStyle w:val="ConsPlusNormal"/>
            </w:pPr>
          </w:p>
        </w:tc>
      </w:tr>
      <w:tr w:rsidR="00CE4C9A">
        <w:tc>
          <w:tcPr>
            <w:tcW w:w="1134" w:type="dxa"/>
            <w:tcBorders>
              <w:top w:val="nil"/>
              <w:left w:val="nil"/>
              <w:bottom w:val="nil"/>
              <w:right w:val="nil"/>
            </w:tcBorders>
          </w:tcPr>
          <w:p w:rsidR="00CE4C9A" w:rsidRDefault="00CE4C9A">
            <w:pPr>
              <w:pStyle w:val="ConsPlusNormal"/>
            </w:pPr>
          </w:p>
        </w:tc>
        <w:tc>
          <w:tcPr>
            <w:tcW w:w="454" w:type="dxa"/>
            <w:tcBorders>
              <w:top w:val="nil"/>
              <w:left w:val="nil"/>
              <w:bottom w:val="nil"/>
              <w:right w:val="nil"/>
            </w:tcBorders>
          </w:tcPr>
          <w:p w:rsidR="00CE4C9A" w:rsidRDefault="00CE4C9A">
            <w:pPr>
              <w:pStyle w:val="ConsPlusNormal"/>
              <w:jc w:val="center"/>
            </w:pPr>
            <w:r w:rsidRPr="00536E95">
              <w:rPr>
                <w:position w:val="-9"/>
              </w:rPr>
              <w:pict>
                <v:shape id="_x0000_i1037" style="width:15.75pt;height:21pt" coordsize="" o:spt="100" adj="0,,0" path="" filled="f" stroked="f">
                  <v:stroke joinstyle="miter"/>
                  <v:imagedata r:id="rId8" o:title="base_1_403324_32780"/>
                  <v:formulas/>
                  <v:path o:connecttype="segments"/>
                </v:shape>
              </w:pict>
            </w:r>
          </w:p>
        </w:tc>
        <w:tc>
          <w:tcPr>
            <w:tcW w:w="6746" w:type="dxa"/>
            <w:tcBorders>
              <w:top w:val="nil"/>
              <w:left w:val="nil"/>
              <w:bottom w:val="nil"/>
              <w:right w:val="nil"/>
            </w:tcBorders>
          </w:tcPr>
          <w:p w:rsidR="00CE4C9A" w:rsidRDefault="00CE4C9A">
            <w:pPr>
              <w:pStyle w:val="ConsPlusNormal"/>
              <w:jc w:val="both"/>
            </w:pPr>
            <w:r>
              <w:t>подземных вод.</w:t>
            </w:r>
          </w:p>
        </w:tc>
        <w:tc>
          <w:tcPr>
            <w:tcW w:w="736" w:type="dxa"/>
            <w:tcBorders>
              <w:top w:val="nil"/>
              <w:left w:val="nil"/>
              <w:bottom w:val="nil"/>
              <w:right w:val="nil"/>
            </w:tcBorders>
          </w:tcPr>
          <w:p w:rsidR="00CE4C9A" w:rsidRDefault="00CE4C9A">
            <w:pPr>
              <w:pStyle w:val="ConsPlusNormal"/>
            </w:pPr>
          </w:p>
        </w:tc>
      </w:tr>
      <w:tr w:rsidR="00CE4C9A">
        <w:tc>
          <w:tcPr>
            <w:tcW w:w="1134" w:type="dxa"/>
            <w:tcBorders>
              <w:top w:val="nil"/>
              <w:left w:val="nil"/>
              <w:bottom w:val="nil"/>
              <w:right w:val="nil"/>
            </w:tcBorders>
          </w:tcPr>
          <w:p w:rsidR="00CE4C9A" w:rsidRDefault="00CE4C9A">
            <w:pPr>
              <w:pStyle w:val="ConsPlusNormal"/>
            </w:pPr>
          </w:p>
        </w:tc>
        <w:tc>
          <w:tcPr>
            <w:tcW w:w="454" w:type="dxa"/>
            <w:tcBorders>
              <w:top w:val="nil"/>
              <w:left w:val="nil"/>
              <w:bottom w:val="nil"/>
              <w:right w:val="nil"/>
            </w:tcBorders>
          </w:tcPr>
          <w:p w:rsidR="00CE4C9A" w:rsidRDefault="00CE4C9A">
            <w:pPr>
              <w:pStyle w:val="ConsPlusNormal"/>
              <w:jc w:val="center"/>
            </w:pPr>
            <w:r w:rsidRPr="00536E95">
              <w:rPr>
                <w:position w:val="-9"/>
              </w:rPr>
              <w:pict>
                <v:shape id="_x0000_i1038" style="width:15.75pt;height:21pt" coordsize="" o:spt="100" adj="0,,0" path="" filled="f" stroked="f">
                  <v:stroke joinstyle="miter"/>
                  <v:imagedata r:id="rId8" o:title="base_1_403324_32781"/>
                  <v:formulas/>
                  <v:path o:connecttype="segments"/>
                </v:shape>
              </w:pict>
            </w:r>
          </w:p>
        </w:tc>
        <w:tc>
          <w:tcPr>
            <w:tcW w:w="6746" w:type="dxa"/>
            <w:tcBorders>
              <w:top w:val="nil"/>
              <w:left w:val="nil"/>
              <w:bottom w:val="nil"/>
              <w:right w:val="nil"/>
            </w:tcBorders>
          </w:tcPr>
          <w:p w:rsidR="00CE4C9A" w:rsidRDefault="00CE4C9A">
            <w:pPr>
              <w:pStyle w:val="ConsPlusNormal"/>
              <w:jc w:val="both"/>
            </w:pPr>
            <w:r>
              <w:t>полезных ископаемых и подземных вод.</w:t>
            </w:r>
          </w:p>
        </w:tc>
        <w:tc>
          <w:tcPr>
            <w:tcW w:w="736" w:type="dxa"/>
            <w:tcBorders>
              <w:top w:val="nil"/>
              <w:left w:val="nil"/>
              <w:bottom w:val="nil"/>
              <w:right w:val="nil"/>
            </w:tcBorders>
          </w:tcPr>
          <w:p w:rsidR="00CE4C9A" w:rsidRDefault="00CE4C9A">
            <w:pPr>
              <w:pStyle w:val="ConsPlusNormal"/>
            </w:pPr>
          </w:p>
        </w:tc>
      </w:tr>
      <w:tr w:rsidR="00CE4C9A">
        <w:tc>
          <w:tcPr>
            <w:tcW w:w="1134" w:type="dxa"/>
            <w:tcBorders>
              <w:top w:val="nil"/>
              <w:left w:val="nil"/>
              <w:bottom w:val="nil"/>
              <w:right w:val="nil"/>
            </w:tcBorders>
          </w:tcPr>
          <w:p w:rsidR="00CE4C9A" w:rsidRDefault="00CE4C9A">
            <w:pPr>
              <w:pStyle w:val="ConsPlusNormal"/>
              <w:jc w:val="right"/>
            </w:pPr>
            <w:r w:rsidRPr="00536E95">
              <w:rPr>
                <w:position w:val="-9"/>
              </w:rPr>
              <w:lastRenderedPageBreak/>
              <w:pict>
                <v:shape id="_x0000_i1039" style="width:15.75pt;height:21pt" coordsize="" o:spt="100" adj="0,,0" path="" filled="f" stroked="f">
                  <v:stroke joinstyle="miter"/>
                  <v:imagedata r:id="rId8" o:title="base_1_403324_32782"/>
                  <v:formulas/>
                  <v:path o:connecttype="segments"/>
                </v:shape>
              </w:pict>
            </w:r>
          </w:p>
        </w:tc>
        <w:tc>
          <w:tcPr>
            <w:tcW w:w="7200" w:type="dxa"/>
            <w:gridSpan w:val="2"/>
            <w:tcBorders>
              <w:top w:val="nil"/>
              <w:left w:val="nil"/>
              <w:bottom w:val="nil"/>
              <w:right w:val="nil"/>
            </w:tcBorders>
          </w:tcPr>
          <w:p w:rsidR="00CE4C9A" w:rsidRDefault="00CE4C9A">
            <w:pPr>
              <w:pStyle w:val="ConsPlusNormal"/>
              <w:jc w:val="both"/>
            </w:pPr>
            <w:r>
              <w:t xml:space="preserve">разработка технологий геологического изучения, разведки и добычи </w:t>
            </w:r>
            <w:proofErr w:type="spellStart"/>
            <w:r>
              <w:t>трудноизвлекаемых</w:t>
            </w:r>
            <w:proofErr w:type="spellEnd"/>
            <w:r>
              <w:t xml:space="preserve"> полезных ископаемых.</w:t>
            </w:r>
          </w:p>
        </w:tc>
        <w:tc>
          <w:tcPr>
            <w:tcW w:w="736" w:type="dxa"/>
            <w:tcBorders>
              <w:top w:val="nil"/>
              <w:left w:val="nil"/>
              <w:bottom w:val="nil"/>
              <w:right w:val="nil"/>
            </w:tcBorders>
          </w:tcPr>
          <w:p w:rsidR="00CE4C9A" w:rsidRDefault="00CE4C9A">
            <w:pPr>
              <w:pStyle w:val="ConsPlusNormal"/>
              <w:jc w:val="center"/>
            </w:pPr>
            <w:bookmarkStart w:id="4" w:name="P109"/>
            <w:bookmarkEnd w:id="4"/>
            <w:r>
              <w:t>&lt;4&gt;</w:t>
            </w:r>
          </w:p>
        </w:tc>
      </w:tr>
      <w:tr w:rsidR="00CE4C9A">
        <w:tc>
          <w:tcPr>
            <w:tcW w:w="1134" w:type="dxa"/>
            <w:tcBorders>
              <w:top w:val="nil"/>
              <w:left w:val="nil"/>
              <w:bottom w:val="nil"/>
              <w:right w:val="nil"/>
            </w:tcBorders>
          </w:tcPr>
          <w:p w:rsidR="00CE4C9A" w:rsidRDefault="00CE4C9A">
            <w:pPr>
              <w:pStyle w:val="ConsPlusNormal"/>
              <w:jc w:val="right"/>
            </w:pPr>
            <w:r w:rsidRPr="00536E95">
              <w:rPr>
                <w:position w:val="-9"/>
              </w:rPr>
              <w:pict>
                <v:shape id="_x0000_i1040" style="width:15.75pt;height:21pt" coordsize="" o:spt="100" adj="0,,0" path="" filled="f" stroked="f">
                  <v:stroke joinstyle="miter"/>
                  <v:imagedata r:id="rId8" o:title="base_1_403324_32783"/>
                  <v:formulas/>
                  <v:path o:connecttype="segments"/>
                </v:shape>
              </w:pict>
            </w:r>
          </w:p>
        </w:tc>
        <w:tc>
          <w:tcPr>
            <w:tcW w:w="7200" w:type="dxa"/>
            <w:gridSpan w:val="2"/>
            <w:tcBorders>
              <w:top w:val="nil"/>
              <w:left w:val="nil"/>
              <w:bottom w:val="nil"/>
              <w:right w:val="nil"/>
            </w:tcBorders>
          </w:tcPr>
          <w:p w:rsidR="00CE4C9A" w:rsidRDefault="00CE4C9A">
            <w:pPr>
              <w:pStyle w:val="ConsPlusNormal"/>
              <w:jc w:val="both"/>
            </w:pPr>
            <w:r>
              <w:t xml:space="preserve">разработка технологий геологического изучения, разведки и добычи </w:t>
            </w:r>
            <w:proofErr w:type="spellStart"/>
            <w:r>
              <w:t>трудноизвлекаемых</w:t>
            </w:r>
            <w:proofErr w:type="spellEnd"/>
            <w:r>
              <w:t xml:space="preserve"> полезных ископаемых, разведка и добыча таких полезных ископаемых.</w:t>
            </w:r>
          </w:p>
        </w:tc>
        <w:tc>
          <w:tcPr>
            <w:tcW w:w="736" w:type="dxa"/>
            <w:tcBorders>
              <w:top w:val="nil"/>
              <w:left w:val="nil"/>
              <w:bottom w:val="nil"/>
              <w:right w:val="nil"/>
            </w:tcBorders>
          </w:tcPr>
          <w:p w:rsidR="00CE4C9A" w:rsidRDefault="00CE4C9A">
            <w:pPr>
              <w:pStyle w:val="ConsPlusNormal"/>
              <w:jc w:val="center"/>
            </w:pPr>
            <w:bookmarkStart w:id="5" w:name="P112"/>
            <w:bookmarkEnd w:id="5"/>
            <w:r>
              <w:t>&lt;5&gt;</w:t>
            </w:r>
          </w:p>
        </w:tc>
      </w:tr>
      <w:tr w:rsidR="00CE4C9A">
        <w:tc>
          <w:tcPr>
            <w:tcW w:w="1134" w:type="dxa"/>
            <w:tcBorders>
              <w:top w:val="nil"/>
              <w:left w:val="nil"/>
              <w:bottom w:val="nil"/>
              <w:right w:val="nil"/>
            </w:tcBorders>
          </w:tcPr>
          <w:p w:rsidR="00CE4C9A" w:rsidRDefault="00CE4C9A">
            <w:pPr>
              <w:pStyle w:val="ConsPlusNormal"/>
              <w:jc w:val="right"/>
            </w:pPr>
            <w:r w:rsidRPr="00536E95">
              <w:rPr>
                <w:position w:val="-9"/>
              </w:rPr>
              <w:pict>
                <v:shape id="_x0000_i1041" style="width:15.75pt;height:21pt" coordsize="" o:spt="100" adj="0,,0" path="" filled="f" stroked="f">
                  <v:stroke joinstyle="miter"/>
                  <v:imagedata r:id="rId8" o:title="base_1_403324_32784"/>
                  <v:formulas/>
                  <v:path o:connecttype="segments"/>
                </v:shape>
              </w:pict>
            </w:r>
          </w:p>
        </w:tc>
        <w:tc>
          <w:tcPr>
            <w:tcW w:w="7200" w:type="dxa"/>
            <w:gridSpan w:val="2"/>
            <w:tcBorders>
              <w:top w:val="nil"/>
              <w:left w:val="nil"/>
              <w:bottom w:val="nil"/>
              <w:right w:val="nil"/>
            </w:tcBorders>
          </w:tcPr>
          <w:p w:rsidR="00CE4C9A" w:rsidRDefault="00CE4C9A">
            <w:pPr>
              <w:pStyle w:val="ConsPlusNormal"/>
              <w:jc w:val="both"/>
            </w:pPr>
            <w:r>
              <w:t>[Направление ГИ ПС] строительство и эксплуатация подземных сооружений, не связанных с добычей полезных ископаемых.</w:t>
            </w:r>
          </w:p>
        </w:tc>
        <w:tc>
          <w:tcPr>
            <w:tcW w:w="736" w:type="dxa"/>
            <w:tcBorders>
              <w:top w:val="nil"/>
              <w:left w:val="nil"/>
              <w:bottom w:val="nil"/>
              <w:right w:val="nil"/>
            </w:tcBorders>
          </w:tcPr>
          <w:p w:rsidR="00CE4C9A" w:rsidRDefault="00CE4C9A">
            <w:pPr>
              <w:pStyle w:val="ConsPlusNormal"/>
              <w:jc w:val="center"/>
            </w:pPr>
            <w:bookmarkStart w:id="6" w:name="P115"/>
            <w:bookmarkEnd w:id="6"/>
            <w:r>
              <w:t>&lt;6&gt;</w:t>
            </w:r>
          </w:p>
        </w:tc>
      </w:tr>
      <w:tr w:rsidR="00CE4C9A">
        <w:tc>
          <w:tcPr>
            <w:tcW w:w="1134" w:type="dxa"/>
            <w:tcBorders>
              <w:top w:val="nil"/>
              <w:left w:val="nil"/>
              <w:bottom w:val="nil"/>
              <w:right w:val="nil"/>
            </w:tcBorders>
          </w:tcPr>
          <w:p w:rsidR="00CE4C9A" w:rsidRDefault="00CE4C9A">
            <w:pPr>
              <w:pStyle w:val="ConsPlusNormal"/>
              <w:jc w:val="right"/>
            </w:pPr>
            <w:r w:rsidRPr="00536E95">
              <w:rPr>
                <w:position w:val="-9"/>
              </w:rPr>
              <w:pict>
                <v:shape id="_x0000_i1042" style="width:15.75pt;height:21pt" coordsize="" o:spt="100" adj="0,,0" path="" filled="f" stroked="f">
                  <v:stroke joinstyle="miter"/>
                  <v:imagedata r:id="rId8" o:title="base_1_403324_32785"/>
                  <v:formulas/>
                  <v:path o:connecttype="segments"/>
                </v:shape>
              </w:pict>
            </w:r>
          </w:p>
        </w:tc>
        <w:tc>
          <w:tcPr>
            <w:tcW w:w="7200" w:type="dxa"/>
            <w:gridSpan w:val="2"/>
            <w:tcBorders>
              <w:top w:val="nil"/>
              <w:left w:val="nil"/>
              <w:bottom w:val="nil"/>
              <w:right w:val="nil"/>
            </w:tcBorders>
          </w:tcPr>
          <w:p w:rsidR="00CE4C9A" w:rsidRDefault="00CE4C9A">
            <w:pPr>
              <w:pStyle w:val="ConsPlusNormal"/>
              <w:jc w:val="both"/>
            </w:pPr>
            <w:r>
              <w:t>образование особо охраняемых геологических объектов, имеющих научное, культурное, эстетическое, санитарно-оздоровительное и иное значение.</w:t>
            </w:r>
          </w:p>
        </w:tc>
        <w:tc>
          <w:tcPr>
            <w:tcW w:w="736" w:type="dxa"/>
            <w:tcBorders>
              <w:top w:val="nil"/>
              <w:left w:val="nil"/>
              <w:bottom w:val="nil"/>
              <w:right w:val="nil"/>
            </w:tcBorders>
          </w:tcPr>
          <w:p w:rsidR="00CE4C9A" w:rsidRDefault="00CE4C9A">
            <w:pPr>
              <w:pStyle w:val="ConsPlusNormal"/>
              <w:jc w:val="center"/>
            </w:pPr>
            <w:bookmarkStart w:id="7" w:name="P118"/>
            <w:bookmarkEnd w:id="7"/>
            <w:r>
              <w:t>&lt;7&gt;</w:t>
            </w:r>
          </w:p>
        </w:tc>
      </w:tr>
      <w:tr w:rsidR="00CE4C9A">
        <w:tc>
          <w:tcPr>
            <w:tcW w:w="1134" w:type="dxa"/>
            <w:tcBorders>
              <w:top w:val="nil"/>
              <w:left w:val="nil"/>
              <w:bottom w:val="nil"/>
              <w:right w:val="nil"/>
            </w:tcBorders>
          </w:tcPr>
          <w:p w:rsidR="00CE4C9A" w:rsidRDefault="00CE4C9A">
            <w:pPr>
              <w:pStyle w:val="ConsPlusNormal"/>
              <w:jc w:val="right"/>
            </w:pPr>
            <w:r w:rsidRPr="00536E95">
              <w:rPr>
                <w:position w:val="-9"/>
              </w:rPr>
              <w:pict>
                <v:shape id="_x0000_i1043" style="width:15.75pt;height:21pt" coordsize="" o:spt="100" adj="0,,0" path="" filled="f" stroked="f">
                  <v:stroke joinstyle="miter"/>
                  <v:imagedata r:id="rId8" o:title="base_1_403324_32786"/>
                  <v:formulas/>
                  <v:path o:connecttype="segments"/>
                </v:shape>
              </w:pict>
            </w:r>
          </w:p>
        </w:tc>
        <w:tc>
          <w:tcPr>
            <w:tcW w:w="7200" w:type="dxa"/>
            <w:gridSpan w:val="2"/>
            <w:tcBorders>
              <w:top w:val="nil"/>
              <w:left w:val="nil"/>
              <w:bottom w:val="nil"/>
              <w:right w:val="nil"/>
            </w:tcBorders>
          </w:tcPr>
          <w:p w:rsidR="00CE4C9A" w:rsidRDefault="00CE4C9A">
            <w:pPr>
              <w:pStyle w:val="ConsPlusNormal"/>
              <w:jc w:val="both"/>
            </w:pPr>
            <w:r>
              <w:t>сбор минералогических, палеонтологических и других геологических коллекционных материалов.</w:t>
            </w:r>
          </w:p>
        </w:tc>
        <w:tc>
          <w:tcPr>
            <w:tcW w:w="736" w:type="dxa"/>
            <w:tcBorders>
              <w:top w:val="nil"/>
              <w:left w:val="nil"/>
              <w:bottom w:val="nil"/>
              <w:right w:val="nil"/>
            </w:tcBorders>
          </w:tcPr>
          <w:p w:rsidR="00CE4C9A" w:rsidRDefault="00CE4C9A">
            <w:pPr>
              <w:pStyle w:val="ConsPlusNormal"/>
              <w:jc w:val="center"/>
            </w:pPr>
            <w:bookmarkStart w:id="8" w:name="P121"/>
            <w:bookmarkEnd w:id="8"/>
            <w:r>
              <w:t>&lt;8&gt;</w:t>
            </w:r>
          </w:p>
        </w:tc>
      </w:tr>
      <w:tr w:rsidR="00CE4C9A">
        <w:tc>
          <w:tcPr>
            <w:tcW w:w="9070" w:type="dxa"/>
            <w:gridSpan w:val="4"/>
            <w:tcBorders>
              <w:top w:val="nil"/>
              <w:left w:val="nil"/>
              <w:bottom w:val="nil"/>
              <w:right w:val="nil"/>
            </w:tcBorders>
          </w:tcPr>
          <w:p w:rsidR="00CE4C9A" w:rsidRDefault="00CE4C9A">
            <w:pPr>
              <w:pStyle w:val="ConsPlusNormal"/>
              <w:ind w:firstLine="283"/>
              <w:jc w:val="both"/>
            </w:pPr>
            <w:r>
              <w:t>Наименование участка недр: [Наименование участка].</w:t>
            </w:r>
          </w:p>
        </w:tc>
      </w:tr>
      <w:tr w:rsidR="00CE4C9A">
        <w:tc>
          <w:tcPr>
            <w:tcW w:w="9070" w:type="dxa"/>
            <w:gridSpan w:val="4"/>
            <w:tcBorders>
              <w:top w:val="nil"/>
              <w:left w:val="nil"/>
              <w:bottom w:val="nil"/>
              <w:right w:val="nil"/>
            </w:tcBorders>
          </w:tcPr>
          <w:p w:rsidR="00CE4C9A" w:rsidRDefault="00CE4C9A">
            <w:pPr>
              <w:pStyle w:val="ConsPlusNormal"/>
              <w:ind w:firstLine="283"/>
              <w:jc w:val="both"/>
            </w:pPr>
            <w:r>
              <w:t>Расположение участка недр: [Район] [Субъект Российской Федерации РП] [Иная территория].</w:t>
            </w:r>
          </w:p>
        </w:tc>
      </w:tr>
      <w:tr w:rsidR="00CE4C9A">
        <w:tc>
          <w:tcPr>
            <w:tcW w:w="9070" w:type="dxa"/>
            <w:gridSpan w:val="4"/>
            <w:tcBorders>
              <w:top w:val="nil"/>
              <w:left w:val="nil"/>
              <w:bottom w:val="nil"/>
              <w:right w:val="nil"/>
            </w:tcBorders>
          </w:tcPr>
          <w:p w:rsidR="00CE4C9A" w:rsidRDefault="00CE4C9A">
            <w:pPr>
              <w:pStyle w:val="ConsPlusNormal"/>
              <w:ind w:firstLine="283"/>
              <w:jc w:val="both"/>
            </w:pPr>
            <w:r>
              <w:t>Срок окончания пользования участком недр: [Дата окончания действия ДД.ММ.ГГГГ].</w:t>
            </w:r>
          </w:p>
        </w:tc>
      </w:tr>
      <w:tr w:rsidR="00CE4C9A">
        <w:tc>
          <w:tcPr>
            <w:tcW w:w="9070" w:type="dxa"/>
            <w:gridSpan w:val="4"/>
            <w:tcBorders>
              <w:top w:val="nil"/>
              <w:left w:val="nil"/>
              <w:bottom w:val="nil"/>
              <w:right w:val="nil"/>
            </w:tcBorders>
          </w:tcPr>
          <w:p w:rsidR="00CE4C9A" w:rsidRDefault="00CE4C9A">
            <w:pPr>
              <w:pStyle w:val="ConsPlusNormal"/>
              <w:jc w:val="right"/>
            </w:pPr>
            <w:r>
              <w:t>[Дата государственной регистрации ДД.ММ.ГГГГ]</w:t>
            </w:r>
          </w:p>
        </w:tc>
      </w:tr>
      <w:tr w:rsidR="00CE4C9A">
        <w:tc>
          <w:tcPr>
            <w:tcW w:w="9070" w:type="dxa"/>
            <w:gridSpan w:val="4"/>
            <w:tcBorders>
              <w:top w:val="nil"/>
              <w:left w:val="nil"/>
              <w:bottom w:val="nil"/>
              <w:right w:val="nil"/>
            </w:tcBorders>
          </w:tcPr>
          <w:p w:rsidR="00CE4C9A" w:rsidRDefault="00CE4C9A">
            <w:pPr>
              <w:pStyle w:val="ConsPlusNormal"/>
            </w:pPr>
            <w:r>
              <w:t>[Подписант]</w:t>
            </w:r>
          </w:p>
        </w:tc>
      </w:tr>
      <w:tr w:rsidR="00CE4C9A">
        <w:tc>
          <w:tcPr>
            <w:tcW w:w="9070" w:type="dxa"/>
            <w:gridSpan w:val="4"/>
            <w:tcBorders>
              <w:top w:val="nil"/>
              <w:left w:val="nil"/>
              <w:bottom w:val="nil"/>
              <w:right w:val="nil"/>
            </w:tcBorders>
          </w:tcPr>
          <w:p w:rsidR="00CE4C9A" w:rsidRDefault="00CE4C9A">
            <w:pPr>
              <w:pStyle w:val="ConsPlusNormal"/>
              <w:jc w:val="right"/>
            </w:pPr>
            <w:r>
              <w:t>[Усиленная квалифицированная электронная подпись]</w:t>
            </w:r>
          </w:p>
        </w:tc>
      </w:tr>
      <w:tr w:rsidR="00CE4C9A">
        <w:tc>
          <w:tcPr>
            <w:tcW w:w="9070" w:type="dxa"/>
            <w:gridSpan w:val="4"/>
            <w:tcBorders>
              <w:top w:val="nil"/>
              <w:left w:val="nil"/>
              <w:bottom w:val="nil"/>
              <w:right w:val="nil"/>
            </w:tcBorders>
          </w:tcPr>
          <w:p w:rsidR="00CE4C9A" w:rsidRDefault="00CE4C9A">
            <w:pPr>
              <w:pStyle w:val="ConsPlusNormal"/>
              <w:jc w:val="center"/>
            </w:pPr>
            <w:r>
              <w:t>&lt;Текстовые, графические и иные приложения, являющиеся неотъемлемой составной частью лицензии на пользование недрами&gt;</w:t>
            </w:r>
          </w:p>
        </w:tc>
      </w:tr>
    </w:tbl>
    <w:p w:rsidR="00CE4C9A" w:rsidRDefault="00CE4C9A">
      <w:pPr>
        <w:pStyle w:val="ConsPlusNormal"/>
        <w:jc w:val="both"/>
      </w:pPr>
    </w:p>
    <w:p w:rsidR="00CE4C9A" w:rsidRDefault="00CE4C9A">
      <w:pPr>
        <w:pStyle w:val="ConsPlusNormal"/>
        <w:ind w:firstLine="540"/>
        <w:jc w:val="both"/>
      </w:pPr>
      <w:r>
        <w:t>--------------------------------</w:t>
      </w:r>
    </w:p>
    <w:p w:rsidR="00CE4C9A" w:rsidRDefault="00CE4C9A">
      <w:pPr>
        <w:pStyle w:val="ConsPlusNormal"/>
        <w:spacing w:before="220"/>
        <w:ind w:firstLine="540"/>
        <w:jc w:val="both"/>
      </w:pPr>
      <w:bookmarkStart w:id="9" w:name="P131"/>
      <w:bookmarkEnd w:id="9"/>
      <w:r>
        <w:t>&lt;1&gt; В треугольных скобках приведены пояснения и неотображаемые элементы формы лицензии.</w:t>
      </w:r>
    </w:p>
    <w:p w:rsidR="00CE4C9A" w:rsidRDefault="00CE4C9A">
      <w:pPr>
        <w:pStyle w:val="ConsPlusNormal"/>
        <w:spacing w:before="220"/>
        <w:ind w:firstLine="540"/>
        <w:jc w:val="both"/>
      </w:pPr>
      <w:bookmarkStart w:id="10" w:name="P132"/>
      <w:bookmarkEnd w:id="10"/>
      <w:r>
        <w:t xml:space="preserve">&lt;2&gt; В квадратных скобках приведены атрибутивные поля, заполняемые в соответствии с порядком оформления, государственной регистрации и выдачи лицензий на пользование недрами, предусмотренным </w:t>
      </w:r>
      <w:hyperlink r:id="rId9" w:history="1">
        <w:r>
          <w:rPr>
            <w:color w:val="0000FF"/>
          </w:rPr>
          <w:t>частью семнадцатой статьи 12.1</w:t>
        </w:r>
      </w:hyperlink>
      <w: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(далее - Закон Российской Федерации "О недрах").</w:t>
      </w:r>
    </w:p>
    <w:p w:rsidR="00CE4C9A" w:rsidRDefault="00CE4C9A">
      <w:pPr>
        <w:pStyle w:val="ConsPlusNormal"/>
        <w:spacing w:before="220"/>
        <w:ind w:firstLine="540"/>
        <w:jc w:val="both"/>
      </w:pPr>
      <w:bookmarkStart w:id="11" w:name="P133"/>
      <w:bookmarkEnd w:id="11"/>
      <w:r>
        <w:t>&lt;3&gt; Отображению подлежат только выбранные атрибуты.</w:t>
      </w:r>
    </w:p>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right"/>
        <w:outlineLvl w:val="1"/>
      </w:pPr>
      <w:r>
        <w:t>Приложение N 1</w:t>
      </w:r>
    </w:p>
    <w:p w:rsidR="00CE4C9A" w:rsidRDefault="00CE4C9A">
      <w:pPr>
        <w:pStyle w:val="ConsPlusNormal"/>
        <w:jc w:val="right"/>
      </w:pPr>
      <w:r>
        <w:t>к лицензии на пользование недрами</w:t>
      </w:r>
    </w:p>
    <w:p w:rsidR="00CE4C9A" w:rsidRDefault="00CE4C9A">
      <w:pPr>
        <w:pStyle w:val="ConsPlusNormal"/>
        <w:jc w:val="right"/>
      </w:pPr>
      <w:r>
        <w:t>[Государственный регистрационный</w:t>
      </w:r>
    </w:p>
    <w:p w:rsidR="00CE4C9A" w:rsidRDefault="00CE4C9A">
      <w:pPr>
        <w:pStyle w:val="ConsPlusNormal"/>
        <w:jc w:val="right"/>
      </w:pPr>
      <w:r>
        <w:t>номер лицензии]</w:t>
      </w:r>
    </w:p>
    <w:p w:rsidR="00CE4C9A" w:rsidRDefault="00CE4C9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97"/>
        <w:gridCol w:w="454"/>
        <w:gridCol w:w="2733"/>
        <w:gridCol w:w="510"/>
        <w:gridCol w:w="1984"/>
        <w:gridCol w:w="1519"/>
        <w:gridCol w:w="736"/>
      </w:tblGrid>
      <w:tr w:rsidR="00CE4C9A">
        <w:tc>
          <w:tcPr>
            <w:tcW w:w="9070" w:type="dxa"/>
            <w:gridSpan w:val="8"/>
            <w:tcBorders>
              <w:top w:val="nil"/>
              <w:left w:val="nil"/>
              <w:bottom w:val="nil"/>
              <w:right w:val="nil"/>
            </w:tcBorders>
          </w:tcPr>
          <w:p w:rsidR="00CE4C9A" w:rsidRDefault="00CE4C9A">
            <w:pPr>
              <w:pStyle w:val="ConsPlusNormal"/>
              <w:jc w:val="center"/>
            </w:pPr>
            <w:r>
              <w:lastRenderedPageBreak/>
              <w:t>УСЛОВИЯ ПОЛЬЗОВАНИЯ НЕДРАМИ</w:t>
            </w:r>
          </w:p>
        </w:tc>
      </w:tr>
      <w:tr w:rsidR="00CE4C9A">
        <w:tc>
          <w:tcPr>
            <w:tcW w:w="9070" w:type="dxa"/>
            <w:gridSpan w:val="8"/>
            <w:tcBorders>
              <w:top w:val="nil"/>
              <w:left w:val="nil"/>
              <w:bottom w:val="nil"/>
              <w:right w:val="nil"/>
            </w:tcBorders>
          </w:tcPr>
          <w:p w:rsidR="00CE4C9A" w:rsidRDefault="00CE4C9A">
            <w:pPr>
              <w:pStyle w:val="ConsPlusNormal"/>
              <w:ind w:firstLine="283"/>
              <w:jc w:val="both"/>
              <w:outlineLvl w:val="2"/>
            </w:pPr>
            <w:r>
              <w:t>1. Общие сведения</w:t>
            </w:r>
          </w:p>
        </w:tc>
      </w:tr>
      <w:tr w:rsidR="00CE4C9A">
        <w:tc>
          <w:tcPr>
            <w:tcW w:w="9070" w:type="dxa"/>
            <w:gridSpan w:val="8"/>
            <w:tcBorders>
              <w:top w:val="nil"/>
              <w:left w:val="nil"/>
              <w:bottom w:val="nil"/>
              <w:right w:val="nil"/>
            </w:tcBorders>
          </w:tcPr>
          <w:p w:rsidR="00CE4C9A" w:rsidRDefault="00CE4C9A">
            <w:pPr>
              <w:pStyle w:val="ConsPlusNormal"/>
              <w:ind w:firstLine="283"/>
              <w:jc w:val="both"/>
              <w:outlineLvl w:val="3"/>
            </w:pPr>
            <w:r>
              <w:t>1.1. Сведения о пользователе недр</w:t>
            </w:r>
          </w:p>
        </w:tc>
      </w:tr>
      <w:tr w:rsidR="00CE4C9A">
        <w:tc>
          <w:tcPr>
            <w:tcW w:w="9070" w:type="dxa"/>
            <w:gridSpan w:val="8"/>
            <w:tcBorders>
              <w:top w:val="nil"/>
              <w:left w:val="nil"/>
              <w:bottom w:val="nil"/>
              <w:right w:val="nil"/>
            </w:tcBorders>
          </w:tcPr>
          <w:p w:rsidR="00CE4C9A" w:rsidRDefault="00CE4C9A">
            <w:pPr>
              <w:pStyle w:val="ConsPlusNormal"/>
              <w:ind w:firstLine="283"/>
              <w:jc w:val="both"/>
            </w:pPr>
            <w:r>
              <w:t>1.1.1. Наименование: [Полное наименование, ФИО пользователя недр].</w:t>
            </w:r>
          </w:p>
        </w:tc>
      </w:tr>
      <w:tr w:rsidR="00CE4C9A">
        <w:tc>
          <w:tcPr>
            <w:tcW w:w="9070" w:type="dxa"/>
            <w:gridSpan w:val="8"/>
            <w:tcBorders>
              <w:top w:val="nil"/>
              <w:left w:val="nil"/>
              <w:bottom w:val="nil"/>
              <w:right w:val="nil"/>
            </w:tcBorders>
          </w:tcPr>
          <w:p w:rsidR="00CE4C9A" w:rsidRDefault="00CE4C9A">
            <w:pPr>
              <w:pStyle w:val="ConsPlusNormal"/>
              <w:ind w:firstLine="283"/>
              <w:jc w:val="both"/>
            </w:pPr>
            <w:r>
              <w:t>1.1.2. ОГРН/ОГРНИП: [ОГРН/ОГРНИП].</w:t>
            </w:r>
          </w:p>
        </w:tc>
      </w:tr>
      <w:tr w:rsidR="00CE4C9A">
        <w:tc>
          <w:tcPr>
            <w:tcW w:w="9070" w:type="dxa"/>
            <w:gridSpan w:val="8"/>
            <w:tcBorders>
              <w:top w:val="nil"/>
              <w:left w:val="nil"/>
              <w:bottom w:val="nil"/>
              <w:right w:val="nil"/>
            </w:tcBorders>
          </w:tcPr>
          <w:p w:rsidR="00CE4C9A" w:rsidRDefault="00CE4C9A">
            <w:pPr>
              <w:pStyle w:val="ConsPlusNormal"/>
              <w:ind w:firstLine="283"/>
              <w:jc w:val="both"/>
            </w:pPr>
            <w:r>
              <w:t>1.1.3. ИНН: [ИНН].</w:t>
            </w:r>
          </w:p>
        </w:tc>
      </w:tr>
      <w:tr w:rsidR="00CE4C9A">
        <w:tc>
          <w:tcPr>
            <w:tcW w:w="9070" w:type="dxa"/>
            <w:gridSpan w:val="8"/>
            <w:tcBorders>
              <w:top w:val="nil"/>
              <w:left w:val="nil"/>
              <w:bottom w:val="nil"/>
              <w:right w:val="nil"/>
            </w:tcBorders>
          </w:tcPr>
          <w:p w:rsidR="00CE4C9A" w:rsidRDefault="00CE4C9A">
            <w:pPr>
              <w:pStyle w:val="ConsPlusNormal"/>
              <w:ind w:firstLine="283"/>
              <w:jc w:val="both"/>
              <w:outlineLvl w:val="3"/>
            </w:pPr>
            <w:r>
              <w:t>1.2. Орган, предоставивший право пользования недрами: [Орган, предоставивший право].</w:t>
            </w:r>
          </w:p>
        </w:tc>
      </w:tr>
      <w:tr w:rsidR="00CE4C9A">
        <w:tc>
          <w:tcPr>
            <w:tcW w:w="9070" w:type="dxa"/>
            <w:gridSpan w:val="8"/>
            <w:tcBorders>
              <w:top w:val="nil"/>
              <w:left w:val="nil"/>
              <w:bottom w:val="nil"/>
              <w:right w:val="nil"/>
            </w:tcBorders>
          </w:tcPr>
          <w:p w:rsidR="00CE4C9A" w:rsidRDefault="00CE4C9A">
            <w:pPr>
              <w:pStyle w:val="ConsPlusNormal"/>
              <w:ind w:firstLine="283"/>
              <w:jc w:val="both"/>
              <w:outlineLvl w:val="3"/>
            </w:pPr>
            <w:r>
              <w:t>1.3. Вид пользования недрами: &lt;Выбор одного из следующих атрибутов:&gt;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044" style="width:15.75pt;height:21pt" coordsize="" o:spt="100" adj="0,,0" path="" filled="f" stroked="f">
                  <v:stroke joinstyle="miter"/>
                  <v:imagedata r:id="rId8" o:title="base_1_403324_32787"/>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геологическое изучение &lt;Выбор одного из следующих атрибутов:&gt;</w:t>
            </w:r>
          </w:p>
        </w:tc>
        <w:tc>
          <w:tcPr>
            <w:tcW w:w="736" w:type="dxa"/>
            <w:tcBorders>
              <w:top w:val="nil"/>
              <w:left w:val="nil"/>
              <w:bottom w:val="nil"/>
              <w:right w:val="nil"/>
            </w:tcBorders>
          </w:tcPr>
          <w:p w:rsidR="00CE4C9A" w:rsidRDefault="00CE4C9A">
            <w:pPr>
              <w:pStyle w:val="ConsPlusNormal"/>
              <w:jc w:val="center"/>
            </w:pPr>
            <w:r>
              <w:t>&lt;1&gt;</w:t>
            </w:r>
          </w:p>
        </w:tc>
      </w:tr>
      <w:tr w:rsidR="00CE4C9A">
        <w:tc>
          <w:tcPr>
            <w:tcW w:w="1134" w:type="dxa"/>
            <w:gridSpan w:val="2"/>
            <w:tcBorders>
              <w:top w:val="nil"/>
              <w:left w:val="nil"/>
              <w:bottom w:val="nil"/>
              <w:right w:val="nil"/>
            </w:tcBorders>
          </w:tcPr>
          <w:p w:rsidR="00CE4C9A" w:rsidRDefault="00CE4C9A">
            <w:pPr>
              <w:pStyle w:val="ConsPlusNormal"/>
            </w:pPr>
          </w:p>
        </w:tc>
        <w:tc>
          <w:tcPr>
            <w:tcW w:w="454" w:type="dxa"/>
            <w:tcBorders>
              <w:top w:val="nil"/>
              <w:left w:val="nil"/>
              <w:bottom w:val="nil"/>
              <w:right w:val="nil"/>
            </w:tcBorders>
          </w:tcPr>
          <w:p w:rsidR="00CE4C9A" w:rsidRDefault="00CE4C9A">
            <w:pPr>
              <w:pStyle w:val="ConsPlusNormal"/>
              <w:jc w:val="center"/>
            </w:pPr>
            <w:r w:rsidRPr="00536E95">
              <w:rPr>
                <w:position w:val="-9"/>
              </w:rPr>
              <w:pict>
                <v:shape id="_x0000_i1045" style="width:15.75pt;height:21pt" coordsize="" o:spt="100" adj="0,,0" path="" filled="f" stroked="f">
                  <v:stroke joinstyle="miter"/>
                  <v:imagedata r:id="rId8" o:title="base_1_403324_32788"/>
                  <v:formulas/>
                  <v:path o:connecttype="segments"/>
                </v:shape>
              </w:pict>
            </w:r>
          </w:p>
        </w:tc>
        <w:tc>
          <w:tcPr>
            <w:tcW w:w="6746" w:type="dxa"/>
            <w:gridSpan w:val="4"/>
            <w:tcBorders>
              <w:top w:val="nil"/>
              <w:left w:val="nil"/>
              <w:bottom w:val="nil"/>
              <w:right w:val="nil"/>
            </w:tcBorders>
          </w:tcPr>
          <w:p w:rsidR="00CE4C9A" w:rsidRDefault="00CE4C9A">
            <w:pPr>
              <w:pStyle w:val="ConsPlusNormal"/>
            </w:pPr>
            <w:r>
              <w:t>, включающее поиски и оценку месторождений &lt;Выбор одного из следующих атрибутов:&gt;</w:t>
            </w:r>
          </w:p>
        </w:tc>
        <w:tc>
          <w:tcPr>
            <w:tcW w:w="736" w:type="dxa"/>
            <w:tcBorders>
              <w:top w:val="nil"/>
              <w:left w:val="nil"/>
              <w:bottom w:val="nil"/>
              <w:right w:val="nil"/>
            </w:tcBorders>
          </w:tcPr>
          <w:p w:rsidR="00CE4C9A" w:rsidRDefault="00CE4C9A">
            <w:pPr>
              <w:pStyle w:val="ConsPlusNormal"/>
            </w:pPr>
          </w:p>
        </w:tc>
      </w:tr>
      <w:tr w:rsidR="00CE4C9A">
        <w:tc>
          <w:tcPr>
            <w:tcW w:w="1134" w:type="dxa"/>
            <w:gridSpan w:val="2"/>
            <w:tcBorders>
              <w:top w:val="nil"/>
              <w:left w:val="nil"/>
              <w:bottom w:val="nil"/>
              <w:right w:val="nil"/>
            </w:tcBorders>
          </w:tcPr>
          <w:p w:rsidR="00CE4C9A" w:rsidRDefault="00CE4C9A">
            <w:pPr>
              <w:pStyle w:val="ConsPlusNormal"/>
            </w:pPr>
          </w:p>
        </w:tc>
        <w:tc>
          <w:tcPr>
            <w:tcW w:w="454" w:type="dxa"/>
            <w:tcBorders>
              <w:top w:val="nil"/>
              <w:left w:val="nil"/>
              <w:bottom w:val="nil"/>
              <w:right w:val="nil"/>
            </w:tcBorders>
          </w:tcPr>
          <w:p w:rsidR="00CE4C9A" w:rsidRDefault="00CE4C9A">
            <w:pPr>
              <w:pStyle w:val="ConsPlusNormal"/>
            </w:pPr>
          </w:p>
        </w:tc>
        <w:tc>
          <w:tcPr>
            <w:tcW w:w="6746" w:type="dxa"/>
            <w:gridSpan w:val="4"/>
            <w:tcBorders>
              <w:top w:val="nil"/>
              <w:left w:val="nil"/>
              <w:bottom w:val="nil"/>
              <w:right w:val="nil"/>
            </w:tcBorders>
          </w:tcPr>
          <w:p w:rsidR="00CE4C9A" w:rsidRDefault="00CE4C9A">
            <w:pPr>
              <w:pStyle w:val="ConsPlusNormal"/>
            </w:pPr>
            <w:r w:rsidRPr="00536E95">
              <w:rPr>
                <w:position w:val="-9"/>
              </w:rPr>
              <w:pict>
                <v:shape id="_x0000_i1046" style="width:15.75pt;height:21pt" coordsize="" o:spt="100" adj="0,,0" path="" filled="f" stroked="f">
                  <v:stroke joinstyle="miter"/>
                  <v:imagedata r:id="rId8" o:title="base_1_403324_32789"/>
                  <v:formulas/>
                  <v:path o:connecttype="segments"/>
                </v:shape>
              </w:pict>
            </w:r>
            <w:r>
              <w:t xml:space="preserve"> полезных ископаемых</w:t>
            </w:r>
          </w:p>
        </w:tc>
        <w:tc>
          <w:tcPr>
            <w:tcW w:w="736" w:type="dxa"/>
            <w:tcBorders>
              <w:top w:val="nil"/>
              <w:left w:val="nil"/>
              <w:bottom w:val="nil"/>
              <w:right w:val="nil"/>
            </w:tcBorders>
          </w:tcPr>
          <w:p w:rsidR="00CE4C9A" w:rsidRDefault="00CE4C9A">
            <w:pPr>
              <w:pStyle w:val="ConsPlusNormal"/>
            </w:pPr>
          </w:p>
        </w:tc>
      </w:tr>
      <w:tr w:rsidR="00CE4C9A">
        <w:tc>
          <w:tcPr>
            <w:tcW w:w="1134" w:type="dxa"/>
            <w:gridSpan w:val="2"/>
            <w:tcBorders>
              <w:top w:val="nil"/>
              <w:left w:val="nil"/>
              <w:bottom w:val="nil"/>
              <w:right w:val="nil"/>
            </w:tcBorders>
          </w:tcPr>
          <w:p w:rsidR="00CE4C9A" w:rsidRDefault="00CE4C9A">
            <w:pPr>
              <w:pStyle w:val="ConsPlusNormal"/>
            </w:pPr>
          </w:p>
        </w:tc>
        <w:tc>
          <w:tcPr>
            <w:tcW w:w="454" w:type="dxa"/>
            <w:tcBorders>
              <w:top w:val="nil"/>
              <w:left w:val="nil"/>
              <w:bottom w:val="nil"/>
              <w:right w:val="nil"/>
            </w:tcBorders>
          </w:tcPr>
          <w:p w:rsidR="00CE4C9A" w:rsidRDefault="00CE4C9A">
            <w:pPr>
              <w:pStyle w:val="ConsPlusNormal"/>
            </w:pPr>
          </w:p>
        </w:tc>
        <w:tc>
          <w:tcPr>
            <w:tcW w:w="6746" w:type="dxa"/>
            <w:gridSpan w:val="4"/>
            <w:tcBorders>
              <w:top w:val="nil"/>
              <w:left w:val="nil"/>
              <w:bottom w:val="nil"/>
              <w:right w:val="nil"/>
            </w:tcBorders>
          </w:tcPr>
          <w:p w:rsidR="00CE4C9A" w:rsidRDefault="00CE4C9A">
            <w:pPr>
              <w:pStyle w:val="ConsPlusNormal"/>
            </w:pPr>
            <w:r w:rsidRPr="00536E95">
              <w:rPr>
                <w:position w:val="-9"/>
              </w:rPr>
              <w:pict>
                <v:shape id="_x0000_i1047" style="width:15.75pt;height:21pt" coordsize="" o:spt="100" adj="0,,0" path="" filled="f" stroked="f">
                  <v:stroke joinstyle="miter"/>
                  <v:imagedata r:id="rId8" o:title="base_1_403324_32790"/>
                  <v:formulas/>
                  <v:path o:connecttype="segments"/>
                </v:shape>
              </w:pict>
            </w:r>
            <w:r>
              <w:t xml:space="preserve"> подземных вод</w:t>
            </w:r>
          </w:p>
        </w:tc>
        <w:tc>
          <w:tcPr>
            <w:tcW w:w="736" w:type="dxa"/>
            <w:tcBorders>
              <w:top w:val="nil"/>
              <w:left w:val="nil"/>
              <w:bottom w:val="nil"/>
              <w:right w:val="nil"/>
            </w:tcBorders>
          </w:tcPr>
          <w:p w:rsidR="00CE4C9A" w:rsidRDefault="00CE4C9A">
            <w:pPr>
              <w:pStyle w:val="ConsPlusNormal"/>
            </w:pPr>
          </w:p>
        </w:tc>
      </w:tr>
      <w:tr w:rsidR="00CE4C9A">
        <w:tc>
          <w:tcPr>
            <w:tcW w:w="1134" w:type="dxa"/>
            <w:gridSpan w:val="2"/>
            <w:tcBorders>
              <w:top w:val="nil"/>
              <w:left w:val="nil"/>
              <w:bottom w:val="nil"/>
              <w:right w:val="nil"/>
            </w:tcBorders>
          </w:tcPr>
          <w:p w:rsidR="00CE4C9A" w:rsidRDefault="00CE4C9A">
            <w:pPr>
              <w:pStyle w:val="ConsPlusNormal"/>
            </w:pPr>
          </w:p>
        </w:tc>
        <w:tc>
          <w:tcPr>
            <w:tcW w:w="454" w:type="dxa"/>
            <w:tcBorders>
              <w:top w:val="nil"/>
              <w:left w:val="nil"/>
              <w:bottom w:val="nil"/>
              <w:right w:val="nil"/>
            </w:tcBorders>
          </w:tcPr>
          <w:p w:rsidR="00CE4C9A" w:rsidRDefault="00CE4C9A">
            <w:pPr>
              <w:pStyle w:val="ConsPlusNormal"/>
            </w:pPr>
          </w:p>
        </w:tc>
        <w:tc>
          <w:tcPr>
            <w:tcW w:w="6746" w:type="dxa"/>
            <w:gridSpan w:val="4"/>
            <w:tcBorders>
              <w:top w:val="nil"/>
              <w:left w:val="nil"/>
              <w:bottom w:val="nil"/>
              <w:right w:val="nil"/>
            </w:tcBorders>
          </w:tcPr>
          <w:p w:rsidR="00CE4C9A" w:rsidRDefault="00CE4C9A">
            <w:pPr>
              <w:pStyle w:val="ConsPlusNormal"/>
            </w:pPr>
            <w:r w:rsidRPr="00536E95">
              <w:rPr>
                <w:position w:val="-9"/>
              </w:rPr>
              <w:pict>
                <v:shape id="_x0000_i1048" style="width:15.75pt;height:21pt" coordsize="" o:spt="100" adj="0,,0" path="" filled="f" stroked="f">
                  <v:stroke joinstyle="miter"/>
                  <v:imagedata r:id="rId8" o:title="base_1_403324_32791"/>
                  <v:formulas/>
                  <v:path o:connecttype="segments"/>
                </v:shape>
              </w:pict>
            </w:r>
            <w:r>
              <w:t xml:space="preserve"> полезных ископаемых и подземных вод</w:t>
            </w:r>
          </w:p>
        </w:tc>
        <w:tc>
          <w:tcPr>
            <w:tcW w:w="736" w:type="dxa"/>
            <w:tcBorders>
              <w:top w:val="nil"/>
              <w:left w:val="nil"/>
              <w:bottom w:val="nil"/>
              <w:right w:val="nil"/>
            </w:tcBorders>
          </w:tcPr>
          <w:p w:rsidR="00CE4C9A" w:rsidRDefault="00CE4C9A">
            <w:pPr>
              <w:pStyle w:val="ConsPlusNormal"/>
            </w:pPr>
          </w:p>
        </w:tc>
      </w:tr>
      <w:tr w:rsidR="00CE4C9A">
        <w:tc>
          <w:tcPr>
            <w:tcW w:w="1134" w:type="dxa"/>
            <w:gridSpan w:val="2"/>
            <w:tcBorders>
              <w:top w:val="nil"/>
              <w:left w:val="nil"/>
              <w:bottom w:val="nil"/>
              <w:right w:val="nil"/>
            </w:tcBorders>
          </w:tcPr>
          <w:p w:rsidR="00CE4C9A" w:rsidRDefault="00CE4C9A">
            <w:pPr>
              <w:pStyle w:val="ConsPlusNormal"/>
            </w:pPr>
          </w:p>
        </w:tc>
        <w:tc>
          <w:tcPr>
            <w:tcW w:w="454" w:type="dxa"/>
            <w:tcBorders>
              <w:top w:val="nil"/>
              <w:left w:val="nil"/>
              <w:bottom w:val="nil"/>
              <w:right w:val="nil"/>
            </w:tcBorders>
          </w:tcPr>
          <w:p w:rsidR="00CE4C9A" w:rsidRDefault="00CE4C9A">
            <w:pPr>
              <w:pStyle w:val="ConsPlusNormal"/>
              <w:jc w:val="center"/>
            </w:pPr>
            <w:r w:rsidRPr="00536E95">
              <w:rPr>
                <w:position w:val="-9"/>
              </w:rPr>
              <w:pict>
                <v:shape id="_x0000_i1049" style="width:15.75pt;height:21pt" coordsize="" o:spt="100" adj="0,,0" path="" filled="f" stroked="f">
                  <v:stroke joinstyle="miter"/>
                  <v:imagedata r:id="rId8" o:title="base_1_403324_32792"/>
                  <v:formulas/>
                  <v:path o:connecttype="segments"/>
                </v:shape>
              </w:pict>
            </w:r>
          </w:p>
        </w:tc>
        <w:tc>
          <w:tcPr>
            <w:tcW w:w="6746" w:type="dxa"/>
            <w:gridSpan w:val="4"/>
            <w:tcBorders>
              <w:top w:val="nil"/>
              <w:left w:val="nil"/>
              <w:bottom w:val="nil"/>
              <w:right w:val="nil"/>
            </w:tcBorders>
          </w:tcPr>
          <w:p w:rsidR="00CE4C9A" w:rsidRDefault="00CE4C9A">
            <w:pPr>
              <w:pStyle w:val="ConsPlusNormal"/>
              <w:jc w:val="both"/>
            </w:pPr>
            <w:r>
              <w:t>и оценка пригодности участков недр для строительства и эксплуатации подземных сооружений, не связанных с добычей полезных ископаемых.</w:t>
            </w:r>
          </w:p>
        </w:tc>
        <w:tc>
          <w:tcPr>
            <w:tcW w:w="736" w:type="dxa"/>
            <w:tcBorders>
              <w:top w:val="nil"/>
              <w:left w:val="nil"/>
              <w:bottom w:val="nil"/>
              <w:right w:val="nil"/>
            </w:tcBorders>
          </w:tcPr>
          <w:p w:rsidR="00CE4C9A" w:rsidRDefault="00CE4C9A">
            <w:pPr>
              <w:pStyle w:val="ConsPlusNormal"/>
            </w:pP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050" style="width:15.75pt;height:21pt" coordsize="" o:spt="100" adj="0,,0" path="" filled="f" stroked="f">
                  <v:stroke joinstyle="miter"/>
                  <v:imagedata r:id="rId8" o:title="base_1_403324_32793"/>
                  <v:formulas/>
                  <v:path o:connecttype="segments"/>
                </v:shape>
              </w:pict>
            </w:r>
          </w:p>
        </w:tc>
        <w:tc>
          <w:tcPr>
            <w:tcW w:w="7200" w:type="dxa"/>
            <w:gridSpan w:val="5"/>
            <w:tcBorders>
              <w:top w:val="nil"/>
              <w:left w:val="nil"/>
              <w:bottom w:val="nil"/>
              <w:right w:val="nil"/>
            </w:tcBorders>
          </w:tcPr>
          <w:p w:rsidR="00CE4C9A" w:rsidRDefault="00CE4C9A">
            <w:pPr>
              <w:pStyle w:val="ConsPlusNormal"/>
            </w:pPr>
            <w:r>
              <w:t>разведка и добыча &lt;Выбор одного из следующих атрибутов:&gt;</w:t>
            </w:r>
          </w:p>
        </w:tc>
        <w:tc>
          <w:tcPr>
            <w:tcW w:w="736" w:type="dxa"/>
            <w:tcBorders>
              <w:top w:val="nil"/>
              <w:left w:val="nil"/>
              <w:bottom w:val="nil"/>
              <w:right w:val="nil"/>
            </w:tcBorders>
          </w:tcPr>
          <w:p w:rsidR="00CE4C9A" w:rsidRDefault="00CE4C9A">
            <w:pPr>
              <w:pStyle w:val="ConsPlusNormal"/>
              <w:jc w:val="center"/>
            </w:pPr>
            <w:r>
              <w:t>&lt;2&gt;</w:t>
            </w:r>
          </w:p>
        </w:tc>
      </w:tr>
      <w:tr w:rsidR="00CE4C9A">
        <w:tc>
          <w:tcPr>
            <w:tcW w:w="1134" w:type="dxa"/>
            <w:gridSpan w:val="2"/>
            <w:tcBorders>
              <w:top w:val="nil"/>
              <w:left w:val="nil"/>
              <w:bottom w:val="nil"/>
              <w:right w:val="nil"/>
            </w:tcBorders>
          </w:tcPr>
          <w:p w:rsidR="00CE4C9A" w:rsidRDefault="00CE4C9A">
            <w:pPr>
              <w:pStyle w:val="ConsPlusNormal"/>
            </w:pPr>
          </w:p>
        </w:tc>
        <w:tc>
          <w:tcPr>
            <w:tcW w:w="454" w:type="dxa"/>
            <w:tcBorders>
              <w:top w:val="nil"/>
              <w:left w:val="nil"/>
              <w:bottom w:val="nil"/>
              <w:right w:val="nil"/>
            </w:tcBorders>
          </w:tcPr>
          <w:p w:rsidR="00CE4C9A" w:rsidRDefault="00CE4C9A">
            <w:pPr>
              <w:pStyle w:val="ConsPlusNormal"/>
              <w:jc w:val="center"/>
            </w:pPr>
            <w:r w:rsidRPr="00536E95">
              <w:rPr>
                <w:position w:val="-9"/>
              </w:rPr>
              <w:pict>
                <v:shape id="_x0000_i1051" style="width:15.75pt;height:21pt" coordsize="" o:spt="100" adj="0,,0" path="" filled="f" stroked="f">
                  <v:stroke joinstyle="miter"/>
                  <v:imagedata r:id="rId8" o:title="base_1_403324_32794"/>
                  <v:formulas/>
                  <v:path o:connecttype="segments"/>
                </v:shape>
              </w:pict>
            </w:r>
          </w:p>
        </w:tc>
        <w:tc>
          <w:tcPr>
            <w:tcW w:w="6746" w:type="dxa"/>
            <w:gridSpan w:val="4"/>
            <w:tcBorders>
              <w:top w:val="nil"/>
              <w:left w:val="nil"/>
              <w:bottom w:val="nil"/>
              <w:right w:val="nil"/>
            </w:tcBorders>
          </w:tcPr>
          <w:p w:rsidR="00CE4C9A" w:rsidRDefault="00CE4C9A">
            <w:pPr>
              <w:pStyle w:val="ConsPlusNormal"/>
            </w:pPr>
            <w:r>
              <w:t>полезных ископаемых.</w:t>
            </w:r>
          </w:p>
        </w:tc>
        <w:tc>
          <w:tcPr>
            <w:tcW w:w="736" w:type="dxa"/>
            <w:tcBorders>
              <w:top w:val="nil"/>
              <w:left w:val="nil"/>
              <w:bottom w:val="nil"/>
              <w:right w:val="nil"/>
            </w:tcBorders>
          </w:tcPr>
          <w:p w:rsidR="00CE4C9A" w:rsidRDefault="00CE4C9A">
            <w:pPr>
              <w:pStyle w:val="ConsPlusNormal"/>
            </w:pPr>
          </w:p>
        </w:tc>
      </w:tr>
      <w:tr w:rsidR="00CE4C9A">
        <w:tc>
          <w:tcPr>
            <w:tcW w:w="1134" w:type="dxa"/>
            <w:gridSpan w:val="2"/>
            <w:tcBorders>
              <w:top w:val="nil"/>
              <w:left w:val="nil"/>
              <w:bottom w:val="nil"/>
              <w:right w:val="nil"/>
            </w:tcBorders>
          </w:tcPr>
          <w:p w:rsidR="00CE4C9A" w:rsidRDefault="00CE4C9A">
            <w:pPr>
              <w:pStyle w:val="ConsPlusNormal"/>
            </w:pPr>
          </w:p>
        </w:tc>
        <w:tc>
          <w:tcPr>
            <w:tcW w:w="454" w:type="dxa"/>
            <w:tcBorders>
              <w:top w:val="nil"/>
              <w:left w:val="nil"/>
              <w:bottom w:val="nil"/>
              <w:right w:val="nil"/>
            </w:tcBorders>
          </w:tcPr>
          <w:p w:rsidR="00CE4C9A" w:rsidRDefault="00CE4C9A">
            <w:pPr>
              <w:pStyle w:val="ConsPlusNormal"/>
              <w:jc w:val="center"/>
            </w:pPr>
            <w:r w:rsidRPr="00536E95">
              <w:rPr>
                <w:position w:val="-9"/>
              </w:rPr>
              <w:pict>
                <v:shape id="_x0000_i1052" style="width:15.75pt;height:21pt" coordsize="" o:spt="100" adj="0,,0" path="" filled="f" stroked="f">
                  <v:stroke joinstyle="miter"/>
                  <v:imagedata r:id="rId8" o:title="base_1_403324_32795"/>
                  <v:formulas/>
                  <v:path o:connecttype="segments"/>
                </v:shape>
              </w:pict>
            </w:r>
          </w:p>
        </w:tc>
        <w:tc>
          <w:tcPr>
            <w:tcW w:w="6746" w:type="dxa"/>
            <w:gridSpan w:val="4"/>
            <w:tcBorders>
              <w:top w:val="nil"/>
              <w:left w:val="nil"/>
              <w:bottom w:val="nil"/>
              <w:right w:val="nil"/>
            </w:tcBorders>
          </w:tcPr>
          <w:p w:rsidR="00CE4C9A" w:rsidRDefault="00CE4C9A">
            <w:pPr>
              <w:pStyle w:val="ConsPlusNormal"/>
            </w:pPr>
            <w:r>
              <w:t>подземных вод.</w:t>
            </w:r>
          </w:p>
        </w:tc>
        <w:tc>
          <w:tcPr>
            <w:tcW w:w="736" w:type="dxa"/>
            <w:tcBorders>
              <w:top w:val="nil"/>
              <w:left w:val="nil"/>
              <w:bottom w:val="nil"/>
              <w:right w:val="nil"/>
            </w:tcBorders>
          </w:tcPr>
          <w:p w:rsidR="00CE4C9A" w:rsidRDefault="00CE4C9A">
            <w:pPr>
              <w:pStyle w:val="ConsPlusNormal"/>
            </w:pPr>
          </w:p>
        </w:tc>
      </w:tr>
      <w:tr w:rsidR="00CE4C9A">
        <w:tc>
          <w:tcPr>
            <w:tcW w:w="1134" w:type="dxa"/>
            <w:gridSpan w:val="2"/>
            <w:tcBorders>
              <w:top w:val="nil"/>
              <w:left w:val="nil"/>
              <w:bottom w:val="nil"/>
              <w:right w:val="nil"/>
            </w:tcBorders>
          </w:tcPr>
          <w:p w:rsidR="00CE4C9A" w:rsidRDefault="00CE4C9A">
            <w:pPr>
              <w:pStyle w:val="ConsPlusNormal"/>
            </w:pPr>
          </w:p>
        </w:tc>
        <w:tc>
          <w:tcPr>
            <w:tcW w:w="454" w:type="dxa"/>
            <w:tcBorders>
              <w:top w:val="nil"/>
              <w:left w:val="nil"/>
              <w:bottom w:val="nil"/>
              <w:right w:val="nil"/>
            </w:tcBorders>
          </w:tcPr>
          <w:p w:rsidR="00CE4C9A" w:rsidRDefault="00CE4C9A">
            <w:pPr>
              <w:pStyle w:val="ConsPlusNormal"/>
              <w:jc w:val="center"/>
            </w:pPr>
            <w:r w:rsidRPr="00536E95">
              <w:rPr>
                <w:position w:val="-9"/>
              </w:rPr>
              <w:pict>
                <v:shape id="_x0000_i1053" style="width:15.75pt;height:21pt" coordsize="" o:spt="100" adj="0,,0" path="" filled="f" stroked="f">
                  <v:stroke joinstyle="miter"/>
                  <v:imagedata r:id="rId8" o:title="base_1_403324_32796"/>
                  <v:formulas/>
                  <v:path o:connecttype="segments"/>
                </v:shape>
              </w:pict>
            </w:r>
          </w:p>
        </w:tc>
        <w:tc>
          <w:tcPr>
            <w:tcW w:w="6746" w:type="dxa"/>
            <w:gridSpan w:val="4"/>
            <w:tcBorders>
              <w:top w:val="nil"/>
              <w:left w:val="nil"/>
              <w:bottom w:val="nil"/>
              <w:right w:val="nil"/>
            </w:tcBorders>
          </w:tcPr>
          <w:p w:rsidR="00CE4C9A" w:rsidRDefault="00CE4C9A">
            <w:pPr>
              <w:pStyle w:val="ConsPlusNormal"/>
            </w:pPr>
            <w:r>
              <w:t>полезных ископаемых и подземных вод.</w:t>
            </w:r>
          </w:p>
        </w:tc>
        <w:tc>
          <w:tcPr>
            <w:tcW w:w="736" w:type="dxa"/>
            <w:tcBorders>
              <w:top w:val="nil"/>
              <w:left w:val="nil"/>
              <w:bottom w:val="nil"/>
              <w:right w:val="nil"/>
            </w:tcBorders>
          </w:tcPr>
          <w:p w:rsidR="00CE4C9A" w:rsidRDefault="00CE4C9A">
            <w:pPr>
              <w:pStyle w:val="ConsPlusNormal"/>
            </w:pP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054" style="width:15.75pt;height:21pt" coordsize="" o:spt="100" adj="0,,0" path="" filled="f" stroked="f">
                  <v:stroke joinstyle="miter"/>
                  <v:imagedata r:id="rId8" o:title="base_1_403324_32797"/>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геологическое изучение, разведка и добыча &lt;Выбор одного из следующих атрибутов:&gt;</w:t>
            </w:r>
          </w:p>
        </w:tc>
        <w:tc>
          <w:tcPr>
            <w:tcW w:w="736" w:type="dxa"/>
            <w:tcBorders>
              <w:top w:val="nil"/>
              <w:left w:val="nil"/>
              <w:bottom w:val="nil"/>
              <w:right w:val="nil"/>
            </w:tcBorders>
          </w:tcPr>
          <w:p w:rsidR="00CE4C9A" w:rsidRDefault="00CE4C9A">
            <w:pPr>
              <w:pStyle w:val="ConsPlusNormal"/>
              <w:jc w:val="center"/>
            </w:pPr>
            <w:r>
              <w:t>&lt;3&gt;</w:t>
            </w:r>
          </w:p>
        </w:tc>
      </w:tr>
      <w:tr w:rsidR="00CE4C9A">
        <w:tc>
          <w:tcPr>
            <w:tcW w:w="1134" w:type="dxa"/>
            <w:gridSpan w:val="2"/>
            <w:tcBorders>
              <w:top w:val="nil"/>
              <w:left w:val="nil"/>
              <w:bottom w:val="nil"/>
              <w:right w:val="nil"/>
            </w:tcBorders>
          </w:tcPr>
          <w:p w:rsidR="00CE4C9A" w:rsidRDefault="00CE4C9A">
            <w:pPr>
              <w:pStyle w:val="ConsPlusNormal"/>
            </w:pPr>
          </w:p>
        </w:tc>
        <w:tc>
          <w:tcPr>
            <w:tcW w:w="454" w:type="dxa"/>
            <w:tcBorders>
              <w:top w:val="nil"/>
              <w:left w:val="nil"/>
              <w:bottom w:val="nil"/>
              <w:right w:val="nil"/>
            </w:tcBorders>
          </w:tcPr>
          <w:p w:rsidR="00CE4C9A" w:rsidRDefault="00CE4C9A">
            <w:pPr>
              <w:pStyle w:val="ConsPlusNormal"/>
              <w:jc w:val="center"/>
            </w:pPr>
            <w:r w:rsidRPr="00536E95">
              <w:rPr>
                <w:position w:val="-9"/>
              </w:rPr>
              <w:pict>
                <v:shape id="_x0000_i1055" style="width:15.75pt;height:21pt" coordsize="" o:spt="100" adj="0,,0" path="" filled="f" stroked="f">
                  <v:stroke joinstyle="miter"/>
                  <v:imagedata r:id="rId8" o:title="base_1_403324_32798"/>
                  <v:formulas/>
                  <v:path o:connecttype="segments"/>
                </v:shape>
              </w:pict>
            </w:r>
          </w:p>
        </w:tc>
        <w:tc>
          <w:tcPr>
            <w:tcW w:w="6746" w:type="dxa"/>
            <w:gridSpan w:val="4"/>
            <w:tcBorders>
              <w:top w:val="nil"/>
              <w:left w:val="nil"/>
              <w:bottom w:val="nil"/>
              <w:right w:val="nil"/>
            </w:tcBorders>
          </w:tcPr>
          <w:p w:rsidR="00CE4C9A" w:rsidRDefault="00CE4C9A">
            <w:pPr>
              <w:pStyle w:val="ConsPlusNormal"/>
            </w:pPr>
            <w:r>
              <w:t>полезных ископаемых.</w:t>
            </w:r>
          </w:p>
        </w:tc>
        <w:tc>
          <w:tcPr>
            <w:tcW w:w="736" w:type="dxa"/>
            <w:tcBorders>
              <w:top w:val="nil"/>
              <w:left w:val="nil"/>
              <w:bottom w:val="nil"/>
              <w:right w:val="nil"/>
            </w:tcBorders>
          </w:tcPr>
          <w:p w:rsidR="00CE4C9A" w:rsidRDefault="00CE4C9A">
            <w:pPr>
              <w:pStyle w:val="ConsPlusNormal"/>
            </w:pPr>
          </w:p>
        </w:tc>
      </w:tr>
      <w:tr w:rsidR="00CE4C9A">
        <w:tc>
          <w:tcPr>
            <w:tcW w:w="1134" w:type="dxa"/>
            <w:gridSpan w:val="2"/>
            <w:tcBorders>
              <w:top w:val="nil"/>
              <w:left w:val="nil"/>
              <w:bottom w:val="nil"/>
              <w:right w:val="nil"/>
            </w:tcBorders>
          </w:tcPr>
          <w:p w:rsidR="00CE4C9A" w:rsidRDefault="00CE4C9A">
            <w:pPr>
              <w:pStyle w:val="ConsPlusNormal"/>
            </w:pPr>
          </w:p>
        </w:tc>
        <w:tc>
          <w:tcPr>
            <w:tcW w:w="454" w:type="dxa"/>
            <w:tcBorders>
              <w:top w:val="nil"/>
              <w:left w:val="nil"/>
              <w:bottom w:val="nil"/>
              <w:right w:val="nil"/>
            </w:tcBorders>
          </w:tcPr>
          <w:p w:rsidR="00CE4C9A" w:rsidRDefault="00CE4C9A">
            <w:pPr>
              <w:pStyle w:val="ConsPlusNormal"/>
              <w:jc w:val="center"/>
            </w:pPr>
            <w:r w:rsidRPr="00536E95">
              <w:rPr>
                <w:position w:val="-9"/>
              </w:rPr>
              <w:pict>
                <v:shape id="_x0000_i1056" style="width:15.75pt;height:21pt" coordsize="" o:spt="100" adj="0,,0" path="" filled="f" stroked="f">
                  <v:stroke joinstyle="miter"/>
                  <v:imagedata r:id="rId8" o:title="base_1_403324_32799"/>
                  <v:formulas/>
                  <v:path o:connecttype="segments"/>
                </v:shape>
              </w:pict>
            </w:r>
          </w:p>
        </w:tc>
        <w:tc>
          <w:tcPr>
            <w:tcW w:w="6746" w:type="dxa"/>
            <w:gridSpan w:val="4"/>
            <w:tcBorders>
              <w:top w:val="nil"/>
              <w:left w:val="nil"/>
              <w:bottom w:val="nil"/>
              <w:right w:val="nil"/>
            </w:tcBorders>
          </w:tcPr>
          <w:p w:rsidR="00CE4C9A" w:rsidRDefault="00CE4C9A">
            <w:pPr>
              <w:pStyle w:val="ConsPlusNormal"/>
            </w:pPr>
            <w:r>
              <w:t>подземных вод.</w:t>
            </w:r>
          </w:p>
        </w:tc>
        <w:tc>
          <w:tcPr>
            <w:tcW w:w="736" w:type="dxa"/>
            <w:tcBorders>
              <w:top w:val="nil"/>
              <w:left w:val="nil"/>
              <w:bottom w:val="nil"/>
              <w:right w:val="nil"/>
            </w:tcBorders>
          </w:tcPr>
          <w:p w:rsidR="00CE4C9A" w:rsidRDefault="00CE4C9A">
            <w:pPr>
              <w:pStyle w:val="ConsPlusNormal"/>
            </w:pPr>
          </w:p>
        </w:tc>
      </w:tr>
      <w:tr w:rsidR="00CE4C9A">
        <w:tc>
          <w:tcPr>
            <w:tcW w:w="1134" w:type="dxa"/>
            <w:gridSpan w:val="2"/>
            <w:tcBorders>
              <w:top w:val="nil"/>
              <w:left w:val="nil"/>
              <w:bottom w:val="nil"/>
              <w:right w:val="nil"/>
            </w:tcBorders>
          </w:tcPr>
          <w:p w:rsidR="00CE4C9A" w:rsidRDefault="00CE4C9A">
            <w:pPr>
              <w:pStyle w:val="ConsPlusNormal"/>
            </w:pPr>
          </w:p>
        </w:tc>
        <w:tc>
          <w:tcPr>
            <w:tcW w:w="454" w:type="dxa"/>
            <w:tcBorders>
              <w:top w:val="nil"/>
              <w:left w:val="nil"/>
              <w:bottom w:val="nil"/>
              <w:right w:val="nil"/>
            </w:tcBorders>
          </w:tcPr>
          <w:p w:rsidR="00CE4C9A" w:rsidRDefault="00CE4C9A">
            <w:pPr>
              <w:pStyle w:val="ConsPlusNormal"/>
              <w:jc w:val="center"/>
            </w:pPr>
            <w:r w:rsidRPr="00536E95">
              <w:rPr>
                <w:position w:val="-9"/>
              </w:rPr>
              <w:pict>
                <v:shape id="_x0000_i1057" style="width:15.75pt;height:21pt" coordsize="" o:spt="100" adj="0,,0" path="" filled="f" stroked="f">
                  <v:stroke joinstyle="miter"/>
                  <v:imagedata r:id="rId8" o:title="base_1_403324_32800"/>
                  <v:formulas/>
                  <v:path o:connecttype="segments"/>
                </v:shape>
              </w:pict>
            </w:r>
          </w:p>
        </w:tc>
        <w:tc>
          <w:tcPr>
            <w:tcW w:w="6746" w:type="dxa"/>
            <w:gridSpan w:val="4"/>
            <w:tcBorders>
              <w:top w:val="nil"/>
              <w:left w:val="nil"/>
              <w:bottom w:val="nil"/>
              <w:right w:val="nil"/>
            </w:tcBorders>
          </w:tcPr>
          <w:p w:rsidR="00CE4C9A" w:rsidRDefault="00CE4C9A">
            <w:pPr>
              <w:pStyle w:val="ConsPlusNormal"/>
            </w:pPr>
            <w:r>
              <w:t>полезных ископаемых и подземных вод.</w:t>
            </w:r>
          </w:p>
        </w:tc>
        <w:tc>
          <w:tcPr>
            <w:tcW w:w="736" w:type="dxa"/>
            <w:tcBorders>
              <w:top w:val="nil"/>
              <w:left w:val="nil"/>
              <w:bottom w:val="nil"/>
              <w:right w:val="nil"/>
            </w:tcBorders>
          </w:tcPr>
          <w:p w:rsidR="00CE4C9A" w:rsidRDefault="00CE4C9A">
            <w:pPr>
              <w:pStyle w:val="ConsPlusNormal"/>
            </w:pP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058" style="width:15.75pt;height:21pt" coordsize="" o:spt="100" adj="0,,0" path="" filled="f" stroked="f">
                  <v:stroke joinstyle="miter"/>
                  <v:imagedata r:id="rId8" o:title="base_1_403324_32801"/>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 xml:space="preserve">разработка технологий геологического изучения, разведки и добычи </w:t>
            </w:r>
            <w:proofErr w:type="spellStart"/>
            <w:r>
              <w:t>трудноизвлекаемых</w:t>
            </w:r>
            <w:proofErr w:type="spellEnd"/>
            <w:r>
              <w:t xml:space="preserve"> полезных ископаемых.</w:t>
            </w:r>
          </w:p>
        </w:tc>
        <w:tc>
          <w:tcPr>
            <w:tcW w:w="736" w:type="dxa"/>
            <w:tcBorders>
              <w:top w:val="nil"/>
              <w:left w:val="nil"/>
              <w:bottom w:val="nil"/>
              <w:right w:val="nil"/>
            </w:tcBorders>
          </w:tcPr>
          <w:p w:rsidR="00CE4C9A" w:rsidRDefault="00CE4C9A">
            <w:pPr>
              <w:pStyle w:val="ConsPlusNormal"/>
              <w:jc w:val="center"/>
            </w:pPr>
            <w:r>
              <w:t>&lt;4&gt;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059" style="width:15.75pt;height:21pt" coordsize="" o:spt="100" adj="0,,0" path="" filled="f" stroked="f">
                  <v:stroke joinstyle="miter"/>
                  <v:imagedata r:id="rId8" o:title="base_1_403324_32802"/>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 xml:space="preserve">разработка технологий геологического изучения, разведки и добычи </w:t>
            </w:r>
            <w:proofErr w:type="spellStart"/>
            <w:r>
              <w:t>трудноизвлекаемых</w:t>
            </w:r>
            <w:proofErr w:type="spellEnd"/>
            <w:r>
              <w:t xml:space="preserve"> полезных ископаемых, разведка и добыча таких </w:t>
            </w:r>
            <w:r>
              <w:lastRenderedPageBreak/>
              <w:t>полезных ископаемых.</w:t>
            </w:r>
          </w:p>
        </w:tc>
        <w:tc>
          <w:tcPr>
            <w:tcW w:w="736" w:type="dxa"/>
            <w:tcBorders>
              <w:top w:val="nil"/>
              <w:left w:val="nil"/>
              <w:bottom w:val="nil"/>
              <w:right w:val="nil"/>
            </w:tcBorders>
          </w:tcPr>
          <w:p w:rsidR="00CE4C9A" w:rsidRDefault="00CE4C9A">
            <w:pPr>
              <w:pStyle w:val="ConsPlusNormal"/>
              <w:jc w:val="center"/>
            </w:pPr>
            <w:r>
              <w:lastRenderedPageBreak/>
              <w:t>&lt;5&gt;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060" style="width:15.75pt;height:21pt" coordsize="" o:spt="100" adj="0,,0" path="" filled="f" stroked="f">
                  <v:stroke joinstyle="miter"/>
                  <v:imagedata r:id="rId8" o:title="base_1_403324_32803"/>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[Направление ГИ ПС] строительство и эксплуатация подземных сооружений, не связанных с добычей полезных ископаемых.</w:t>
            </w:r>
          </w:p>
        </w:tc>
        <w:tc>
          <w:tcPr>
            <w:tcW w:w="736" w:type="dxa"/>
            <w:tcBorders>
              <w:top w:val="nil"/>
              <w:left w:val="nil"/>
              <w:bottom w:val="nil"/>
              <w:right w:val="nil"/>
            </w:tcBorders>
          </w:tcPr>
          <w:p w:rsidR="00CE4C9A" w:rsidRDefault="00CE4C9A">
            <w:pPr>
              <w:pStyle w:val="ConsPlusNormal"/>
              <w:jc w:val="center"/>
            </w:pPr>
            <w:r>
              <w:t>&lt;6&gt;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061" style="width:15.75pt;height:21pt" coordsize="" o:spt="100" adj="0,,0" path="" filled="f" stroked="f">
                  <v:stroke joinstyle="miter"/>
                  <v:imagedata r:id="rId8" o:title="base_1_403324_32804"/>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образование особо охраняемых геологических объектов, имеющих научное, культурное, эстетическое, санитарно-оздоровительное и иное значение.</w:t>
            </w:r>
          </w:p>
        </w:tc>
        <w:tc>
          <w:tcPr>
            <w:tcW w:w="736" w:type="dxa"/>
            <w:tcBorders>
              <w:top w:val="nil"/>
              <w:left w:val="nil"/>
              <w:bottom w:val="nil"/>
              <w:right w:val="nil"/>
            </w:tcBorders>
          </w:tcPr>
          <w:p w:rsidR="00CE4C9A" w:rsidRDefault="00CE4C9A">
            <w:pPr>
              <w:pStyle w:val="ConsPlusNormal"/>
              <w:jc w:val="center"/>
            </w:pPr>
            <w:r>
              <w:t>&lt;7&gt;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062" style="width:15.75pt;height:21pt" coordsize="" o:spt="100" adj="0,,0" path="" filled="f" stroked="f">
                  <v:stroke joinstyle="miter"/>
                  <v:imagedata r:id="rId8" o:title="base_1_403324_32805"/>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сбор минералогических, палеонтологических и других геологических коллекционных материалов.</w:t>
            </w:r>
          </w:p>
        </w:tc>
        <w:tc>
          <w:tcPr>
            <w:tcW w:w="736" w:type="dxa"/>
            <w:tcBorders>
              <w:top w:val="nil"/>
              <w:left w:val="nil"/>
              <w:bottom w:val="nil"/>
              <w:right w:val="nil"/>
            </w:tcBorders>
          </w:tcPr>
          <w:p w:rsidR="00CE4C9A" w:rsidRDefault="00CE4C9A">
            <w:pPr>
              <w:pStyle w:val="ConsPlusNormal"/>
              <w:jc w:val="center"/>
            </w:pPr>
            <w:r>
              <w:t>&lt;8&gt;</w:t>
            </w:r>
          </w:p>
        </w:tc>
      </w:tr>
      <w:tr w:rsidR="00CE4C9A">
        <w:tc>
          <w:tcPr>
            <w:tcW w:w="9070" w:type="dxa"/>
            <w:gridSpan w:val="8"/>
            <w:tcBorders>
              <w:top w:val="nil"/>
              <w:left w:val="nil"/>
              <w:bottom w:val="nil"/>
              <w:right w:val="nil"/>
            </w:tcBorders>
          </w:tcPr>
          <w:p w:rsidR="00CE4C9A" w:rsidRDefault="00CE4C9A">
            <w:pPr>
              <w:pStyle w:val="ConsPlusNormal"/>
              <w:ind w:firstLine="283"/>
              <w:jc w:val="both"/>
            </w:pPr>
            <w:r>
              <w:t>Категория участка недр:</w:t>
            </w:r>
          </w:p>
        </w:tc>
      </w:tr>
      <w:tr w:rsidR="00CE4C9A">
        <w:tc>
          <w:tcPr>
            <w:tcW w:w="9070" w:type="dxa"/>
            <w:gridSpan w:val="8"/>
            <w:tcBorders>
              <w:top w:val="nil"/>
              <w:left w:val="nil"/>
              <w:bottom w:val="nil"/>
              <w:right w:val="nil"/>
            </w:tcBorders>
          </w:tcPr>
          <w:p w:rsidR="00CE4C9A" w:rsidRDefault="00CE4C9A">
            <w:pPr>
              <w:pStyle w:val="ConsPlusNormal"/>
              <w:jc w:val="both"/>
            </w:pPr>
            <w:r>
              <w:t>&lt;Выбор одного из следующих атрибутов:&gt;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pPr>
            <w:r w:rsidRPr="00536E95">
              <w:rPr>
                <w:position w:val="-6"/>
              </w:rPr>
              <w:pict>
                <v:shape id="_x0000_i1063" style="width:13.5pt;height:18pt" coordsize="" o:spt="100" adj="0,,0" path="" filled="f" stroked="f">
                  <v:stroke joinstyle="miter"/>
                  <v:imagedata r:id="rId8" o:title="base_1_403324_32806"/>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участок недр федерального значения.</w:t>
            </w:r>
          </w:p>
        </w:tc>
        <w:tc>
          <w:tcPr>
            <w:tcW w:w="736" w:type="dxa"/>
            <w:tcBorders>
              <w:top w:val="nil"/>
              <w:left w:val="nil"/>
              <w:bottom w:val="nil"/>
              <w:right w:val="nil"/>
            </w:tcBorders>
          </w:tcPr>
          <w:p w:rsidR="00CE4C9A" w:rsidRDefault="00CE4C9A">
            <w:pPr>
              <w:pStyle w:val="ConsPlusNormal"/>
            </w:pP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pPr>
            <w:r w:rsidRPr="00536E95">
              <w:rPr>
                <w:position w:val="-6"/>
              </w:rPr>
              <w:pict>
                <v:shape id="_x0000_i1064" style="width:13.5pt;height:18pt" coordsize="" o:spt="100" adj="0,,0" path="" filled="f" stroked="f">
                  <v:stroke joinstyle="miter"/>
                  <v:imagedata r:id="rId8" o:title="base_1_403324_32807"/>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участок недр местного значения.</w:t>
            </w:r>
          </w:p>
        </w:tc>
        <w:tc>
          <w:tcPr>
            <w:tcW w:w="736" w:type="dxa"/>
            <w:tcBorders>
              <w:top w:val="nil"/>
              <w:left w:val="nil"/>
              <w:bottom w:val="nil"/>
              <w:right w:val="nil"/>
            </w:tcBorders>
          </w:tcPr>
          <w:p w:rsidR="00CE4C9A" w:rsidRDefault="00CE4C9A">
            <w:pPr>
              <w:pStyle w:val="ConsPlusNormal"/>
            </w:pP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pPr>
            <w:r w:rsidRPr="00536E95">
              <w:rPr>
                <w:position w:val="-6"/>
              </w:rPr>
              <w:pict>
                <v:shape id="_x0000_i1065" style="width:13.5pt;height:18pt" coordsize="" o:spt="100" adj="0,,0" path="" filled="f" stroked="f">
                  <v:stroke joinstyle="miter"/>
                  <v:imagedata r:id="rId8" o:title="base_1_403324_32808"/>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участок недр, не относящийся к участкам недр федерального значения и участкам недр местного значения.</w:t>
            </w:r>
          </w:p>
        </w:tc>
      </w:tr>
      <w:tr w:rsidR="00CE4C9A">
        <w:tc>
          <w:tcPr>
            <w:tcW w:w="9070" w:type="dxa"/>
            <w:gridSpan w:val="8"/>
            <w:tcBorders>
              <w:top w:val="nil"/>
              <w:left w:val="nil"/>
              <w:bottom w:val="nil"/>
              <w:right w:val="nil"/>
            </w:tcBorders>
          </w:tcPr>
          <w:p w:rsidR="00CE4C9A" w:rsidRDefault="00CE4C9A">
            <w:pPr>
              <w:pStyle w:val="ConsPlusNormal"/>
              <w:ind w:firstLine="283"/>
              <w:jc w:val="both"/>
              <w:outlineLvl w:val="3"/>
            </w:pPr>
            <w:r>
              <w:t>1.4. Основание предоставления права пользования участком недр: &lt;Выбор одного из следующих атрибутов:&gt;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66" style="width:13.5pt;height:18pt" coordsize="" o:spt="100" adj="0,,0" path="" filled="f" stroked="f">
                  <v:stroke joinstyle="miter"/>
                  <v:imagedata r:id="rId8" o:title="base_1_403324_32809"/>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решение Правительства Российской Федерации.</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67" style="width:13.5pt;height:18pt" coordsize="" o:spt="100" adj="0,,0" path="" filled="f" stroked="f">
                  <v:stroke joinstyle="miter"/>
                  <v:imagedata r:id="rId8" o:title="base_1_403324_32810"/>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решение создаваемой Правительством Российской Федерации аукционной комиссии.</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68" style="width:13.5pt;height:18pt" coordsize="" o:spt="100" adj="0,,0" path="" filled="f" stroked="f">
                  <v:stroke joinstyle="miter"/>
                  <v:imagedata r:id="rId8" o:title="base_1_403324_32811"/>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решение федерального органа управления государственным фондом недр или его территориального органа, принятое для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 за исключением участков недр местного значения.</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69" style="width:13.5pt;height:18pt" coordsize="" o:spt="100" adj="0,,0" path="" filled="f" stroked="f">
                  <v:stroke joinstyle="miter"/>
                  <v:imagedata r:id="rId8" o:title="base_1_403324_32812"/>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решение комиссии, которая создается федеральным органом управления государственным фондом недр или его территориальным органом и в состав которой включаются также представители органа исполнительной власти соответствующего субъекта Российской Федерации для рассмотрения заявок о предоставлении права пользования участками недр.</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70" style="width:13.5pt;height:18pt" coordsize="" o:spt="100" adj="0,,0" path="" filled="f" stroked="f">
                  <v:stroke joinstyle="miter"/>
                  <v:imagedata r:id="rId8" o:title="base_1_403324_32813"/>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 xml:space="preserve">решение создаваемой федеральным органом управления государственным фондом недр или его территориальным органом аукционной комиссии о предоставлении по результатам аукциона права пользования участком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w:t>
            </w:r>
            <w:proofErr w:type="spellStart"/>
            <w:r>
              <w:t>трудноизвлекаемых</w:t>
            </w:r>
            <w:proofErr w:type="spellEnd"/>
            <w:r>
              <w:t xml:space="preserve"> полезных ископаемых, за исключением участков недр федерального значения и участков недр местного значения, а в случае, предусмотренном </w:t>
            </w:r>
            <w:hyperlink r:id="rId10" w:history="1">
              <w:r>
                <w:rPr>
                  <w:color w:val="0000FF"/>
                </w:rPr>
                <w:t>частью восьмой статьи 13.1</w:t>
              </w:r>
            </w:hyperlink>
            <w:r>
              <w:t xml:space="preserve"> Закона Российской Федерации "О недрах", о предоставлении права пользования указанным участком недр лицу, заявка которого соответствует требованиям </w:t>
            </w:r>
            <w:hyperlink r:id="rId11" w:history="1">
              <w:r>
                <w:rPr>
                  <w:color w:val="0000FF"/>
                </w:rPr>
                <w:t>Закона</w:t>
              </w:r>
            </w:hyperlink>
            <w:r>
              <w:t xml:space="preserve"> Российской Федерации "О </w:t>
            </w:r>
            <w:r>
              <w:lastRenderedPageBreak/>
              <w:t>недрах" и условиям объявленного аукциона, или единственному участнику аукциона.</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71" style="width:13.5pt;height:18pt" coordsize="" o:spt="100" adj="0,,0" path="" filled="f" stroked="f">
                  <v:stroke joinstyle="miter"/>
                  <v:imagedata r:id="rId8" o:title="base_1_403324_32814"/>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решение органа исполнительной власти субъекта Российской Федерации, согласованное с федеральным органом управления государственным фондом недр или его территориальным органом и принятое для сбора минералогических, палеонтологических и других геологических коллекционных материалов.</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72" style="width:13.5pt;height:18pt" coordsize="" o:spt="100" adj="0,,0" path="" filled="f" stroked="f">
                  <v:stroke joinstyle="miter"/>
                  <v:imagedata r:id="rId8" o:title="base_1_403324_32815"/>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принятое в соответствии с законодательством субъекта Российской Федерации решение органа государственной власти субъекта Российской Федерации.</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73" style="width:13.5pt;height:18pt" coordsize="" o:spt="100" adj="0,,0" path="" filled="f" stroked="f">
                  <v:stroke joinstyle="miter"/>
                  <v:imagedata r:id="rId8" o:title="base_1_403324_32816"/>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 xml:space="preserve">решение создаваемой органом государственной власти субъекта Российской Федерации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w:t>
            </w:r>
            <w:hyperlink r:id="rId12" w:history="1">
              <w:r>
                <w:rPr>
                  <w:color w:val="0000FF"/>
                </w:rPr>
                <w:t>частью восьмой статьи 13.1</w:t>
              </w:r>
            </w:hyperlink>
            <w:r>
              <w:t xml:space="preserve"> Закона Российской Федерации "О недрах", о предоставлении права пользования указанным участком недр лицу, заявка которого соответствует требованиям </w:t>
            </w:r>
            <w:hyperlink r:id="rId13" w:history="1">
              <w:r>
                <w:rPr>
                  <w:color w:val="0000FF"/>
                </w:rPr>
                <w:t>Закона</w:t>
              </w:r>
            </w:hyperlink>
            <w:r>
              <w:t xml:space="preserve"> Российской Федерации "О недрах" и условиям объявленного аукциона, или единственному участнику аукциона.</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74" style="width:13.5pt;height:18pt" coordsize="" o:spt="100" adj="0,,0" path="" filled="f" stroked="f">
                  <v:stroke joinstyle="miter"/>
                  <v:imagedata r:id="rId8" o:title="base_1_403324_32817"/>
                  <v:formulas/>
                  <v:path o:connecttype="segments"/>
                </v:shape>
              </w:pict>
            </w:r>
          </w:p>
        </w:tc>
        <w:tc>
          <w:tcPr>
            <w:tcW w:w="7936" w:type="dxa"/>
            <w:gridSpan w:val="6"/>
            <w:tcBorders>
              <w:top w:val="nil"/>
              <w:left w:val="nil"/>
              <w:bottom w:val="nil"/>
              <w:right w:val="nil"/>
            </w:tcBorders>
          </w:tcPr>
          <w:p w:rsidR="00CE4C9A" w:rsidRDefault="00CE4C9A">
            <w:pPr>
              <w:pStyle w:val="ConsPlusNormal"/>
            </w:pPr>
            <w:r>
              <w:t>соглашение о разделе продукции.</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75" style="width:13.5pt;height:18pt" coordsize="" o:spt="100" adj="0,,0" path="" filled="f" stroked="f">
                  <v:stroke joinstyle="miter"/>
                  <v:imagedata r:id="rId8" o:title="base_1_403324_32818"/>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государственный контракт, заключенный федеральным органом управления государственным фондом недр или его территориальным органом, а в отношении участка недр местного значения - органом государственной власти субъекта Российской Федерации, для осуществления геологического изучения недр.</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76" style="width:13.5pt;height:18pt" coordsize="" o:spt="100" adj="0,,0" path="" filled="f" stroked="f">
                  <v:stroke joinstyle="miter"/>
                  <v:imagedata r:id="rId8" o:title="base_1_403324_32819"/>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государственное задание, предусматривающее осуществление государственного геологического изучения недр федеральным государственным учреждением, находящимся в ведении федерального органа управления государственным фондом недр или его территориального органа.</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77" style="width:13.5pt;height:18pt" coordsize="" o:spt="100" adj="0,,0" path="" filled="f" stroked="f">
                  <v:stroke joinstyle="miter"/>
                  <v:imagedata r:id="rId8" o:title="base_1_403324_32820"/>
                  <v:formulas/>
                  <v:path o:connecttype="segments"/>
                </v:shape>
              </w:pict>
            </w:r>
          </w:p>
        </w:tc>
        <w:tc>
          <w:tcPr>
            <w:tcW w:w="7936" w:type="dxa"/>
            <w:gridSpan w:val="6"/>
            <w:tcBorders>
              <w:top w:val="nil"/>
              <w:left w:val="nil"/>
              <w:bottom w:val="nil"/>
              <w:right w:val="nil"/>
            </w:tcBorders>
          </w:tcPr>
          <w:p w:rsidR="00CE4C9A" w:rsidRDefault="00CE4C9A">
            <w:pPr>
              <w:pStyle w:val="ConsPlusNormal"/>
            </w:pPr>
            <w:r>
              <w:t>[Основание права ретроспектива]</w:t>
            </w:r>
          </w:p>
        </w:tc>
      </w:tr>
      <w:tr w:rsidR="00CE4C9A">
        <w:tc>
          <w:tcPr>
            <w:tcW w:w="9070" w:type="dxa"/>
            <w:gridSpan w:val="8"/>
            <w:tcBorders>
              <w:top w:val="nil"/>
              <w:left w:val="nil"/>
              <w:bottom w:val="nil"/>
              <w:right w:val="nil"/>
            </w:tcBorders>
          </w:tcPr>
          <w:p w:rsidR="00CE4C9A" w:rsidRDefault="00CE4C9A">
            <w:pPr>
              <w:pStyle w:val="ConsPlusNormal"/>
              <w:ind w:firstLine="283"/>
              <w:jc w:val="both"/>
            </w:pPr>
            <w:r>
              <w:t>Целевое назначение: &lt;Выбор одного из следующих атрибутов:&gt;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78" style="width:13.5pt;height:18pt" coordsize="" o:spt="100" adj="0,,0" path="" filled="f" stroked="f">
                  <v:stroke joinstyle="miter"/>
                  <v:imagedata r:id="rId8" o:title="base_1_403324_32821"/>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w:t>
            </w:r>
          </w:p>
        </w:tc>
        <w:tc>
          <w:tcPr>
            <w:tcW w:w="736" w:type="dxa"/>
            <w:tcBorders>
              <w:top w:val="nil"/>
              <w:left w:val="nil"/>
              <w:bottom w:val="nil"/>
              <w:right w:val="nil"/>
            </w:tcBorders>
          </w:tcPr>
          <w:p w:rsidR="00CE4C9A" w:rsidRDefault="00CE4C9A">
            <w:pPr>
              <w:pStyle w:val="ConsPlusNormal"/>
              <w:jc w:val="center"/>
            </w:pPr>
            <w:bookmarkStart w:id="12" w:name="P274"/>
            <w:bookmarkEnd w:id="12"/>
            <w:r>
              <w:t>&lt;1&gt;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79" style="width:13.5pt;height:18pt" coordsize="" o:spt="100" adj="0,,0" path="" filled="f" stroked="f">
                  <v:stroke joinstyle="miter"/>
                  <v:imagedata r:id="rId8" o:title="base_1_403324_32822"/>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Для строительства и эксплуатации подземных сооружений для захоронения [Тип отходов].</w:t>
            </w:r>
          </w:p>
        </w:tc>
        <w:tc>
          <w:tcPr>
            <w:tcW w:w="736" w:type="dxa"/>
            <w:tcBorders>
              <w:top w:val="nil"/>
              <w:left w:val="nil"/>
              <w:bottom w:val="nil"/>
              <w:right w:val="nil"/>
            </w:tcBorders>
          </w:tcPr>
          <w:p w:rsidR="00CE4C9A" w:rsidRDefault="00CE4C9A">
            <w:pPr>
              <w:pStyle w:val="ConsPlusNormal"/>
              <w:jc w:val="center"/>
            </w:pPr>
            <w:bookmarkStart w:id="13" w:name="P278"/>
            <w:bookmarkEnd w:id="13"/>
            <w:r>
              <w:t>&lt;2&gt;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80" style="width:13.5pt;height:18pt" coordsize="" o:spt="100" adj="0,,0" path="" filled="f" stroked="f">
                  <v:stroke joinstyle="miter"/>
                  <v:imagedata r:id="rId8" o:title="base_1_403324_32823"/>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Для [Вид ПН УНФЗ] на [Тип УН УНФЗ].</w:t>
            </w:r>
          </w:p>
        </w:tc>
        <w:tc>
          <w:tcPr>
            <w:tcW w:w="736" w:type="dxa"/>
            <w:tcBorders>
              <w:top w:val="nil"/>
              <w:left w:val="nil"/>
              <w:bottom w:val="nil"/>
              <w:right w:val="nil"/>
            </w:tcBorders>
          </w:tcPr>
          <w:p w:rsidR="00CE4C9A" w:rsidRDefault="00CE4C9A">
            <w:pPr>
              <w:pStyle w:val="ConsPlusNormal"/>
              <w:jc w:val="center"/>
            </w:pPr>
            <w:bookmarkStart w:id="14" w:name="P282"/>
            <w:bookmarkEnd w:id="14"/>
            <w:r>
              <w:t>&lt;3&gt;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81" style="width:13.5pt;height:18pt" coordsize="" o:spt="100" adj="0,,0" path="" filled="f" stroked="f">
                  <v:stroke joinstyle="miter"/>
                  <v:imagedata r:id="rId8" o:title="base_1_403324_32824"/>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Для [Геологическое изучение] разведки и добычи полезных ископаемых, в том числе использования отходов добычи полезных ископаемых и связанных с ней перерабатывающих производств [Размещение ПВ].</w:t>
            </w:r>
          </w:p>
        </w:tc>
        <w:tc>
          <w:tcPr>
            <w:tcW w:w="736" w:type="dxa"/>
            <w:tcBorders>
              <w:top w:val="nil"/>
              <w:left w:val="nil"/>
              <w:bottom w:val="nil"/>
              <w:right w:val="nil"/>
            </w:tcBorders>
          </w:tcPr>
          <w:p w:rsidR="00CE4C9A" w:rsidRDefault="00CE4C9A">
            <w:pPr>
              <w:pStyle w:val="ConsPlusNormal"/>
              <w:jc w:val="center"/>
            </w:pPr>
            <w:r>
              <w:t>&lt;4&gt;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82" style="width:13.5pt;height:18pt" coordsize="" o:spt="100" adj="0,,0" path="" filled="f" stroked="f">
                  <v:stroke joinstyle="miter"/>
                  <v:imagedata r:id="rId8" o:title="base_1_403324_32825"/>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Для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w:t>
            </w:r>
          </w:p>
        </w:tc>
        <w:tc>
          <w:tcPr>
            <w:tcW w:w="736" w:type="dxa"/>
            <w:tcBorders>
              <w:top w:val="nil"/>
              <w:left w:val="nil"/>
              <w:bottom w:val="nil"/>
              <w:right w:val="nil"/>
            </w:tcBorders>
          </w:tcPr>
          <w:p w:rsidR="00CE4C9A" w:rsidRDefault="00CE4C9A">
            <w:pPr>
              <w:pStyle w:val="ConsPlusNormal"/>
              <w:jc w:val="center"/>
            </w:pPr>
            <w:bookmarkStart w:id="15" w:name="P290"/>
            <w:bookmarkEnd w:id="15"/>
            <w:r>
              <w:t>&lt;5&gt;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83" style="width:13.5pt;height:18pt" coordsize="" o:spt="100" adj="0,,0" path="" filled="f" stroked="f">
                  <v:stroke joinstyle="miter"/>
                  <v:imagedata r:id="rId8" o:title="base_1_403324_32826"/>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Для геологического изучения недр, включающего поиски и оценку месторождений полезных ископаемых.</w:t>
            </w:r>
          </w:p>
        </w:tc>
        <w:tc>
          <w:tcPr>
            <w:tcW w:w="736" w:type="dxa"/>
            <w:tcBorders>
              <w:top w:val="nil"/>
              <w:left w:val="nil"/>
              <w:bottom w:val="nil"/>
              <w:right w:val="nil"/>
            </w:tcBorders>
          </w:tcPr>
          <w:p w:rsidR="00CE4C9A" w:rsidRDefault="00CE4C9A">
            <w:pPr>
              <w:pStyle w:val="ConsPlusNormal"/>
              <w:jc w:val="center"/>
            </w:pPr>
            <w:bookmarkStart w:id="16" w:name="P294"/>
            <w:bookmarkEnd w:id="16"/>
            <w:r>
              <w:t>&lt;6&gt;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84" style="width:13.5pt;height:18pt" coordsize="" o:spt="100" adj="0,,0" path="" filled="f" stroked="f">
                  <v:stroke joinstyle="miter"/>
                  <v:imagedata r:id="rId8" o:title="base_1_403324_32827"/>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Для разведки и добычи подземных вод, используемых для целей питьевого и хозяйственно-бытового водоснабжения или технического водоснабжения.</w:t>
            </w:r>
          </w:p>
        </w:tc>
        <w:tc>
          <w:tcPr>
            <w:tcW w:w="736" w:type="dxa"/>
            <w:tcBorders>
              <w:top w:val="nil"/>
              <w:left w:val="nil"/>
              <w:bottom w:val="nil"/>
              <w:right w:val="nil"/>
            </w:tcBorders>
          </w:tcPr>
          <w:p w:rsidR="00CE4C9A" w:rsidRDefault="00CE4C9A">
            <w:pPr>
              <w:pStyle w:val="ConsPlusNormal"/>
              <w:jc w:val="center"/>
            </w:pPr>
            <w:bookmarkStart w:id="17" w:name="P298"/>
            <w:bookmarkEnd w:id="17"/>
            <w:r>
              <w:t>&lt;7&gt;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85" style="width:13.5pt;height:18pt" coordsize="" o:spt="100" adj="0,,0" path="" filled="f" stroked="f">
                  <v:stroke joinstyle="miter"/>
                  <v:imagedata r:id="rId8" o:title="base_1_403324_32828"/>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Для геологического изучения участка недр в целях поисков и оценки подземных вод, используемых для целей питьевого и хозяйственно-бытового водоснабжения или технического водоснабжения, их разведки и добычи.</w:t>
            </w:r>
          </w:p>
        </w:tc>
        <w:tc>
          <w:tcPr>
            <w:tcW w:w="736" w:type="dxa"/>
            <w:tcBorders>
              <w:top w:val="nil"/>
              <w:left w:val="nil"/>
              <w:bottom w:val="nil"/>
              <w:right w:val="nil"/>
            </w:tcBorders>
          </w:tcPr>
          <w:p w:rsidR="00CE4C9A" w:rsidRDefault="00CE4C9A">
            <w:pPr>
              <w:pStyle w:val="ConsPlusNormal"/>
              <w:jc w:val="center"/>
            </w:pPr>
            <w:bookmarkStart w:id="18" w:name="P302"/>
            <w:bookmarkEnd w:id="18"/>
            <w:r>
              <w:t>&lt;8&gt;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86" style="width:13.5pt;height:18pt" coordsize="" o:spt="100" adj="0,,0" path="" filled="f" stroked="f">
                  <v:stroke joinstyle="miter"/>
                  <v:imagedata r:id="rId8" o:title="base_1_403324_32829"/>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Для геологического изучения участка недр в целях поисков и оценки подземных вод, используемых для целей питьевого, хозяйственного-бытового водоснабжения или технического водоснабжения.</w:t>
            </w:r>
          </w:p>
        </w:tc>
        <w:tc>
          <w:tcPr>
            <w:tcW w:w="736" w:type="dxa"/>
            <w:tcBorders>
              <w:top w:val="nil"/>
              <w:left w:val="nil"/>
              <w:bottom w:val="nil"/>
              <w:right w:val="nil"/>
            </w:tcBorders>
          </w:tcPr>
          <w:p w:rsidR="00CE4C9A" w:rsidRDefault="00CE4C9A">
            <w:pPr>
              <w:pStyle w:val="ConsPlusNormal"/>
              <w:jc w:val="center"/>
            </w:pPr>
            <w:bookmarkStart w:id="19" w:name="P306"/>
            <w:bookmarkEnd w:id="19"/>
            <w:r>
              <w:t>&lt;9&gt;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87" style="width:13.5pt;height:18pt" coordsize="" o:spt="100" adj="0,,0" path="" filled="f" stroked="f">
                  <v:stroke joinstyle="miter"/>
                  <v:imagedata r:id="rId8" o:title="base_1_403324_32830"/>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Для геологического изучения и оценки пригодности участка недр для строительства и эксплуатации подземных сооружений, не связанных с добычей полезных ископаемых, строительства и эксплуатации таких подземных сооружений.</w:t>
            </w:r>
          </w:p>
        </w:tc>
        <w:tc>
          <w:tcPr>
            <w:tcW w:w="736" w:type="dxa"/>
            <w:tcBorders>
              <w:top w:val="nil"/>
              <w:left w:val="nil"/>
              <w:bottom w:val="nil"/>
              <w:right w:val="nil"/>
            </w:tcBorders>
          </w:tcPr>
          <w:p w:rsidR="00CE4C9A" w:rsidRDefault="00CE4C9A">
            <w:pPr>
              <w:pStyle w:val="ConsPlusNormal"/>
              <w:jc w:val="center"/>
            </w:pPr>
            <w:bookmarkStart w:id="20" w:name="P310"/>
            <w:bookmarkEnd w:id="20"/>
            <w:r>
              <w:t>&lt;10&gt;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88" style="width:13.5pt;height:18pt" coordsize="" o:spt="100" adj="0,,0" path="" filled="f" stroked="f">
                  <v:stroke joinstyle="miter"/>
                  <v:imagedata r:id="rId8" o:title="base_1_403324_32831"/>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Для строительства и эксплуатации подземных сооружений, не связанных с добычей полезных ископаемых.</w:t>
            </w:r>
          </w:p>
        </w:tc>
        <w:tc>
          <w:tcPr>
            <w:tcW w:w="736" w:type="dxa"/>
            <w:tcBorders>
              <w:top w:val="nil"/>
              <w:left w:val="nil"/>
              <w:bottom w:val="nil"/>
              <w:right w:val="nil"/>
            </w:tcBorders>
          </w:tcPr>
          <w:p w:rsidR="00CE4C9A" w:rsidRDefault="00CE4C9A">
            <w:pPr>
              <w:pStyle w:val="ConsPlusNormal"/>
              <w:jc w:val="center"/>
            </w:pPr>
            <w:r>
              <w:t>&lt;11&gt;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89" style="width:13.5pt;height:18pt" coordsize="" o:spt="100" adj="0,,0" path="" filled="f" stroked="f">
                  <v:stroke joinstyle="miter"/>
                  <v:imagedata r:id="rId8" o:title="base_1_403324_32832"/>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Для геологического изучения и оценки пригодности участка недр для строительства и эксплуатации подземных сооружений, не связанных с добычей полезных ископаемых.</w:t>
            </w:r>
          </w:p>
        </w:tc>
        <w:tc>
          <w:tcPr>
            <w:tcW w:w="736" w:type="dxa"/>
            <w:tcBorders>
              <w:top w:val="nil"/>
              <w:left w:val="nil"/>
              <w:bottom w:val="nil"/>
              <w:right w:val="nil"/>
            </w:tcBorders>
          </w:tcPr>
          <w:p w:rsidR="00CE4C9A" w:rsidRDefault="00CE4C9A">
            <w:pPr>
              <w:pStyle w:val="ConsPlusNormal"/>
              <w:jc w:val="center"/>
            </w:pPr>
            <w:bookmarkStart w:id="21" w:name="P318"/>
            <w:bookmarkEnd w:id="21"/>
            <w:r>
              <w:t>&lt;12&gt;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90" style="width:13.5pt;height:18pt" coordsize="" o:spt="100" adj="0,,0" path="" filled="f" stroked="f">
                  <v:stroke joinstyle="miter"/>
                  <v:imagedata r:id="rId8" o:title="base_1_403324_32833"/>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Для геологического изучения и оценки пригодности участка недр для строительства и эксплуатации подземных сооружений для захоронения [Тип отходов].</w:t>
            </w:r>
          </w:p>
        </w:tc>
        <w:tc>
          <w:tcPr>
            <w:tcW w:w="736" w:type="dxa"/>
            <w:tcBorders>
              <w:top w:val="nil"/>
              <w:left w:val="nil"/>
              <w:bottom w:val="nil"/>
              <w:right w:val="nil"/>
            </w:tcBorders>
          </w:tcPr>
          <w:p w:rsidR="00CE4C9A" w:rsidRDefault="00CE4C9A">
            <w:pPr>
              <w:pStyle w:val="ConsPlusNormal"/>
              <w:jc w:val="center"/>
            </w:pPr>
            <w:bookmarkStart w:id="22" w:name="P322"/>
            <w:bookmarkEnd w:id="22"/>
            <w:r>
              <w:t>&lt;13&gt;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91" style="width:13.5pt;height:18pt" coordsize="" o:spt="100" adj="0,,0" path="" filled="f" stroked="f">
                  <v:stroke joinstyle="miter"/>
                  <v:imagedata r:id="rId8" o:title="base_1_403324_32834"/>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Для размещения в пластах горных пород [Тип ПВ] [Совмещение ПВ].</w:t>
            </w:r>
          </w:p>
        </w:tc>
        <w:tc>
          <w:tcPr>
            <w:tcW w:w="736" w:type="dxa"/>
            <w:tcBorders>
              <w:top w:val="nil"/>
              <w:left w:val="nil"/>
              <w:bottom w:val="nil"/>
              <w:right w:val="nil"/>
            </w:tcBorders>
          </w:tcPr>
          <w:p w:rsidR="00CE4C9A" w:rsidRDefault="00CE4C9A">
            <w:pPr>
              <w:pStyle w:val="ConsPlusNormal"/>
              <w:jc w:val="center"/>
            </w:pPr>
            <w:bookmarkStart w:id="23" w:name="P326"/>
            <w:bookmarkEnd w:id="23"/>
            <w:r>
              <w:t>&lt;14&gt;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92" style="width:13.5pt;height:18pt" coordsize="" o:spt="100" adj="0,,0" path="" filled="f" stroked="f">
                  <v:stroke joinstyle="miter"/>
                  <v:imagedata r:id="rId8" o:title="base_1_403324_32835"/>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Для геологического изучения и оценки пригодности участка недр для размещения в пластах горных пород [Тип ПВ].</w:t>
            </w:r>
          </w:p>
        </w:tc>
        <w:tc>
          <w:tcPr>
            <w:tcW w:w="736" w:type="dxa"/>
            <w:tcBorders>
              <w:top w:val="nil"/>
              <w:left w:val="nil"/>
              <w:bottom w:val="nil"/>
              <w:right w:val="nil"/>
            </w:tcBorders>
          </w:tcPr>
          <w:p w:rsidR="00CE4C9A" w:rsidRDefault="00CE4C9A">
            <w:pPr>
              <w:pStyle w:val="ConsPlusNormal"/>
              <w:jc w:val="center"/>
            </w:pPr>
            <w:bookmarkStart w:id="24" w:name="P330"/>
            <w:bookmarkEnd w:id="24"/>
            <w:r>
              <w:t>&lt;15&gt;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93" style="width:13.5pt;height:18pt" coordsize="" o:spt="100" adj="0,,0" path="" filled="f" stroked="f">
                  <v:stroke joinstyle="miter"/>
                  <v:imagedata r:id="rId8" o:title="base_1_403324_32836"/>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Для образования особо охраняемых геологических объектов, имеющих научное, культурное, эстетическое, санитарно-оздоровительное и иное значение.</w:t>
            </w:r>
          </w:p>
        </w:tc>
        <w:tc>
          <w:tcPr>
            <w:tcW w:w="736" w:type="dxa"/>
            <w:tcBorders>
              <w:top w:val="nil"/>
              <w:left w:val="nil"/>
              <w:bottom w:val="nil"/>
              <w:right w:val="nil"/>
            </w:tcBorders>
          </w:tcPr>
          <w:p w:rsidR="00CE4C9A" w:rsidRDefault="00CE4C9A">
            <w:pPr>
              <w:pStyle w:val="ConsPlusNormal"/>
              <w:jc w:val="center"/>
            </w:pPr>
            <w:bookmarkStart w:id="25" w:name="P334"/>
            <w:bookmarkEnd w:id="25"/>
            <w:r>
              <w:t>&lt;16&gt;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94" style="width:13.5pt;height:18pt" coordsize="" o:spt="100" adj="0,,0" path="" filled="f" stroked="f">
                  <v:stroke joinstyle="miter"/>
                  <v:imagedata r:id="rId8" o:title="base_1_403324_32837"/>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 xml:space="preserve">Для разработки технологий геологического изучения, разведки и добычи </w:t>
            </w:r>
            <w:proofErr w:type="spellStart"/>
            <w:r>
              <w:t>трудноизвлекаемых</w:t>
            </w:r>
            <w:proofErr w:type="spellEnd"/>
            <w:r>
              <w:t xml:space="preserve"> полезных ископаемых, разведки и добычи таких полезных ископаемых.</w:t>
            </w:r>
          </w:p>
        </w:tc>
        <w:tc>
          <w:tcPr>
            <w:tcW w:w="736" w:type="dxa"/>
            <w:tcBorders>
              <w:top w:val="nil"/>
              <w:left w:val="nil"/>
              <w:bottom w:val="nil"/>
              <w:right w:val="nil"/>
            </w:tcBorders>
          </w:tcPr>
          <w:p w:rsidR="00CE4C9A" w:rsidRDefault="00CE4C9A">
            <w:pPr>
              <w:pStyle w:val="ConsPlusNormal"/>
              <w:jc w:val="center"/>
            </w:pPr>
            <w:bookmarkStart w:id="26" w:name="P338"/>
            <w:bookmarkEnd w:id="26"/>
            <w:r>
              <w:t>&lt;17&gt;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95" style="width:13.5pt;height:18pt" coordsize="" o:spt="100" adj="0,,0" path="" filled="f" stroked="f">
                  <v:stroke joinstyle="miter"/>
                  <v:imagedata r:id="rId8" o:title="base_1_403324_32838"/>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 xml:space="preserve">Для разработки технологий геологического изучения, разведки и добычи </w:t>
            </w:r>
            <w:proofErr w:type="spellStart"/>
            <w:r>
              <w:t>трудноизвлекаемых</w:t>
            </w:r>
            <w:proofErr w:type="spellEnd"/>
            <w:r>
              <w:t xml:space="preserve"> полезных ископаемых.</w:t>
            </w:r>
          </w:p>
        </w:tc>
        <w:tc>
          <w:tcPr>
            <w:tcW w:w="736" w:type="dxa"/>
            <w:tcBorders>
              <w:top w:val="nil"/>
              <w:left w:val="nil"/>
              <w:bottom w:val="nil"/>
              <w:right w:val="nil"/>
            </w:tcBorders>
          </w:tcPr>
          <w:p w:rsidR="00CE4C9A" w:rsidRDefault="00CE4C9A">
            <w:pPr>
              <w:pStyle w:val="ConsPlusNormal"/>
              <w:jc w:val="center"/>
            </w:pPr>
            <w:bookmarkStart w:id="27" w:name="P342"/>
            <w:bookmarkEnd w:id="27"/>
            <w:r>
              <w:t>&lt;18&gt;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96" style="width:13.5pt;height:18pt" coordsize="" o:spt="100" adj="0,,0" path="" filled="f" stroked="f">
                  <v:stroke joinstyle="miter"/>
                  <v:imagedata r:id="rId8" o:title="base_1_403324_32839"/>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Для сбора минералогических, палеонтологических и других геологических коллекционных материалов.</w:t>
            </w:r>
          </w:p>
        </w:tc>
        <w:tc>
          <w:tcPr>
            <w:tcW w:w="736" w:type="dxa"/>
            <w:tcBorders>
              <w:top w:val="nil"/>
              <w:left w:val="nil"/>
              <w:bottom w:val="nil"/>
              <w:right w:val="nil"/>
            </w:tcBorders>
          </w:tcPr>
          <w:p w:rsidR="00CE4C9A" w:rsidRDefault="00CE4C9A">
            <w:pPr>
              <w:pStyle w:val="ConsPlusNormal"/>
              <w:jc w:val="center"/>
            </w:pPr>
            <w:bookmarkStart w:id="28" w:name="P346"/>
            <w:bookmarkEnd w:id="28"/>
            <w:r>
              <w:t>&lt;19&gt;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97" style="width:13.5pt;height:18pt" coordsize="" o:spt="100" adj="0,,0" path="" filled="f" stroked="f">
                  <v:stroke joinstyle="miter"/>
                  <v:imagedata r:id="rId8" o:title="base_1_403324_32840"/>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Для геологического изучения и оценки пригодности участков недр для строительства и эксплуатации подземных сооружений [Компетенция сооружения] значения, не связанных с добычей полезных ископаемых, и для строительства и эксплуатации подземных сооружений [Компетенция сооружения] значения, не связанных с добычей полезных ископаемых.</w:t>
            </w:r>
          </w:p>
        </w:tc>
        <w:tc>
          <w:tcPr>
            <w:tcW w:w="736" w:type="dxa"/>
            <w:tcBorders>
              <w:top w:val="nil"/>
              <w:left w:val="nil"/>
              <w:bottom w:val="nil"/>
              <w:right w:val="nil"/>
            </w:tcBorders>
          </w:tcPr>
          <w:p w:rsidR="00CE4C9A" w:rsidRDefault="00CE4C9A">
            <w:pPr>
              <w:pStyle w:val="ConsPlusNormal"/>
              <w:jc w:val="center"/>
            </w:pPr>
            <w:bookmarkStart w:id="29" w:name="P350"/>
            <w:bookmarkEnd w:id="29"/>
            <w:r>
              <w:t>&lt;20&gt;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98" style="width:13.5pt;height:18pt" coordsize="" o:spt="100" adj="0,,0" path="" filled="f" stroked="f">
                  <v:stroke joinstyle="miter"/>
                  <v:imagedata r:id="rId8" o:title="base_1_403324_32841"/>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Для геологического изучения и оценки пригодности участков недр для строительства и эксплуатации подземных сооружений [Компетенция сооружения] значения, не связанных с добычей полезных ископаемых.</w:t>
            </w:r>
          </w:p>
        </w:tc>
        <w:tc>
          <w:tcPr>
            <w:tcW w:w="736" w:type="dxa"/>
            <w:tcBorders>
              <w:top w:val="nil"/>
              <w:left w:val="nil"/>
              <w:bottom w:val="nil"/>
              <w:right w:val="nil"/>
            </w:tcBorders>
          </w:tcPr>
          <w:p w:rsidR="00CE4C9A" w:rsidRDefault="00CE4C9A">
            <w:pPr>
              <w:pStyle w:val="ConsPlusNormal"/>
              <w:jc w:val="center"/>
            </w:pPr>
            <w:bookmarkStart w:id="30" w:name="P354"/>
            <w:bookmarkEnd w:id="30"/>
            <w:r>
              <w:t>&lt;21&gt;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099" style="width:13.5pt;height:18pt" coordsize="" o:spt="100" adj="0,,0" path="" filled="f" stroked="f">
                  <v:stroke joinstyle="miter"/>
                  <v:imagedata r:id="rId8" o:title="base_1_403324_32842"/>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Для строительства и эксплуатации подземных сооружений [Компетенция сооружения] значения, не связанных с добычей полезных ископаемых.</w:t>
            </w:r>
          </w:p>
        </w:tc>
        <w:tc>
          <w:tcPr>
            <w:tcW w:w="736" w:type="dxa"/>
            <w:tcBorders>
              <w:top w:val="nil"/>
              <w:left w:val="nil"/>
              <w:bottom w:val="nil"/>
              <w:right w:val="nil"/>
            </w:tcBorders>
          </w:tcPr>
          <w:p w:rsidR="00CE4C9A" w:rsidRDefault="00CE4C9A">
            <w:pPr>
              <w:pStyle w:val="ConsPlusNormal"/>
              <w:jc w:val="center"/>
            </w:pPr>
            <w:bookmarkStart w:id="31" w:name="P358"/>
            <w:bookmarkEnd w:id="31"/>
            <w:r>
              <w:t>&lt;22&gt;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100" style="width:13.5pt;height:18pt" coordsize="" o:spt="100" adj="0,,0" path="" filled="f" stroked="f">
                  <v:stroke joinstyle="miter"/>
                  <v:imagedata r:id="rId8" o:title="base_1_403324_32843"/>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гражданско-правового договора на выполнение указанных работ, заключенного в соответствии с [Закон-основание].</w:t>
            </w:r>
          </w:p>
        </w:tc>
        <w:tc>
          <w:tcPr>
            <w:tcW w:w="736" w:type="dxa"/>
            <w:tcBorders>
              <w:top w:val="nil"/>
              <w:left w:val="nil"/>
              <w:bottom w:val="nil"/>
              <w:right w:val="nil"/>
            </w:tcBorders>
          </w:tcPr>
          <w:p w:rsidR="00CE4C9A" w:rsidRDefault="00CE4C9A">
            <w:pPr>
              <w:pStyle w:val="ConsPlusNormal"/>
              <w:jc w:val="center"/>
            </w:pPr>
            <w:bookmarkStart w:id="32" w:name="P362"/>
            <w:bookmarkEnd w:id="32"/>
            <w:r>
              <w:t>&lt;23&gt;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101" style="width:13.5pt;height:18pt" coordsize="" o:spt="100" adj="0,,0" path="" filled="f" stroked="f">
                  <v:stroke joinstyle="miter"/>
                  <v:imagedata r:id="rId8" o:title="base_1_403324_32844"/>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 (или) огороднических некоммерческих товариществ.</w:t>
            </w:r>
          </w:p>
        </w:tc>
        <w:tc>
          <w:tcPr>
            <w:tcW w:w="736" w:type="dxa"/>
            <w:tcBorders>
              <w:top w:val="nil"/>
              <w:left w:val="nil"/>
              <w:bottom w:val="nil"/>
              <w:right w:val="nil"/>
            </w:tcBorders>
          </w:tcPr>
          <w:p w:rsidR="00CE4C9A" w:rsidRDefault="00CE4C9A">
            <w:pPr>
              <w:pStyle w:val="ConsPlusNormal"/>
              <w:jc w:val="center"/>
            </w:pPr>
            <w:bookmarkStart w:id="33" w:name="P366"/>
            <w:bookmarkEnd w:id="33"/>
            <w:r>
              <w:t>&lt;24&gt;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102" style="width:13.5pt;height:18pt" coordsize="" o:spt="100" adj="0,,0" path="" filled="f" stroked="f">
                  <v:stroke joinstyle="miter"/>
                  <v:imagedata r:id="rId8" o:title="base_1_403324_32845"/>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 xml:space="preserve">Для геологического изучения недр, осуществляемого по государственному контракту, заключенному в соответствии с Федеральным </w:t>
            </w:r>
            <w:hyperlink r:id="rId14"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c>
          <w:tcPr>
            <w:tcW w:w="736" w:type="dxa"/>
            <w:tcBorders>
              <w:top w:val="nil"/>
              <w:left w:val="nil"/>
              <w:bottom w:val="nil"/>
              <w:right w:val="nil"/>
            </w:tcBorders>
          </w:tcPr>
          <w:p w:rsidR="00CE4C9A" w:rsidRDefault="00CE4C9A">
            <w:pPr>
              <w:pStyle w:val="ConsPlusNormal"/>
              <w:jc w:val="center"/>
            </w:pPr>
            <w:bookmarkStart w:id="34" w:name="P370"/>
            <w:bookmarkEnd w:id="34"/>
            <w:r>
              <w:t>&lt;25&gt;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103" style="width:13.5pt;height:18pt" coordsize="" o:spt="100" adj="0,,0" path="" filled="f" stroked="f">
                  <v:stroke joinstyle="miter"/>
                  <v:imagedata r:id="rId8" o:title="base_1_403324_32846"/>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Для геологического изучения недр, осуществляемого по государственному заданию.</w:t>
            </w:r>
          </w:p>
        </w:tc>
        <w:tc>
          <w:tcPr>
            <w:tcW w:w="736" w:type="dxa"/>
            <w:tcBorders>
              <w:top w:val="nil"/>
              <w:left w:val="nil"/>
              <w:bottom w:val="nil"/>
              <w:right w:val="nil"/>
            </w:tcBorders>
          </w:tcPr>
          <w:p w:rsidR="00CE4C9A" w:rsidRDefault="00CE4C9A">
            <w:pPr>
              <w:pStyle w:val="ConsPlusNormal"/>
              <w:jc w:val="center"/>
            </w:pPr>
            <w:bookmarkStart w:id="35" w:name="P374"/>
            <w:bookmarkEnd w:id="35"/>
            <w:r>
              <w:t>&lt;26&gt;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104" style="width:13.5pt;height:18pt" coordsize="" o:spt="100" adj="0,,0" path="" filled="f" stroked="f">
                  <v:stroke joinstyle="miter"/>
                  <v:imagedata r:id="rId8" o:title="base_1_403324_32847"/>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&lt;произвольное значение в соответствии с заключенным соглашением о разделе продукции с указанием реквизитов такого соглашения о разделе продукции&gt;</w:t>
            </w:r>
          </w:p>
        </w:tc>
        <w:tc>
          <w:tcPr>
            <w:tcW w:w="736" w:type="dxa"/>
            <w:tcBorders>
              <w:top w:val="nil"/>
              <w:left w:val="nil"/>
              <w:bottom w:val="nil"/>
              <w:right w:val="nil"/>
            </w:tcBorders>
          </w:tcPr>
          <w:p w:rsidR="00CE4C9A" w:rsidRDefault="00CE4C9A">
            <w:pPr>
              <w:pStyle w:val="ConsPlusNormal"/>
              <w:jc w:val="center"/>
            </w:pPr>
            <w:bookmarkStart w:id="36" w:name="P378"/>
            <w:bookmarkEnd w:id="36"/>
            <w:r>
              <w:t>&lt;27&gt;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105" style="width:13.5pt;height:18pt" coordsize="" o:spt="100" adj="0,,0" path="" filled="f" stroked="f">
                  <v:stroke joinstyle="miter"/>
                  <v:imagedata r:id="rId8" o:title="base_1_403324_32848"/>
                  <v:formulas/>
                  <v:path o:connecttype="segments"/>
                </v:shape>
              </w:pict>
            </w:r>
          </w:p>
        </w:tc>
        <w:tc>
          <w:tcPr>
            <w:tcW w:w="7200" w:type="dxa"/>
            <w:gridSpan w:val="5"/>
            <w:tcBorders>
              <w:top w:val="nil"/>
              <w:left w:val="nil"/>
              <w:bottom w:val="nil"/>
              <w:right w:val="nil"/>
            </w:tcBorders>
          </w:tcPr>
          <w:p w:rsidR="00CE4C9A" w:rsidRDefault="00CE4C9A">
            <w:pPr>
              <w:pStyle w:val="ConsPlusNormal"/>
              <w:jc w:val="both"/>
            </w:pPr>
            <w:r>
              <w:t>&lt;произвольное значение в соответствии с международным договором Российской Федерации, предусматривающим предоставление права пользования участком недр, с указанием реквизитов такого международного договора&gt;</w:t>
            </w:r>
          </w:p>
        </w:tc>
        <w:tc>
          <w:tcPr>
            <w:tcW w:w="736" w:type="dxa"/>
            <w:tcBorders>
              <w:top w:val="nil"/>
              <w:left w:val="nil"/>
              <w:bottom w:val="nil"/>
              <w:right w:val="nil"/>
            </w:tcBorders>
          </w:tcPr>
          <w:p w:rsidR="00CE4C9A" w:rsidRDefault="00CE4C9A">
            <w:pPr>
              <w:pStyle w:val="ConsPlusNormal"/>
              <w:jc w:val="center"/>
            </w:pPr>
            <w:bookmarkStart w:id="37" w:name="P382"/>
            <w:bookmarkEnd w:id="37"/>
            <w:r>
              <w:t>&lt;28&gt;</w:t>
            </w:r>
          </w:p>
        </w:tc>
      </w:tr>
      <w:tr w:rsidR="00CE4C9A">
        <w:tc>
          <w:tcPr>
            <w:tcW w:w="9070" w:type="dxa"/>
            <w:gridSpan w:val="8"/>
            <w:tcBorders>
              <w:top w:val="nil"/>
              <w:left w:val="nil"/>
              <w:bottom w:val="nil"/>
              <w:right w:val="nil"/>
            </w:tcBorders>
          </w:tcPr>
          <w:p w:rsidR="00CE4C9A" w:rsidRDefault="00CE4C9A">
            <w:pPr>
              <w:pStyle w:val="ConsPlusNormal"/>
              <w:ind w:firstLine="283"/>
              <w:jc w:val="both"/>
              <w:outlineLvl w:val="3"/>
            </w:pPr>
            <w:r>
              <w:t>1.5. Иные сведения:</w:t>
            </w:r>
          </w:p>
        </w:tc>
      </w:tr>
      <w:tr w:rsidR="00CE4C9A">
        <w:tc>
          <w:tcPr>
            <w:tcW w:w="9070" w:type="dxa"/>
            <w:gridSpan w:val="8"/>
            <w:tcBorders>
              <w:top w:val="nil"/>
              <w:left w:val="nil"/>
              <w:bottom w:val="nil"/>
              <w:right w:val="nil"/>
            </w:tcBorders>
          </w:tcPr>
          <w:p w:rsidR="00CE4C9A" w:rsidRDefault="00CE4C9A">
            <w:pPr>
              <w:pStyle w:val="ConsPlusNormal"/>
            </w:pPr>
            <w:r>
              <w:t>&lt;Выбор одного из следующих атрибутов:&gt;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106" style="width:13.5pt;height:18pt" coordsize="" o:spt="100" adj="0,,0" path="" filled="f" stroked="f">
                  <v:stroke joinstyle="miter"/>
                  <v:imagedata r:id="rId8" o:title="base_1_403324_32849"/>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Виды полезных ископаемых на участке недр: [Основное ПИ] [Наличие попутных полезных ископаемых] [Перечисление попутных полезных ископаемых].</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107" style="width:13.5pt;height:18pt" coordsize="" o:spt="100" adj="0,,0" path="" filled="f" stroked="f">
                  <v:stroke joinstyle="miter"/>
                  <v:imagedata r:id="rId8" o:title="base_1_403324_32850"/>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Тип подземных вод: [Основное ПИ], целевое использование подземных вод: [Сведения о целевом использовании вод] [Добыча подземных вод].</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108" style="width:13.5pt;height:18pt" coordsize="" o:spt="100" adj="0,,0" path="" filled="f" stroked="f">
                  <v:stroke joinstyle="miter"/>
                  <v:imagedata r:id="rId8" o:title="base_1_403324_32851"/>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Тип подземного сооружения: [Тип ПС], целевое использование подземного сооружения: [Цель ПС].</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right"/>
            </w:pPr>
            <w:r w:rsidRPr="00536E95">
              <w:rPr>
                <w:position w:val="-6"/>
              </w:rPr>
              <w:pict>
                <v:shape id="_x0000_i1109" style="width:13.5pt;height:18pt" coordsize="" o:spt="100" adj="0,,0" path="" filled="f" stroked="f">
                  <v:stroke joinstyle="miter"/>
                  <v:imagedata r:id="rId8" o:title="base_1_403324_32852"/>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Отсутствуют.</w:t>
            </w:r>
          </w:p>
        </w:tc>
      </w:tr>
      <w:tr w:rsidR="00CE4C9A">
        <w:tc>
          <w:tcPr>
            <w:tcW w:w="9070" w:type="dxa"/>
            <w:gridSpan w:val="8"/>
            <w:tcBorders>
              <w:top w:val="nil"/>
              <w:left w:val="nil"/>
              <w:bottom w:val="nil"/>
              <w:right w:val="nil"/>
            </w:tcBorders>
          </w:tcPr>
          <w:p w:rsidR="00CE4C9A" w:rsidRDefault="00CE4C9A">
            <w:pPr>
              <w:pStyle w:val="ConsPlusNormal"/>
              <w:ind w:firstLine="283"/>
              <w:jc w:val="both"/>
              <w:outlineLvl w:val="2"/>
            </w:pPr>
            <w:r>
              <w:t>2. Наименование участка недр, предоставленного в пользование, и описание его границ.</w:t>
            </w:r>
          </w:p>
        </w:tc>
      </w:tr>
      <w:tr w:rsidR="00CE4C9A">
        <w:tc>
          <w:tcPr>
            <w:tcW w:w="9070" w:type="dxa"/>
            <w:gridSpan w:val="8"/>
            <w:tcBorders>
              <w:top w:val="nil"/>
              <w:left w:val="nil"/>
              <w:bottom w:val="nil"/>
              <w:right w:val="nil"/>
            </w:tcBorders>
          </w:tcPr>
          <w:p w:rsidR="00CE4C9A" w:rsidRDefault="00CE4C9A">
            <w:pPr>
              <w:pStyle w:val="ConsPlusNormal"/>
              <w:ind w:firstLine="283"/>
              <w:jc w:val="both"/>
            </w:pPr>
            <w:r>
              <w:t>2.1. Наименование участка недр, предоставленного в пользование: [Наименование участка].</w:t>
            </w:r>
          </w:p>
          <w:p w:rsidR="00CE4C9A" w:rsidRDefault="00CE4C9A">
            <w:pPr>
              <w:pStyle w:val="ConsPlusNormal"/>
              <w:ind w:firstLine="283"/>
              <w:jc w:val="both"/>
            </w:pPr>
            <w:r>
              <w:t>2.2. Участок недр имеет статус: &lt;Выбор одного из следующих атрибутов:&gt;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both"/>
            </w:pPr>
            <w:r w:rsidRPr="00536E95">
              <w:rPr>
                <w:position w:val="-6"/>
              </w:rPr>
              <w:pict>
                <v:shape id="_x0000_i1110" style="width:13.5pt;height:18pt" coordsize="" o:spt="100" adj="0,,0" path="" filled="f" stroked="f">
                  <v:stroke joinstyle="miter"/>
                  <v:imagedata r:id="rId8" o:title="base_1_403324_32853"/>
                  <v:formulas/>
                  <v:path o:connecttype="segments"/>
                </v:shape>
              </w:pict>
            </w:r>
          </w:p>
        </w:tc>
        <w:tc>
          <w:tcPr>
            <w:tcW w:w="3187" w:type="dxa"/>
            <w:gridSpan w:val="2"/>
            <w:tcBorders>
              <w:top w:val="nil"/>
              <w:left w:val="nil"/>
              <w:bottom w:val="nil"/>
              <w:right w:val="nil"/>
            </w:tcBorders>
          </w:tcPr>
          <w:p w:rsidR="00CE4C9A" w:rsidRDefault="00CE4C9A">
            <w:pPr>
              <w:pStyle w:val="ConsPlusNormal"/>
            </w:pPr>
            <w:r>
              <w:t>геологический отвод</w:t>
            </w:r>
          </w:p>
        </w:tc>
        <w:tc>
          <w:tcPr>
            <w:tcW w:w="4749" w:type="dxa"/>
            <w:gridSpan w:val="4"/>
            <w:tcBorders>
              <w:top w:val="nil"/>
              <w:left w:val="nil"/>
              <w:bottom w:val="nil"/>
              <w:right w:val="nil"/>
            </w:tcBorders>
          </w:tcPr>
          <w:p w:rsidR="00CE4C9A" w:rsidRDefault="00CE4C9A">
            <w:pPr>
              <w:pStyle w:val="ConsPlusNormal"/>
            </w:pPr>
            <w:r>
              <w:t xml:space="preserve">&lt;для видов пользования недрами </w:t>
            </w:r>
            <w:hyperlink w:anchor="P56" w:history="1">
              <w:r>
                <w:rPr>
                  <w:color w:val="0000FF"/>
                </w:rPr>
                <w:t>1</w:t>
              </w:r>
            </w:hyperlink>
            <w:r>
              <w:t xml:space="preserve"> и </w:t>
            </w:r>
            <w:hyperlink w:anchor="P121" w:history="1">
              <w:r>
                <w:rPr>
                  <w:color w:val="0000FF"/>
                </w:rPr>
                <w:t>8</w:t>
              </w:r>
            </w:hyperlink>
            <w:r>
              <w:t>&gt;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both"/>
            </w:pPr>
            <w:r w:rsidRPr="00536E95">
              <w:rPr>
                <w:position w:val="-6"/>
              </w:rPr>
              <w:pict>
                <v:shape id="_x0000_i1111" style="width:13.5pt;height:18pt" coordsize="" o:spt="100" adj="0,,0" path="" filled="f" stroked="f">
                  <v:stroke joinstyle="miter"/>
                  <v:imagedata r:id="rId8" o:title="base_1_403324_32854"/>
                  <v:formulas/>
                  <v:path o:connecttype="segments"/>
                </v:shape>
              </w:pict>
            </w:r>
          </w:p>
        </w:tc>
        <w:tc>
          <w:tcPr>
            <w:tcW w:w="3187" w:type="dxa"/>
            <w:gridSpan w:val="2"/>
            <w:tcBorders>
              <w:top w:val="nil"/>
              <w:left w:val="nil"/>
              <w:bottom w:val="nil"/>
              <w:right w:val="nil"/>
            </w:tcBorders>
          </w:tcPr>
          <w:p w:rsidR="00CE4C9A" w:rsidRDefault="00CE4C9A">
            <w:pPr>
              <w:pStyle w:val="ConsPlusNormal"/>
            </w:pPr>
            <w:r>
              <w:t>горный отвод</w:t>
            </w:r>
          </w:p>
        </w:tc>
        <w:tc>
          <w:tcPr>
            <w:tcW w:w="4749" w:type="dxa"/>
            <w:gridSpan w:val="4"/>
            <w:tcBorders>
              <w:top w:val="nil"/>
              <w:left w:val="nil"/>
              <w:bottom w:val="nil"/>
              <w:right w:val="nil"/>
            </w:tcBorders>
          </w:tcPr>
          <w:p w:rsidR="00CE4C9A" w:rsidRDefault="00CE4C9A">
            <w:pPr>
              <w:pStyle w:val="ConsPlusNormal"/>
            </w:pPr>
            <w:r>
              <w:t xml:space="preserve">&lt;для видов пользования недрами </w:t>
            </w:r>
            <w:hyperlink w:anchor="P79" w:history="1">
              <w:r>
                <w:rPr>
                  <w:color w:val="0000FF"/>
                </w:rPr>
                <w:t>2</w:t>
              </w:r>
            </w:hyperlink>
            <w:r>
              <w:t xml:space="preserve">, </w:t>
            </w:r>
            <w:hyperlink w:anchor="P109" w:history="1">
              <w:r>
                <w:rPr>
                  <w:color w:val="0000FF"/>
                </w:rPr>
                <w:t>4</w:t>
              </w:r>
            </w:hyperlink>
            <w:r>
              <w:t xml:space="preserve"> - </w:t>
            </w:r>
            <w:hyperlink w:anchor="P115" w:history="1">
              <w:r>
                <w:rPr>
                  <w:color w:val="0000FF"/>
                </w:rPr>
                <w:t>6</w:t>
              </w:r>
            </w:hyperlink>
            <w:r>
              <w:t xml:space="preserve"> и </w:t>
            </w:r>
            <w:hyperlink w:anchor="P118" w:history="1">
              <w:r>
                <w:rPr>
                  <w:color w:val="0000FF"/>
                </w:rPr>
                <w:t>7</w:t>
              </w:r>
            </w:hyperlink>
            <w:r>
              <w:t>&gt;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both"/>
            </w:pPr>
            <w:r w:rsidRPr="00536E95">
              <w:rPr>
                <w:position w:val="-6"/>
              </w:rPr>
              <w:pict>
                <v:shape id="_x0000_i1112" style="width:13.5pt;height:18pt" coordsize="" o:spt="100" adj="0,,0" path="" filled="f" stroked="f">
                  <v:stroke joinstyle="miter"/>
                  <v:imagedata r:id="rId8" o:title="base_1_403324_32855"/>
                  <v:formulas/>
                  <v:path o:connecttype="segments"/>
                </v:shape>
              </w:pict>
            </w:r>
          </w:p>
        </w:tc>
        <w:tc>
          <w:tcPr>
            <w:tcW w:w="3187" w:type="dxa"/>
            <w:gridSpan w:val="2"/>
            <w:tcBorders>
              <w:top w:val="nil"/>
              <w:left w:val="nil"/>
              <w:bottom w:val="nil"/>
              <w:right w:val="nil"/>
            </w:tcBorders>
          </w:tcPr>
          <w:p w:rsidR="00CE4C9A" w:rsidRDefault="00CE4C9A">
            <w:pPr>
              <w:pStyle w:val="ConsPlusNormal"/>
            </w:pPr>
            <w:r>
              <w:t>геологический отвод и горный отвод</w:t>
            </w:r>
          </w:p>
        </w:tc>
        <w:tc>
          <w:tcPr>
            <w:tcW w:w="4749" w:type="dxa"/>
            <w:gridSpan w:val="4"/>
            <w:tcBorders>
              <w:top w:val="nil"/>
              <w:left w:val="nil"/>
              <w:bottom w:val="nil"/>
              <w:right w:val="nil"/>
            </w:tcBorders>
          </w:tcPr>
          <w:p w:rsidR="00CE4C9A" w:rsidRDefault="00CE4C9A">
            <w:pPr>
              <w:pStyle w:val="ConsPlusNormal"/>
            </w:pPr>
            <w:r>
              <w:t xml:space="preserve">&lt;для вида пользования недрами </w:t>
            </w:r>
            <w:hyperlink w:anchor="P94" w:history="1">
              <w:r>
                <w:rPr>
                  <w:color w:val="0000FF"/>
                </w:rPr>
                <w:t>3</w:t>
              </w:r>
            </w:hyperlink>
            <w:r>
              <w:t>&gt;</w:t>
            </w:r>
          </w:p>
        </w:tc>
      </w:tr>
      <w:tr w:rsidR="00CE4C9A">
        <w:tc>
          <w:tcPr>
            <w:tcW w:w="9070" w:type="dxa"/>
            <w:gridSpan w:val="8"/>
            <w:tcBorders>
              <w:top w:val="nil"/>
              <w:left w:val="nil"/>
              <w:bottom w:val="nil"/>
              <w:right w:val="nil"/>
            </w:tcBorders>
          </w:tcPr>
          <w:p w:rsidR="00CE4C9A" w:rsidRDefault="00CE4C9A">
            <w:pPr>
              <w:pStyle w:val="ConsPlusNormal"/>
              <w:ind w:firstLine="283"/>
              <w:jc w:val="both"/>
            </w:pPr>
            <w:r>
              <w:t xml:space="preserve">2.3. Схема расположения участка недр и описание его пространственных границ содержатся в </w:t>
            </w:r>
            <w:hyperlink w:anchor="P774" w:history="1">
              <w:r>
                <w:rPr>
                  <w:color w:val="0000FF"/>
                </w:rPr>
                <w:t>приложении N 3</w:t>
              </w:r>
            </w:hyperlink>
            <w:r>
              <w:t xml:space="preserve"> к настоящей лицензии на пользование недрами.</w:t>
            </w:r>
          </w:p>
        </w:tc>
      </w:tr>
      <w:tr w:rsidR="00CE4C9A">
        <w:tc>
          <w:tcPr>
            <w:tcW w:w="9070" w:type="dxa"/>
            <w:gridSpan w:val="8"/>
            <w:tcBorders>
              <w:top w:val="nil"/>
              <w:left w:val="nil"/>
              <w:bottom w:val="nil"/>
              <w:right w:val="nil"/>
            </w:tcBorders>
          </w:tcPr>
          <w:p w:rsidR="00CE4C9A" w:rsidRDefault="00CE4C9A">
            <w:pPr>
              <w:pStyle w:val="ConsPlusNormal"/>
              <w:ind w:firstLine="283"/>
              <w:jc w:val="both"/>
              <w:outlineLvl w:val="2"/>
            </w:pPr>
            <w:r>
              <w:t>3. Срок действия лицензии на пользование недрами: [Дата окончания действия ДД.ММ.ГГГГ].</w:t>
            </w:r>
          </w:p>
        </w:tc>
      </w:tr>
      <w:tr w:rsidR="00CE4C9A">
        <w:tc>
          <w:tcPr>
            <w:tcW w:w="9070" w:type="dxa"/>
            <w:gridSpan w:val="8"/>
            <w:tcBorders>
              <w:top w:val="nil"/>
              <w:left w:val="nil"/>
              <w:bottom w:val="nil"/>
              <w:right w:val="nil"/>
            </w:tcBorders>
          </w:tcPr>
          <w:p w:rsidR="00CE4C9A" w:rsidRDefault="00CE4C9A">
            <w:pPr>
              <w:pStyle w:val="ConsPlusNormal"/>
              <w:ind w:firstLine="283"/>
              <w:jc w:val="both"/>
              <w:outlineLvl w:val="2"/>
            </w:pPr>
            <w:r>
              <w:t>4. Обязательства по пользованию недрами</w:t>
            </w:r>
          </w:p>
        </w:tc>
      </w:tr>
      <w:tr w:rsidR="00CE4C9A">
        <w:tc>
          <w:tcPr>
            <w:tcW w:w="9070" w:type="dxa"/>
            <w:gridSpan w:val="8"/>
            <w:tcBorders>
              <w:top w:val="nil"/>
              <w:left w:val="nil"/>
              <w:bottom w:val="nil"/>
              <w:right w:val="nil"/>
            </w:tcBorders>
          </w:tcPr>
          <w:p w:rsidR="00CE4C9A" w:rsidRDefault="00CE4C9A">
            <w:pPr>
              <w:pStyle w:val="ConsPlusNormal"/>
            </w:pPr>
            <w:r>
              <w:t>&lt;Выбор одного из следующих атрибутов:&gt;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13" style="width:15.75pt;height:21pt" coordsize="" o:spt="100" adj="0,,0" path="" filled="f" stroked="f">
                  <v:stroke joinstyle="miter"/>
                  <v:imagedata r:id="rId8" o:title="base_1_403324_32856"/>
                  <v:formulas/>
                  <v:path o:connecttype="segments"/>
                </v:shape>
              </w:pict>
            </w:r>
          </w:p>
        </w:tc>
        <w:tc>
          <w:tcPr>
            <w:tcW w:w="5681" w:type="dxa"/>
            <w:gridSpan w:val="4"/>
            <w:tcBorders>
              <w:top w:val="nil"/>
              <w:left w:val="nil"/>
              <w:bottom w:val="nil"/>
              <w:right w:val="nil"/>
            </w:tcBorders>
          </w:tcPr>
          <w:p w:rsidR="00CE4C9A" w:rsidRDefault="00CE4C9A">
            <w:pPr>
              <w:pStyle w:val="ConsPlusNormal"/>
              <w:ind w:firstLine="283"/>
              <w:jc w:val="both"/>
            </w:pPr>
            <w:bookmarkStart w:id="38" w:name="P417"/>
            <w:bookmarkEnd w:id="38"/>
            <w:r>
              <w:t>4.1. Сроки подготовки и утверждения проектной документации на осуществление пользования недрами, а также сроки представления материалов на государственную экспертизу запасов полезных ископаемых и подземных вод, геологической информации о предоставляемых в пользование участках недр:</w:t>
            </w:r>
          </w:p>
          <w:p w:rsidR="00CE4C9A" w:rsidRDefault="00CE4C9A">
            <w:pPr>
              <w:pStyle w:val="ConsPlusNormal"/>
              <w:ind w:firstLine="283"/>
              <w:jc w:val="both"/>
            </w:pPr>
            <w:bookmarkStart w:id="39" w:name="P418"/>
            <w:bookmarkEnd w:id="39"/>
            <w:r>
              <w:t xml:space="preserve">4.1.1. Срок утверждения проектной документации на осуществление геологического изучения недр, включающего поиски и оценку месторождения полезных ископаемых, получившей положительное заключение экспертизы, предусмотренной </w:t>
            </w:r>
            <w:hyperlink r:id="rId15" w:history="1">
              <w:r>
                <w:rPr>
                  <w:color w:val="0000FF"/>
                </w:rPr>
                <w:t>статьей 36.1</w:t>
              </w:r>
            </w:hyperlink>
            <w:r>
              <w:t xml:space="preserve"> Закона Российской Федерации "О недрах": [Сроки иные лицензии];</w:t>
            </w:r>
          </w:p>
          <w:p w:rsidR="00CE4C9A" w:rsidRDefault="00CE4C9A">
            <w:pPr>
              <w:pStyle w:val="ConsPlusNormal"/>
              <w:ind w:firstLine="283"/>
              <w:jc w:val="both"/>
            </w:pPr>
            <w:bookmarkStart w:id="40" w:name="P419"/>
            <w:bookmarkEnd w:id="40"/>
            <w:r>
              <w:t xml:space="preserve">4.1.2. Завершение геологического изучения участка недр, включающего поиски и оценку месторождений полезных ископаемых, и представление материалов по результатам геологического изучения недр на государственную экспертизу запасов полезных ископаемых и подземных вод, геологической информации о предоставляемых в пользование участках недр, предусмотренную </w:t>
            </w:r>
            <w:hyperlink r:id="rId16" w:history="1">
              <w:r>
                <w:rPr>
                  <w:color w:val="0000FF"/>
                </w:rPr>
                <w:t>статьей 29</w:t>
              </w:r>
            </w:hyperlink>
            <w:r>
              <w:t xml:space="preserve"> Закона Российской Федерации "О недрах": [Срок отчета ГИН];</w:t>
            </w:r>
          </w:p>
          <w:p w:rsidR="00CE4C9A" w:rsidRDefault="00CE4C9A">
            <w:pPr>
              <w:pStyle w:val="ConsPlusNormal"/>
              <w:ind w:firstLine="283"/>
              <w:jc w:val="both"/>
            </w:pPr>
            <w:r>
              <w:t xml:space="preserve">4.1.3. Срок утверждения проектной документации на осуществление разведки месторождения полезных ископаемых, получившей положительное заключение экспертизы, предусмотренной </w:t>
            </w:r>
            <w:hyperlink r:id="rId17" w:history="1">
              <w:r>
                <w:rPr>
                  <w:color w:val="0000FF"/>
                </w:rPr>
                <w:t>статьей 36.1</w:t>
              </w:r>
            </w:hyperlink>
            <w:r>
              <w:t xml:space="preserve"> Закона Российской Федерации "О недрах":</w:t>
            </w:r>
          </w:p>
        </w:tc>
        <w:tc>
          <w:tcPr>
            <w:tcW w:w="2255" w:type="dxa"/>
            <w:gridSpan w:val="2"/>
            <w:tcBorders>
              <w:top w:val="nil"/>
              <w:left w:val="nil"/>
              <w:bottom w:val="nil"/>
              <w:right w:val="nil"/>
            </w:tcBorders>
          </w:tcPr>
          <w:p w:rsidR="00CE4C9A" w:rsidRDefault="00CE4C9A">
            <w:pPr>
              <w:pStyle w:val="ConsPlusNormal"/>
              <w:jc w:val="both"/>
            </w:pPr>
            <w:r>
              <w:t xml:space="preserve">&lt;для лицензий с целевым назначением </w:t>
            </w:r>
            <w:hyperlink w:anchor="P282" w:history="1">
              <w:r>
                <w:rPr>
                  <w:color w:val="0000FF"/>
                </w:rPr>
                <w:t>3</w:t>
              </w:r>
            </w:hyperlink>
            <w:r>
              <w:t xml:space="preserve"> - </w:t>
            </w:r>
            <w:hyperlink w:anchor="P290" w:history="1">
              <w:r>
                <w:rPr>
                  <w:color w:val="0000FF"/>
                </w:rPr>
                <w:t>5</w:t>
              </w:r>
            </w:hyperlink>
            <w:r>
              <w:t xml:space="preserve"> и </w:t>
            </w:r>
            <w:hyperlink w:anchor="P362" w:history="1">
              <w:r>
                <w:rPr>
                  <w:color w:val="0000FF"/>
                </w:rPr>
                <w:t>23</w:t>
              </w:r>
            </w:hyperlink>
            <w:r>
              <w:t xml:space="preserve"> (за исключением углеводородного сырья, подземных вод, которые используются для целей питьевого и хозяйственно-бытового водоснабжения или технического водоснабжения)&gt;</w:t>
            </w:r>
          </w:p>
        </w:tc>
      </w:tr>
      <w:tr w:rsidR="00CE4C9A">
        <w:tc>
          <w:tcPr>
            <w:tcW w:w="1134" w:type="dxa"/>
            <w:gridSpan w:val="2"/>
            <w:tcBorders>
              <w:top w:val="nil"/>
              <w:left w:val="nil"/>
              <w:bottom w:val="nil"/>
              <w:right w:val="nil"/>
            </w:tcBorders>
          </w:tcPr>
          <w:p w:rsidR="00CE4C9A" w:rsidRDefault="00CE4C9A">
            <w:pPr>
              <w:pStyle w:val="ConsPlusNormal"/>
            </w:pPr>
          </w:p>
        </w:tc>
        <w:tc>
          <w:tcPr>
            <w:tcW w:w="5681" w:type="dxa"/>
            <w:gridSpan w:val="4"/>
            <w:tcBorders>
              <w:top w:val="nil"/>
              <w:left w:val="nil"/>
              <w:bottom w:val="nil"/>
              <w:right w:val="nil"/>
            </w:tcBorders>
          </w:tcPr>
          <w:p w:rsidR="00CE4C9A" w:rsidRDefault="00CE4C9A">
            <w:pPr>
              <w:pStyle w:val="ConsPlusNormal"/>
              <w:ind w:firstLine="283"/>
              <w:jc w:val="both"/>
            </w:pPr>
            <w:r>
              <w:t>4.1.3.1. Для месторождений полезных ископаемых, учтенных государственным балансом запасов полезных ископаемых:</w:t>
            </w:r>
          </w:p>
          <w:p w:rsidR="00CE4C9A" w:rsidRDefault="00CE4C9A">
            <w:pPr>
              <w:pStyle w:val="ConsPlusNormal"/>
              <w:ind w:firstLine="283"/>
              <w:jc w:val="both"/>
            </w:pPr>
            <w:r>
              <w:t>[Объект учета] - [Сроки иные лицензии];</w:t>
            </w:r>
          </w:p>
          <w:p w:rsidR="00CE4C9A" w:rsidRDefault="00CE4C9A">
            <w:pPr>
              <w:pStyle w:val="ConsPlusNormal"/>
              <w:ind w:firstLine="283"/>
              <w:jc w:val="both"/>
            </w:pPr>
            <w:r>
              <w:t>[Пункт 4.1.3.N];</w:t>
            </w:r>
          </w:p>
          <w:p w:rsidR="00CE4C9A" w:rsidRDefault="00CE4C9A">
            <w:pPr>
              <w:pStyle w:val="ConsPlusNormal"/>
              <w:ind w:firstLine="283"/>
              <w:jc w:val="both"/>
            </w:pPr>
            <w:bookmarkStart w:id="41" w:name="P426"/>
            <w:bookmarkEnd w:id="41"/>
            <w:proofErr w:type="gramStart"/>
            <w:r>
              <w:t>4.1.3.[</w:t>
            </w:r>
            <w:proofErr w:type="gramEnd"/>
            <w:r>
              <w:t>N]. Для открываемых месторождений: [Срок проекта разведки];</w:t>
            </w:r>
          </w:p>
          <w:p w:rsidR="00CE4C9A" w:rsidRDefault="00CE4C9A">
            <w:pPr>
              <w:pStyle w:val="ConsPlusNormal"/>
              <w:ind w:firstLine="283"/>
              <w:jc w:val="both"/>
            </w:pPr>
            <w:r>
              <w:t xml:space="preserve">4.1.4. Завершение разведки месторождений полезных ископаемых и представление материалов на </w:t>
            </w:r>
            <w:r>
              <w:lastRenderedPageBreak/>
              <w:t xml:space="preserve">государственную экспертизу запасов полезных ископаемых и подземных вод, геологической информации о предоставляемых в пользование участках недр, предусмотренную </w:t>
            </w:r>
            <w:hyperlink r:id="rId18" w:history="1">
              <w:r>
                <w:rPr>
                  <w:color w:val="0000FF"/>
                </w:rPr>
                <w:t>статьей 29</w:t>
              </w:r>
            </w:hyperlink>
            <w:r>
              <w:t xml:space="preserve"> Закона Российской Федерации "О недрах":</w:t>
            </w:r>
          </w:p>
          <w:p w:rsidR="00CE4C9A" w:rsidRDefault="00CE4C9A">
            <w:pPr>
              <w:pStyle w:val="ConsPlusNormal"/>
              <w:ind w:firstLine="283"/>
              <w:jc w:val="both"/>
            </w:pPr>
            <w:r>
              <w:t>4.1.4.1. Для месторождений полезных ископаемых, учтенных государственным балансом запасов полезных ископаемых:</w:t>
            </w:r>
          </w:p>
          <w:p w:rsidR="00CE4C9A" w:rsidRDefault="00CE4C9A">
            <w:pPr>
              <w:pStyle w:val="ConsPlusNormal"/>
              <w:ind w:firstLine="283"/>
              <w:jc w:val="both"/>
            </w:pPr>
            <w:r>
              <w:t>[Объект учета] - [Сроки иные лицензии];</w:t>
            </w:r>
          </w:p>
          <w:p w:rsidR="00CE4C9A" w:rsidRDefault="00CE4C9A">
            <w:pPr>
              <w:pStyle w:val="ConsPlusNormal"/>
              <w:ind w:firstLine="283"/>
              <w:jc w:val="both"/>
            </w:pPr>
            <w:r>
              <w:t>[Пункт 4.1.4.N];</w:t>
            </w:r>
          </w:p>
          <w:p w:rsidR="00CE4C9A" w:rsidRDefault="00CE4C9A">
            <w:pPr>
              <w:pStyle w:val="ConsPlusNormal"/>
              <w:ind w:firstLine="283"/>
              <w:jc w:val="both"/>
            </w:pPr>
            <w:bookmarkStart w:id="42" w:name="P431"/>
            <w:bookmarkEnd w:id="42"/>
            <w:proofErr w:type="gramStart"/>
            <w:r>
              <w:t>4.1.4.[</w:t>
            </w:r>
            <w:proofErr w:type="gramEnd"/>
            <w:r>
              <w:t>N]. Для открываемых месторождений: [Срок отчета разведки];</w:t>
            </w:r>
          </w:p>
          <w:p w:rsidR="00CE4C9A" w:rsidRDefault="00CE4C9A">
            <w:pPr>
              <w:pStyle w:val="ConsPlusNormal"/>
              <w:ind w:firstLine="283"/>
              <w:jc w:val="both"/>
            </w:pPr>
            <w:bookmarkStart w:id="43" w:name="P432"/>
            <w:bookmarkEnd w:id="43"/>
            <w:r>
              <w:t xml:space="preserve">4.1.5. Срок утверждения технического проекта разработки месторождения полезных ископаемых, согласованного в соответствии со </w:t>
            </w:r>
            <w:hyperlink r:id="rId19" w:history="1">
              <w:r>
                <w:rPr>
                  <w:color w:val="0000FF"/>
                </w:rPr>
                <w:t>статьей 23.2</w:t>
              </w:r>
            </w:hyperlink>
            <w:r>
              <w:t xml:space="preserve"> Закона Российской Федерации "О недрах":</w:t>
            </w:r>
          </w:p>
          <w:p w:rsidR="00CE4C9A" w:rsidRDefault="00CE4C9A">
            <w:pPr>
              <w:pStyle w:val="ConsPlusNormal"/>
              <w:ind w:firstLine="283"/>
              <w:jc w:val="both"/>
            </w:pPr>
            <w:r>
              <w:t>4.1.5.1. Для месторождений полезных ископаемых, учтенных государственным балансом запасов полезных ископаемых:</w:t>
            </w:r>
          </w:p>
          <w:p w:rsidR="00CE4C9A" w:rsidRDefault="00CE4C9A">
            <w:pPr>
              <w:pStyle w:val="ConsPlusNormal"/>
              <w:ind w:firstLine="283"/>
              <w:jc w:val="both"/>
            </w:pPr>
            <w:r>
              <w:t>[Объект учета] - [Сроки иные лицензии];</w:t>
            </w:r>
          </w:p>
          <w:p w:rsidR="00CE4C9A" w:rsidRDefault="00CE4C9A">
            <w:pPr>
              <w:pStyle w:val="ConsPlusNormal"/>
              <w:ind w:firstLine="283"/>
              <w:jc w:val="both"/>
            </w:pPr>
            <w:r>
              <w:t>[Пункт 4.1.5.N].</w:t>
            </w:r>
          </w:p>
          <w:p w:rsidR="00CE4C9A" w:rsidRDefault="00CE4C9A">
            <w:pPr>
              <w:pStyle w:val="ConsPlusNormal"/>
              <w:ind w:firstLine="283"/>
              <w:jc w:val="both"/>
            </w:pPr>
            <w:proofErr w:type="gramStart"/>
            <w:r>
              <w:t>4.1.5.[</w:t>
            </w:r>
            <w:proofErr w:type="gramEnd"/>
            <w:r>
              <w:t xml:space="preserve">N]. Для открываемых месторождений: [Срок </w:t>
            </w:r>
            <w:proofErr w:type="spellStart"/>
            <w:r>
              <w:t>техпроекта</w:t>
            </w:r>
            <w:proofErr w:type="spellEnd"/>
            <w:r>
              <w:t>].</w:t>
            </w:r>
          </w:p>
          <w:p w:rsidR="00CE4C9A" w:rsidRDefault="00CE4C9A">
            <w:pPr>
              <w:pStyle w:val="ConsPlusNormal"/>
              <w:ind w:firstLine="283"/>
              <w:jc w:val="both"/>
            </w:pPr>
            <w:bookmarkStart w:id="44" w:name="P437"/>
            <w:bookmarkEnd w:id="44"/>
            <w:r>
              <w:t>4.2. Сроки начала осуществления геологического изучения недр, разведки месторождений полезных ископаемых, ввода месторождения полезных ископаемых в разработку (эксплуатацию):</w:t>
            </w:r>
          </w:p>
          <w:p w:rsidR="00CE4C9A" w:rsidRDefault="00CE4C9A">
            <w:pPr>
              <w:pStyle w:val="ConsPlusNormal"/>
              <w:ind w:firstLine="283"/>
              <w:jc w:val="both"/>
            </w:pPr>
            <w:r>
              <w:t>4.2.1. Срок начала осуществления геологического изучения недр, включающего поиски и оценку месторождения полезных ископаемых: [Срок начала ГИН];</w:t>
            </w:r>
          </w:p>
          <w:p w:rsidR="00CE4C9A" w:rsidRDefault="00CE4C9A">
            <w:pPr>
              <w:pStyle w:val="ConsPlusNormal"/>
              <w:ind w:firstLine="283"/>
              <w:jc w:val="both"/>
            </w:pPr>
            <w:r>
              <w:t>4.2.2. Срок начала осуществления разведки месторождения полезных ископаемых:</w:t>
            </w:r>
          </w:p>
          <w:p w:rsidR="00CE4C9A" w:rsidRDefault="00CE4C9A">
            <w:pPr>
              <w:pStyle w:val="ConsPlusNormal"/>
              <w:ind w:firstLine="283"/>
              <w:jc w:val="both"/>
            </w:pPr>
            <w:r>
              <w:t>4.2.2.1. Для месторождений полезных ископаемых, учтенных государственным балансом запасов полезных ископаемых:</w:t>
            </w:r>
          </w:p>
          <w:p w:rsidR="00CE4C9A" w:rsidRDefault="00CE4C9A">
            <w:pPr>
              <w:pStyle w:val="ConsPlusNormal"/>
              <w:ind w:firstLine="283"/>
              <w:jc w:val="both"/>
            </w:pPr>
            <w:r>
              <w:t>[Объект учета] - [Сроки иные лицензии];</w:t>
            </w:r>
          </w:p>
          <w:p w:rsidR="00CE4C9A" w:rsidRDefault="00CE4C9A">
            <w:pPr>
              <w:pStyle w:val="ConsPlusNormal"/>
              <w:ind w:firstLine="283"/>
              <w:jc w:val="both"/>
            </w:pPr>
            <w:r>
              <w:t>[Пункт 4.2.2.N];</w:t>
            </w:r>
          </w:p>
          <w:p w:rsidR="00CE4C9A" w:rsidRDefault="00CE4C9A">
            <w:pPr>
              <w:pStyle w:val="ConsPlusNormal"/>
              <w:ind w:firstLine="283"/>
              <w:jc w:val="both"/>
            </w:pPr>
            <w:proofErr w:type="gramStart"/>
            <w:r>
              <w:t>4.2.2.[</w:t>
            </w:r>
            <w:proofErr w:type="gramEnd"/>
            <w:r>
              <w:t>N]. Для открываемых месторождений: [Срок начала разведки];</w:t>
            </w:r>
          </w:p>
          <w:p w:rsidR="00CE4C9A" w:rsidRDefault="00CE4C9A">
            <w:pPr>
              <w:pStyle w:val="ConsPlusNormal"/>
              <w:ind w:firstLine="283"/>
              <w:jc w:val="both"/>
            </w:pPr>
            <w:r>
              <w:t>4.2.3. Срок ввода месторождения полезных ископаемых в разработку (эксплуатацию):</w:t>
            </w:r>
          </w:p>
          <w:p w:rsidR="00CE4C9A" w:rsidRDefault="00CE4C9A">
            <w:pPr>
              <w:pStyle w:val="ConsPlusNormal"/>
              <w:ind w:firstLine="283"/>
              <w:jc w:val="both"/>
            </w:pPr>
            <w:r>
              <w:t>4.2.3.1. Для месторождений полезных ископаемых, учтенных государственным балансом запасов полезных ископаемых:</w:t>
            </w:r>
          </w:p>
          <w:p w:rsidR="00CE4C9A" w:rsidRDefault="00CE4C9A">
            <w:pPr>
              <w:pStyle w:val="ConsPlusNormal"/>
              <w:ind w:firstLine="283"/>
              <w:jc w:val="both"/>
            </w:pPr>
            <w:r>
              <w:t>[Объект учета] - [Сроки иные лицензии];</w:t>
            </w:r>
          </w:p>
          <w:p w:rsidR="00CE4C9A" w:rsidRDefault="00CE4C9A">
            <w:pPr>
              <w:pStyle w:val="ConsPlusNormal"/>
              <w:ind w:firstLine="283"/>
              <w:jc w:val="both"/>
            </w:pPr>
            <w:r>
              <w:t>[Пункт 4.2.3.N]</w:t>
            </w:r>
          </w:p>
          <w:p w:rsidR="00CE4C9A" w:rsidRDefault="00CE4C9A">
            <w:pPr>
              <w:pStyle w:val="ConsPlusNormal"/>
              <w:ind w:firstLine="283"/>
              <w:jc w:val="both"/>
            </w:pPr>
            <w:proofErr w:type="gramStart"/>
            <w:r>
              <w:t>4.2.3.[</w:t>
            </w:r>
            <w:proofErr w:type="gramEnd"/>
            <w:r>
              <w:t>N]. Для открываемых месторождений: [Срок начала разработки].</w:t>
            </w:r>
          </w:p>
          <w:p w:rsidR="00CE4C9A" w:rsidRDefault="00CE4C9A">
            <w:pPr>
              <w:pStyle w:val="ConsPlusNormal"/>
              <w:ind w:firstLine="283"/>
              <w:jc w:val="both"/>
            </w:pPr>
            <w:r>
              <w:t>[Пункт 4.3].</w:t>
            </w:r>
          </w:p>
        </w:tc>
        <w:tc>
          <w:tcPr>
            <w:tcW w:w="2255" w:type="dxa"/>
            <w:gridSpan w:val="2"/>
            <w:tcBorders>
              <w:top w:val="nil"/>
              <w:left w:val="nil"/>
              <w:bottom w:val="nil"/>
              <w:right w:val="nil"/>
            </w:tcBorders>
          </w:tcPr>
          <w:p w:rsidR="00CE4C9A" w:rsidRDefault="00CE4C9A">
            <w:pPr>
              <w:pStyle w:val="ConsPlusNormal"/>
            </w:pP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14" style="width:15.75pt;height:21pt" coordsize="" o:spt="100" adj="0,,0" path="" filled="f" stroked="f">
                  <v:stroke joinstyle="miter"/>
                  <v:imagedata r:id="rId8" o:title="base_1_403324_32857"/>
                  <v:formulas/>
                  <v:path o:connecttype="segments"/>
                </v:shape>
              </w:pict>
            </w:r>
          </w:p>
        </w:tc>
        <w:tc>
          <w:tcPr>
            <w:tcW w:w="5681" w:type="dxa"/>
            <w:gridSpan w:val="4"/>
            <w:tcBorders>
              <w:top w:val="nil"/>
              <w:left w:val="nil"/>
              <w:bottom w:val="nil"/>
              <w:right w:val="nil"/>
            </w:tcBorders>
          </w:tcPr>
          <w:p w:rsidR="00CE4C9A" w:rsidRDefault="00CE4C9A">
            <w:pPr>
              <w:pStyle w:val="ConsPlusNormal"/>
              <w:ind w:firstLine="283"/>
              <w:jc w:val="both"/>
            </w:pPr>
            <w:r>
              <w:t xml:space="preserve">4.1. Сроки подготовки и утверждения проектной документации на осуществление пользования недрами, а также сроки представления материалов на </w:t>
            </w:r>
            <w:r>
              <w:lastRenderedPageBreak/>
              <w:t>государственную экспертизу запасов полезных ископаемых и подземных вод, геологической информации о предоставляемых в пользование участках недр:</w:t>
            </w:r>
          </w:p>
          <w:p w:rsidR="00CE4C9A" w:rsidRDefault="00CE4C9A">
            <w:pPr>
              <w:pStyle w:val="ConsPlusNormal"/>
              <w:ind w:firstLine="283"/>
              <w:jc w:val="both"/>
            </w:pPr>
            <w:r>
              <w:t xml:space="preserve">4.1.1. Срок утверждения проектной документации на осуществление геологического изучения недр, включающего поиски и оценку месторождения полезных ископаемых, получившей положительное заключение экспертизы, предусмотренной </w:t>
            </w:r>
            <w:hyperlink r:id="rId20" w:history="1">
              <w:r>
                <w:rPr>
                  <w:color w:val="0000FF"/>
                </w:rPr>
                <w:t>статьей 36.1</w:t>
              </w:r>
            </w:hyperlink>
            <w:r>
              <w:t xml:space="preserve"> Закона Российской Федерации "О недрах": [Сроки иные лицензии];</w:t>
            </w:r>
          </w:p>
          <w:p w:rsidR="00CE4C9A" w:rsidRDefault="00CE4C9A">
            <w:pPr>
              <w:pStyle w:val="ConsPlusNormal"/>
              <w:ind w:firstLine="283"/>
              <w:jc w:val="both"/>
            </w:pPr>
            <w:r>
              <w:t xml:space="preserve">4.1.2. Сроки завершения геологического изучения участка недр, включающего поиски и оценку месторождений полезных ископаемых, и представления материалов по результатам геологического изучения недр на государственную экспертизу запасов полезных ископаемых и подземных вод, геологической информации о предоставляемых в пользование участках недр, предусмотренную </w:t>
            </w:r>
            <w:hyperlink r:id="rId21" w:history="1">
              <w:r>
                <w:rPr>
                  <w:color w:val="0000FF"/>
                </w:rPr>
                <w:t>статьей 29</w:t>
              </w:r>
            </w:hyperlink>
            <w:r>
              <w:t xml:space="preserve"> Закона Российской Федерации "О недрах":</w:t>
            </w:r>
          </w:p>
          <w:p w:rsidR="00CE4C9A" w:rsidRDefault="00CE4C9A">
            <w:pPr>
              <w:pStyle w:val="ConsPlusNormal"/>
              <w:ind w:firstLine="283"/>
              <w:jc w:val="both"/>
            </w:pPr>
            <w:r>
              <w:t xml:space="preserve">4.1.2.1. Представление материалов по результатам геологического изучения недр на государственную экспертизу запасов полезных ископаемых и подземных вод, геологической информации о предоставляемых в пользование участках недр, предусмотренную </w:t>
            </w:r>
            <w:hyperlink r:id="rId22" w:history="1">
              <w:r>
                <w:rPr>
                  <w:color w:val="0000FF"/>
                </w:rPr>
                <w:t>статьей 29</w:t>
              </w:r>
            </w:hyperlink>
            <w:r>
              <w:t xml:space="preserve"> Закона Российской Федерации "О недрах": не позднее [Число месяцев] месяцев с даты окончания испытания первой поисково-оценочной скважины, давшей приток углеводородов;</w:t>
            </w:r>
          </w:p>
          <w:p w:rsidR="00CE4C9A" w:rsidRDefault="00CE4C9A">
            <w:pPr>
              <w:pStyle w:val="ConsPlusNormal"/>
              <w:ind w:firstLine="283"/>
              <w:jc w:val="both"/>
            </w:pPr>
            <w:r>
              <w:t>4.1.2.2. Завершение геологического изучения участка недр, включающего поиски и оценку месторождений полезных ископаемых: [Сроки иные лицензии];</w:t>
            </w:r>
          </w:p>
          <w:p w:rsidR="00CE4C9A" w:rsidRDefault="00CE4C9A">
            <w:pPr>
              <w:pStyle w:val="ConsPlusNormal"/>
              <w:ind w:firstLine="283"/>
              <w:jc w:val="both"/>
            </w:pPr>
            <w:r>
              <w:t xml:space="preserve">4.1.3. Срок утверждения проектной документации на осуществление разведки месторождения полезных ископаемых, получившей положительное заключение экспертизы, предусмотренной </w:t>
            </w:r>
            <w:hyperlink r:id="rId23" w:history="1">
              <w:r>
                <w:rPr>
                  <w:color w:val="0000FF"/>
                </w:rPr>
                <w:t>статьей 36.1</w:t>
              </w:r>
            </w:hyperlink>
            <w:r>
              <w:t xml:space="preserve"> Закона Российской Федерации "О недрах":</w:t>
            </w:r>
          </w:p>
          <w:p w:rsidR="00CE4C9A" w:rsidRDefault="00CE4C9A">
            <w:pPr>
              <w:pStyle w:val="ConsPlusNormal"/>
              <w:ind w:firstLine="283"/>
              <w:jc w:val="both"/>
            </w:pPr>
            <w:r>
              <w:t>4.1.3.1. Для месторождений полезных ископаемых (или их частей), учтенных государственным балансом запасов полезных ископаемых:</w:t>
            </w:r>
          </w:p>
          <w:p w:rsidR="00CE4C9A" w:rsidRDefault="00CE4C9A">
            <w:pPr>
              <w:pStyle w:val="ConsPlusNormal"/>
              <w:ind w:firstLine="283"/>
              <w:jc w:val="both"/>
            </w:pPr>
            <w:r>
              <w:t>[Объект учета] - [Сроки иные лицензии];</w:t>
            </w:r>
          </w:p>
          <w:p w:rsidR="00CE4C9A" w:rsidRDefault="00CE4C9A">
            <w:pPr>
              <w:pStyle w:val="ConsPlusNormal"/>
              <w:ind w:firstLine="283"/>
              <w:jc w:val="both"/>
            </w:pPr>
            <w:r>
              <w:t>[Пункт 4.1.3.N];</w:t>
            </w:r>
          </w:p>
          <w:p w:rsidR="00CE4C9A" w:rsidRDefault="00CE4C9A">
            <w:pPr>
              <w:pStyle w:val="ConsPlusNormal"/>
              <w:ind w:firstLine="283"/>
              <w:jc w:val="both"/>
            </w:pPr>
            <w:proofErr w:type="gramStart"/>
            <w:r>
              <w:t>4.1.3.[</w:t>
            </w:r>
            <w:proofErr w:type="gramEnd"/>
            <w:r>
              <w:t>N]. Для открываемых месторождений (или их частей): [Срок проекта разведки];</w:t>
            </w:r>
          </w:p>
          <w:p w:rsidR="00CE4C9A" w:rsidRDefault="00CE4C9A">
            <w:pPr>
              <w:pStyle w:val="ConsPlusNormal"/>
              <w:ind w:firstLine="283"/>
              <w:jc w:val="both"/>
            </w:pPr>
            <w:r>
              <w:t xml:space="preserve">4.1.4. Завершение разведки месторождений полезных ископаемых и представление материалов на государственную экспертизу запасов полезных ископаемых и подземных вод, геологической информации о предоставляемых в пользование участках недр, предусмотренную </w:t>
            </w:r>
            <w:hyperlink r:id="rId24" w:history="1">
              <w:r>
                <w:rPr>
                  <w:color w:val="0000FF"/>
                </w:rPr>
                <w:t>статьей 29</w:t>
              </w:r>
            </w:hyperlink>
            <w:r>
              <w:t xml:space="preserve"> Закона Российской Федерации "О недрах":</w:t>
            </w:r>
          </w:p>
          <w:p w:rsidR="00CE4C9A" w:rsidRDefault="00CE4C9A">
            <w:pPr>
              <w:pStyle w:val="ConsPlusNormal"/>
              <w:ind w:firstLine="283"/>
              <w:jc w:val="both"/>
            </w:pPr>
            <w:r>
              <w:t>4.1.4.1. Для месторождений полезных ископаемых (или их частей), учтенных государственным балансом запасов полезных ископаемых:</w:t>
            </w:r>
          </w:p>
          <w:p w:rsidR="00CE4C9A" w:rsidRDefault="00CE4C9A">
            <w:pPr>
              <w:pStyle w:val="ConsPlusNormal"/>
              <w:ind w:firstLine="283"/>
              <w:jc w:val="both"/>
            </w:pPr>
            <w:r>
              <w:lastRenderedPageBreak/>
              <w:t>[Объект учета] - [Сроки иные лицензии];</w:t>
            </w:r>
          </w:p>
          <w:p w:rsidR="00CE4C9A" w:rsidRDefault="00CE4C9A">
            <w:pPr>
              <w:pStyle w:val="ConsPlusNormal"/>
              <w:ind w:firstLine="283"/>
              <w:jc w:val="both"/>
            </w:pPr>
            <w:r>
              <w:t>[Пункт 4.1.4.N];</w:t>
            </w:r>
          </w:p>
          <w:p w:rsidR="00CE4C9A" w:rsidRDefault="00CE4C9A">
            <w:pPr>
              <w:pStyle w:val="ConsPlusNormal"/>
              <w:ind w:firstLine="283"/>
              <w:jc w:val="both"/>
            </w:pPr>
            <w:proofErr w:type="gramStart"/>
            <w:r>
              <w:t>4.1.4.[</w:t>
            </w:r>
            <w:proofErr w:type="gramEnd"/>
            <w:r>
              <w:t>N]. Для открываемых месторождений (или их частей): [Срок отчета разведки];</w:t>
            </w:r>
          </w:p>
          <w:p w:rsidR="00CE4C9A" w:rsidRDefault="00CE4C9A">
            <w:pPr>
              <w:pStyle w:val="ConsPlusNormal"/>
              <w:ind w:firstLine="283"/>
              <w:jc w:val="both"/>
            </w:pPr>
            <w:r>
              <w:t xml:space="preserve">4.1.5. Срок утверждения технического проекта первой стадии разработки месторождения полезных ископаемых, согласованного в соответствии со </w:t>
            </w:r>
            <w:hyperlink r:id="rId25" w:history="1">
              <w:r>
                <w:rPr>
                  <w:color w:val="0000FF"/>
                </w:rPr>
                <w:t>статьей 23.2</w:t>
              </w:r>
            </w:hyperlink>
            <w:r>
              <w:t xml:space="preserve"> Закона Российской Федерации "О недрах":</w:t>
            </w:r>
          </w:p>
          <w:p w:rsidR="00CE4C9A" w:rsidRDefault="00CE4C9A">
            <w:pPr>
              <w:pStyle w:val="ConsPlusNormal"/>
              <w:ind w:firstLine="283"/>
              <w:jc w:val="both"/>
            </w:pPr>
            <w:r>
              <w:t>4.1.5.1. Для месторождений полезных ископаемых (или их частей), учтенных государственным балансом запасов полезных ископаемых:</w:t>
            </w:r>
          </w:p>
          <w:p w:rsidR="00CE4C9A" w:rsidRDefault="00CE4C9A">
            <w:pPr>
              <w:pStyle w:val="ConsPlusNormal"/>
              <w:ind w:firstLine="283"/>
              <w:jc w:val="both"/>
            </w:pPr>
            <w:r>
              <w:t>[Объект учета] - [Сроки иные лицензии];</w:t>
            </w:r>
          </w:p>
          <w:p w:rsidR="00CE4C9A" w:rsidRDefault="00CE4C9A">
            <w:pPr>
              <w:pStyle w:val="ConsPlusNormal"/>
              <w:ind w:firstLine="283"/>
              <w:jc w:val="both"/>
            </w:pPr>
            <w:r>
              <w:t>[Пункт 4.1.5.N].</w:t>
            </w:r>
          </w:p>
          <w:p w:rsidR="00CE4C9A" w:rsidRDefault="00CE4C9A">
            <w:pPr>
              <w:pStyle w:val="ConsPlusNormal"/>
              <w:ind w:firstLine="283"/>
              <w:jc w:val="both"/>
            </w:pPr>
            <w:proofErr w:type="gramStart"/>
            <w:r>
              <w:t>4.1.5.[</w:t>
            </w:r>
            <w:proofErr w:type="gramEnd"/>
            <w:r>
              <w:t xml:space="preserve">N]. Для открываемых месторождений (или их частей): [Срок </w:t>
            </w:r>
            <w:proofErr w:type="spellStart"/>
            <w:r>
              <w:t>техпроекта</w:t>
            </w:r>
            <w:proofErr w:type="spellEnd"/>
            <w:r>
              <w:t>];</w:t>
            </w:r>
          </w:p>
          <w:p w:rsidR="00CE4C9A" w:rsidRDefault="00CE4C9A">
            <w:pPr>
              <w:pStyle w:val="ConsPlusNormal"/>
              <w:ind w:firstLine="283"/>
              <w:jc w:val="both"/>
            </w:pPr>
            <w:bookmarkStart w:id="45" w:name="P472"/>
            <w:bookmarkEnd w:id="45"/>
            <w:r>
              <w:t>4.1.6. Срок утверждения технического проекта последующих стадий разработки месторождения полезных ископаемых осуществляется не позднее [Число месяцев] месяцев с даты завершения подготовки месторождения полезных ископаемых к стадии промышленной разработки.</w:t>
            </w:r>
          </w:p>
          <w:p w:rsidR="00CE4C9A" w:rsidRDefault="00CE4C9A">
            <w:pPr>
              <w:pStyle w:val="ConsPlusNormal"/>
              <w:ind w:firstLine="283"/>
              <w:jc w:val="both"/>
            </w:pPr>
            <w:r>
              <w:t>4.2. Сроки начала осуществления геологического изучения недр, разведки месторождений полезных ископаемых, ввода месторождения полезных ископаемых в разработку (эксплуатацию):</w:t>
            </w:r>
          </w:p>
        </w:tc>
        <w:tc>
          <w:tcPr>
            <w:tcW w:w="2255" w:type="dxa"/>
            <w:gridSpan w:val="2"/>
            <w:tcBorders>
              <w:top w:val="nil"/>
              <w:left w:val="nil"/>
              <w:bottom w:val="nil"/>
              <w:right w:val="nil"/>
            </w:tcBorders>
          </w:tcPr>
          <w:p w:rsidR="00CE4C9A" w:rsidRDefault="00CE4C9A">
            <w:pPr>
              <w:pStyle w:val="ConsPlusNormal"/>
              <w:jc w:val="both"/>
            </w:pPr>
            <w:r>
              <w:lastRenderedPageBreak/>
              <w:t xml:space="preserve">&lt;для лицензий с целевым назначением </w:t>
            </w:r>
            <w:hyperlink w:anchor="P282" w:history="1">
              <w:r>
                <w:rPr>
                  <w:color w:val="0000FF"/>
                </w:rPr>
                <w:t>3</w:t>
              </w:r>
            </w:hyperlink>
            <w:r>
              <w:t xml:space="preserve"> - </w:t>
            </w:r>
            <w:hyperlink w:anchor="P290" w:history="1">
              <w:r>
                <w:rPr>
                  <w:color w:val="0000FF"/>
                </w:rPr>
                <w:t>5</w:t>
              </w:r>
            </w:hyperlink>
            <w:r>
              <w:t xml:space="preserve"> и </w:t>
            </w:r>
            <w:hyperlink w:anchor="P362" w:history="1">
              <w:r>
                <w:rPr>
                  <w:color w:val="0000FF"/>
                </w:rPr>
                <w:t>23</w:t>
              </w:r>
            </w:hyperlink>
            <w:r>
              <w:t xml:space="preserve"> </w:t>
            </w:r>
            <w:r>
              <w:lastRenderedPageBreak/>
              <w:t>(для углеводородного сырья)&gt;</w:t>
            </w:r>
          </w:p>
        </w:tc>
      </w:tr>
      <w:tr w:rsidR="00CE4C9A">
        <w:tc>
          <w:tcPr>
            <w:tcW w:w="1134" w:type="dxa"/>
            <w:gridSpan w:val="2"/>
            <w:tcBorders>
              <w:top w:val="nil"/>
              <w:left w:val="nil"/>
              <w:bottom w:val="nil"/>
              <w:right w:val="nil"/>
            </w:tcBorders>
          </w:tcPr>
          <w:p w:rsidR="00CE4C9A" w:rsidRDefault="00CE4C9A">
            <w:pPr>
              <w:pStyle w:val="ConsPlusNormal"/>
            </w:pPr>
          </w:p>
        </w:tc>
        <w:tc>
          <w:tcPr>
            <w:tcW w:w="5681" w:type="dxa"/>
            <w:gridSpan w:val="4"/>
            <w:tcBorders>
              <w:top w:val="nil"/>
              <w:left w:val="nil"/>
              <w:bottom w:val="nil"/>
              <w:right w:val="nil"/>
            </w:tcBorders>
          </w:tcPr>
          <w:p w:rsidR="00CE4C9A" w:rsidRDefault="00CE4C9A">
            <w:pPr>
              <w:pStyle w:val="ConsPlusNormal"/>
              <w:ind w:firstLine="283"/>
              <w:jc w:val="both"/>
            </w:pPr>
            <w:r>
              <w:t>4.2.1. Срок начала осуществления геологического изучения недр, включающего поиски и оценку месторождения полезных ископаемых: [Срок начала ГИН];</w:t>
            </w:r>
          </w:p>
          <w:p w:rsidR="00CE4C9A" w:rsidRDefault="00CE4C9A">
            <w:pPr>
              <w:pStyle w:val="ConsPlusNormal"/>
              <w:ind w:firstLine="283"/>
              <w:jc w:val="both"/>
            </w:pPr>
            <w:r>
              <w:t>4.2.2. Срок начала осуществления разведки месторождения полезных ископаемых:</w:t>
            </w:r>
          </w:p>
          <w:p w:rsidR="00CE4C9A" w:rsidRDefault="00CE4C9A">
            <w:pPr>
              <w:pStyle w:val="ConsPlusNormal"/>
              <w:ind w:firstLine="283"/>
              <w:jc w:val="both"/>
            </w:pPr>
            <w:r>
              <w:t>4.2.2.1. Для месторождений полезных ископаемых, учтенных государственным балансом запасов полезных ископаемых:</w:t>
            </w:r>
          </w:p>
          <w:p w:rsidR="00CE4C9A" w:rsidRDefault="00CE4C9A">
            <w:pPr>
              <w:pStyle w:val="ConsPlusNormal"/>
              <w:ind w:firstLine="283"/>
              <w:jc w:val="both"/>
            </w:pPr>
            <w:r>
              <w:t>[Объект учета] - [Сроки иные лицензии];</w:t>
            </w:r>
          </w:p>
          <w:p w:rsidR="00CE4C9A" w:rsidRDefault="00CE4C9A">
            <w:pPr>
              <w:pStyle w:val="ConsPlusNormal"/>
              <w:ind w:firstLine="283"/>
              <w:jc w:val="both"/>
            </w:pPr>
            <w:r>
              <w:t>[Пункт 4.2.2.N];</w:t>
            </w:r>
          </w:p>
          <w:p w:rsidR="00CE4C9A" w:rsidRDefault="00CE4C9A">
            <w:pPr>
              <w:pStyle w:val="ConsPlusNormal"/>
              <w:ind w:firstLine="283"/>
              <w:jc w:val="both"/>
            </w:pPr>
            <w:proofErr w:type="gramStart"/>
            <w:r>
              <w:t>4.2.2.[</w:t>
            </w:r>
            <w:proofErr w:type="gramEnd"/>
            <w:r>
              <w:t>N]. Для открываемых месторождений: [Срок начала разведки];</w:t>
            </w:r>
          </w:p>
          <w:p w:rsidR="00CE4C9A" w:rsidRDefault="00CE4C9A">
            <w:pPr>
              <w:pStyle w:val="ConsPlusNormal"/>
              <w:ind w:firstLine="283"/>
              <w:jc w:val="both"/>
            </w:pPr>
            <w:r>
              <w:t>4.2.3. Срок ввода месторождения полезных ископаемых в первую стадию разработки (эксплуатацию):</w:t>
            </w:r>
          </w:p>
          <w:p w:rsidR="00CE4C9A" w:rsidRDefault="00CE4C9A">
            <w:pPr>
              <w:pStyle w:val="ConsPlusNormal"/>
              <w:ind w:firstLine="283"/>
              <w:jc w:val="both"/>
            </w:pPr>
            <w:r>
              <w:t>4.2.3.1. Для месторождений полезных ископаемых, учтенных государственным балансом запасов полезных ископаемых:</w:t>
            </w:r>
          </w:p>
          <w:p w:rsidR="00CE4C9A" w:rsidRDefault="00CE4C9A">
            <w:pPr>
              <w:pStyle w:val="ConsPlusNormal"/>
              <w:ind w:firstLine="283"/>
              <w:jc w:val="both"/>
            </w:pPr>
            <w:r>
              <w:t>[Объект учета] - [Сроки иные лицензии];</w:t>
            </w:r>
          </w:p>
          <w:p w:rsidR="00CE4C9A" w:rsidRDefault="00CE4C9A">
            <w:pPr>
              <w:pStyle w:val="ConsPlusNormal"/>
              <w:ind w:firstLine="283"/>
              <w:jc w:val="both"/>
            </w:pPr>
            <w:r>
              <w:t>[Пункт 4.2.3.N]</w:t>
            </w:r>
          </w:p>
          <w:p w:rsidR="00CE4C9A" w:rsidRDefault="00CE4C9A">
            <w:pPr>
              <w:pStyle w:val="ConsPlusNormal"/>
              <w:ind w:firstLine="283"/>
              <w:jc w:val="both"/>
            </w:pPr>
            <w:proofErr w:type="gramStart"/>
            <w:r>
              <w:t>4.2.3.[</w:t>
            </w:r>
            <w:proofErr w:type="gramEnd"/>
            <w:r>
              <w:t>N]. Для открываемых месторождений: [Срок начала разработки];</w:t>
            </w:r>
          </w:p>
          <w:p w:rsidR="00CE4C9A" w:rsidRDefault="00CE4C9A">
            <w:pPr>
              <w:pStyle w:val="ConsPlusNormal"/>
              <w:ind w:firstLine="283"/>
              <w:jc w:val="both"/>
            </w:pPr>
            <w:r>
              <w:t xml:space="preserve">4.2.4. Срок ввода месторождения полезных ископаемых в последующие стадии разработки определяется утвержденным техническим проектом разработки месторождения полезных ископаемых, согласованным в соответствии со </w:t>
            </w:r>
            <w:hyperlink r:id="rId26" w:history="1">
              <w:r>
                <w:rPr>
                  <w:color w:val="0000FF"/>
                </w:rPr>
                <w:t>статьей 23.2</w:t>
              </w:r>
            </w:hyperlink>
            <w:r>
              <w:t xml:space="preserve"> Закона Российской Федерации "О недрах", который предусмотрен </w:t>
            </w:r>
            <w:hyperlink w:anchor="P472" w:history="1">
              <w:r>
                <w:rPr>
                  <w:color w:val="0000FF"/>
                </w:rPr>
                <w:t xml:space="preserve">пунктом </w:t>
              </w:r>
              <w:r>
                <w:rPr>
                  <w:color w:val="0000FF"/>
                </w:rPr>
                <w:lastRenderedPageBreak/>
                <w:t>4.1.6</w:t>
              </w:r>
            </w:hyperlink>
            <w:r>
              <w:t xml:space="preserve"> настоящих Условий пользования недрами.</w:t>
            </w:r>
          </w:p>
          <w:p w:rsidR="00CE4C9A" w:rsidRDefault="00CE4C9A">
            <w:pPr>
              <w:pStyle w:val="ConsPlusNormal"/>
              <w:ind w:firstLine="283"/>
              <w:jc w:val="both"/>
            </w:pPr>
            <w:r>
              <w:t>[Пункт 4.3].</w:t>
            </w:r>
          </w:p>
        </w:tc>
        <w:tc>
          <w:tcPr>
            <w:tcW w:w="2255" w:type="dxa"/>
            <w:gridSpan w:val="2"/>
            <w:tcBorders>
              <w:top w:val="nil"/>
              <w:left w:val="nil"/>
              <w:bottom w:val="nil"/>
              <w:right w:val="nil"/>
            </w:tcBorders>
          </w:tcPr>
          <w:p w:rsidR="00CE4C9A" w:rsidRDefault="00CE4C9A">
            <w:pPr>
              <w:pStyle w:val="ConsPlusNormal"/>
            </w:pP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15" style="width:15.75pt;height:21pt" coordsize="" o:spt="100" adj="0,,0" path="" filled="f" stroked="f">
                  <v:stroke joinstyle="miter"/>
                  <v:imagedata r:id="rId8" o:title="base_1_403324_32858"/>
                  <v:formulas/>
                  <v:path o:connecttype="segments"/>
                </v:shape>
              </w:pict>
            </w:r>
          </w:p>
        </w:tc>
        <w:tc>
          <w:tcPr>
            <w:tcW w:w="5681" w:type="dxa"/>
            <w:gridSpan w:val="4"/>
            <w:tcBorders>
              <w:top w:val="nil"/>
              <w:left w:val="nil"/>
              <w:bottom w:val="nil"/>
              <w:right w:val="nil"/>
            </w:tcBorders>
          </w:tcPr>
          <w:p w:rsidR="00CE4C9A" w:rsidRDefault="00CE4C9A">
            <w:pPr>
              <w:pStyle w:val="ConsPlusNormal"/>
              <w:ind w:firstLine="283"/>
              <w:jc w:val="both"/>
            </w:pPr>
            <w:r>
              <w:t>4.1. Сроки подготовки и утверждения проектной документации на осуществление пользования недрами, а также сроки представления материалов на государственную экспертизу запасов полезных ископаемых и подземных вод, геологической информации о предоставляемых в пользование участках недр:</w:t>
            </w:r>
          </w:p>
          <w:p w:rsidR="00CE4C9A" w:rsidRDefault="00CE4C9A">
            <w:pPr>
              <w:pStyle w:val="ConsPlusNormal"/>
              <w:ind w:firstLine="283"/>
              <w:jc w:val="both"/>
            </w:pPr>
            <w:r>
              <w:t xml:space="preserve">4.1.1. Срок утверждения проектной документации на осуществление геологического изучения недр, получившей положительное заключение экспертизы, предусмотренной </w:t>
            </w:r>
            <w:hyperlink r:id="rId27" w:history="1">
              <w:r>
                <w:rPr>
                  <w:color w:val="0000FF"/>
                </w:rPr>
                <w:t>статьей 36.1</w:t>
              </w:r>
            </w:hyperlink>
            <w:r>
              <w:t xml:space="preserve"> Закона Российской Федерации "О недрах", [Сроки иные лицензии];</w:t>
            </w:r>
          </w:p>
          <w:p w:rsidR="00CE4C9A" w:rsidRDefault="00CE4C9A">
            <w:pPr>
              <w:pStyle w:val="ConsPlusNormal"/>
              <w:ind w:firstLine="283"/>
              <w:jc w:val="both"/>
            </w:pPr>
            <w:r>
              <w:t xml:space="preserve">4.1.2. Завершение геологического изучения участка недр, и представление материалов по результатам геологического изучения недр на государственную экспертизу запасов полезных ископаемых и подземных вод, геологической информации о предоставляемых в пользование участках недр, предусмотренную </w:t>
            </w:r>
            <w:hyperlink r:id="rId28" w:history="1">
              <w:r>
                <w:rPr>
                  <w:color w:val="0000FF"/>
                </w:rPr>
                <w:t>статьей 29</w:t>
              </w:r>
            </w:hyperlink>
            <w:r>
              <w:t xml:space="preserve"> Закона Российской Федерации "О недрах": [Срок отчета ГИН].</w:t>
            </w:r>
          </w:p>
          <w:p w:rsidR="00CE4C9A" w:rsidRDefault="00CE4C9A">
            <w:pPr>
              <w:pStyle w:val="ConsPlusNormal"/>
              <w:ind w:firstLine="283"/>
              <w:jc w:val="both"/>
            </w:pPr>
            <w:r>
              <w:t>4.2. Сроки начала осуществления геологического изучения недр:</w:t>
            </w:r>
          </w:p>
          <w:p w:rsidR="00CE4C9A" w:rsidRDefault="00CE4C9A">
            <w:pPr>
              <w:pStyle w:val="ConsPlusNormal"/>
              <w:ind w:firstLine="283"/>
              <w:jc w:val="both"/>
            </w:pPr>
            <w:r>
              <w:t>4.2.1. Срок начала осуществления геологического изучения недр: [Срок начала ГИН].</w:t>
            </w:r>
          </w:p>
        </w:tc>
        <w:tc>
          <w:tcPr>
            <w:tcW w:w="2255" w:type="dxa"/>
            <w:gridSpan w:val="2"/>
            <w:tcBorders>
              <w:top w:val="nil"/>
              <w:left w:val="nil"/>
              <w:bottom w:val="nil"/>
              <w:right w:val="nil"/>
            </w:tcBorders>
          </w:tcPr>
          <w:p w:rsidR="00CE4C9A" w:rsidRDefault="00CE4C9A">
            <w:pPr>
              <w:pStyle w:val="ConsPlusNormal"/>
              <w:jc w:val="both"/>
            </w:pPr>
            <w:r>
              <w:t xml:space="preserve">&lt;для лицензий с целевым назначением </w:t>
            </w:r>
            <w:hyperlink w:anchor="P274" w:history="1">
              <w:r>
                <w:rPr>
                  <w:color w:val="0000FF"/>
                </w:rPr>
                <w:t>1</w:t>
              </w:r>
            </w:hyperlink>
            <w:r>
              <w:t xml:space="preserve">, </w:t>
            </w:r>
            <w:hyperlink w:anchor="P294" w:history="1">
              <w:r>
                <w:rPr>
                  <w:color w:val="0000FF"/>
                </w:rPr>
                <w:t>6</w:t>
              </w:r>
            </w:hyperlink>
            <w:r>
              <w:t xml:space="preserve">, </w:t>
            </w:r>
            <w:hyperlink w:anchor="P306" w:history="1">
              <w:r>
                <w:rPr>
                  <w:color w:val="0000FF"/>
                </w:rPr>
                <w:t>9</w:t>
              </w:r>
            </w:hyperlink>
            <w:r>
              <w:t xml:space="preserve">, </w:t>
            </w:r>
            <w:hyperlink w:anchor="P322" w:history="1">
              <w:r>
                <w:rPr>
                  <w:color w:val="0000FF"/>
                </w:rPr>
                <w:t>13</w:t>
              </w:r>
            </w:hyperlink>
            <w:r>
              <w:t xml:space="preserve">, </w:t>
            </w:r>
            <w:hyperlink w:anchor="P330" w:history="1">
              <w:r>
                <w:rPr>
                  <w:color w:val="0000FF"/>
                </w:rPr>
                <w:t>15</w:t>
              </w:r>
            </w:hyperlink>
            <w:r>
              <w:t xml:space="preserve">, </w:t>
            </w:r>
            <w:hyperlink w:anchor="P354" w:history="1">
              <w:r>
                <w:rPr>
                  <w:color w:val="0000FF"/>
                </w:rPr>
                <w:t>21</w:t>
              </w:r>
            </w:hyperlink>
            <w:r>
              <w:t xml:space="preserve">, </w:t>
            </w:r>
            <w:hyperlink w:anchor="P370" w:history="1">
              <w:r>
                <w:rPr>
                  <w:color w:val="0000FF"/>
                </w:rPr>
                <w:t>25</w:t>
              </w:r>
            </w:hyperlink>
            <w:r>
              <w:t xml:space="preserve"> и </w:t>
            </w:r>
            <w:hyperlink w:anchor="P374" w:history="1">
              <w:r>
                <w:rPr>
                  <w:color w:val="0000FF"/>
                </w:rPr>
                <w:t>26</w:t>
              </w:r>
            </w:hyperlink>
            <w:r>
              <w:t>&gt;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16" style="width:15.75pt;height:21pt" coordsize="" o:spt="100" adj="0,,0" path="" filled="f" stroked="f">
                  <v:stroke joinstyle="miter"/>
                  <v:imagedata r:id="rId8" o:title="base_1_403324_32859"/>
                  <v:formulas/>
                  <v:path o:connecttype="segments"/>
                </v:shape>
              </w:pict>
            </w:r>
          </w:p>
        </w:tc>
        <w:tc>
          <w:tcPr>
            <w:tcW w:w="5681" w:type="dxa"/>
            <w:gridSpan w:val="4"/>
            <w:tcBorders>
              <w:top w:val="nil"/>
              <w:left w:val="nil"/>
              <w:bottom w:val="nil"/>
              <w:right w:val="nil"/>
            </w:tcBorders>
          </w:tcPr>
          <w:p w:rsidR="00CE4C9A" w:rsidRDefault="00CE4C9A">
            <w:pPr>
              <w:pStyle w:val="ConsPlusNormal"/>
              <w:ind w:firstLine="283"/>
              <w:jc w:val="both"/>
            </w:pPr>
            <w:r>
              <w:t>4.1. Сроки подготовки и утверждения проектной документации на осуществление пользования недрами, а также сроки представления материалов на государственную экспертизу запасов полезных ископаемых и подземных вод, геологической информации о предоставляемых в пользование участках недр:</w:t>
            </w:r>
          </w:p>
          <w:p w:rsidR="00CE4C9A" w:rsidRDefault="00CE4C9A">
            <w:pPr>
              <w:pStyle w:val="ConsPlusNormal"/>
              <w:ind w:firstLine="283"/>
              <w:jc w:val="both"/>
            </w:pPr>
            <w:r>
              <w:t xml:space="preserve">4.1.1. Срок утверждения проектной документации на осуществление геологического изучения недр, включающего поиски и оценку месторождения подземных вод, получившей положительное заключение экспертизы, предусмотренной </w:t>
            </w:r>
            <w:hyperlink r:id="rId29" w:history="1">
              <w:r>
                <w:rPr>
                  <w:color w:val="0000FF"/>
                </w:rPr>
                <w:t>статьей 36.1</w:t>
              </w:r>
            </w:hyperlink>
            <w:r>
              <w:t xml:space="preserve"> Закона Российской Федерации "О недрах": [Сроки иные лицензии];</w:t>
            </w:r>
          </w:p>
          <w:p w:rsidR="00CE4C9A" w:rsidRDefault="00CE4C9A">
            <w:pPr>
              <w:pStyle w:val="ConsPlusNormal"/>
              <w:ind w:firstLine="283"/>
              <w:jc w:val="both"/>
            </w:pPr>
            <w:r>
              <w:t xml:space="preserve">4.1.2. Завершение работ по геологическому изучению участка недр, включающему поиски и оценку месторождений (участка) подземных вод, и представление материалов по результатам геологического изучения недр на государственную экспертизу запасов полезных ископаемых и подземных вод, геологической информации о предоставляемых в пользование участках недр, предусмотренную </w:t>
            </w:r>
            <w:hyperlink r:id="rId30" w:history="1">
              <w:r>
                <w:rPr>
                  <w:color w:val="0000FF"/>
                </w:rPr>
                <w:t>статьей 29</w:t>
              </w:r>
            </w:hyperlink>
            <w:r>
              <w:t xml:space="preserve"> Закона Российской Федерации "О недрах": [Срок отчета ГИН];</w:t>
            </w:r>
          </w:p>
          <w:p w:rsidR="00CE4C9A" w:rsidRDefault="00CE4C9A">
            <w:pPr>
              <w:pStyle w:val="ConsPlusNormal"/>
              <w:ind w:firstLine="283"/>
              <w:jc w:val="both"/>
            </w:pPr>
            <w:r>
              <w:t xml:space="preserve">4.1.3. Срок утверждения проектной документации на осуществление разведки месторождения (участка) подземных вод, получившей положительное заключение экспертизы, предусмотренной </w:t>
            </w:r>
            <w:hyperlink r:id="rId31" w:history="1">
              <w:r>
                <w:rPr>
                  <w:color w:val="0000FF"/>
                </w:rPr>
                <w:t>статьей 36.1</w:t>
              </w:r>
            </w:hyperlink>
            <w:r>
              <w:t xml:space="preserve"> Закона Российской Федерации "О недрах": [Сроки иные </w:t>
            </w:r>
            <w:r>
              <w:lastRenderedPageBreak/>
              <w:t>лицензии];</w:t>
            </w:r>
          </w:p>
          <w:p w:rsidR="00CE4C9A" w:rsidRDefault="00CE4C9A">
            <w:pPr>
              <w:pStyle w:val="ConsPlusNormal"/>
              <w:ind w:firstLine="283"/>
              <w:jc w:val="both"/>
            </w:pPr>
            <w:bookmarkStart w:id="46" w:name="P502"/>
            <w:bookmarkEnd w:id="46"/>
            <w:r>
              <w:t>4.1.4. Завершение разведки месторождения (участка) подземных вод: [Сроки иные лицензии];</w:t>
            </w:r>
          </w:p>
          <w:p w:rsidR="00CE4C9A" w:rsidRDefault="00CE4C9A">
            <w:pPr>
              <w:pStyle w:val="ConsPlusNormal"/>
              <w:ind w:firstLine="283"/>
              <w:jc w:val="both"/>
            </w:pPr>
            <w:r>
              <w:t xml:space="preserve">4.1.5. Представление материалов на государственную экспертизу запасов полезных ископаемых и подземных вод, геологической информации о предоставляемых в пользование участках недр, предусмотренную </w:t>
            </w:r>
            <w:hyperlink r:id="rId32" w:history="1">
              <w:r>
                <w:rPr>
                  <w:color w:val="0000FF"/>
                </w:rPr>
                <w:t>статьей 29</w:t>
              </w:r>
            </w:hyperlink>
            <w:r>
              <w:t xml:space="preserve"> Закона Российской Федерации "О недрах": [Число месяцев] месяцев с даты завершения разведки месторождения (участка) подземных вод в соответствии с </w:t>
            </w:r>
            <w:hyperlink w:anchor="P502" w:history="1">
              <w:r>
                <w:rPr>
                  <w:color w:val="0000FF"/>
                </w:rPr>
                <w:t>пунктом 4.1.4</w:t>
              </w:r>
            </w:hyperlink>
            <w:r>
              <w:t xml:space="preserve"> настоящих Условий пользования недрами;</w:t>
            </w:r>
          </w:p>
          <w:p w:rsidR="00CE4C9A" w:rsidRDefault="00CE4C9A">
            <w:pPr>
              <w:pStyle w:val="ConsPlusNormal"/>
              <w:ind w:firstLine="283"/>
              <w:jc w:val="both"/>
            </w:pPr>
            <w:r>
              <w:t xml:space="preserve">4.1.6. Срок утверждения технического проекта разработки месторождения (участка) подземных вод, согласованного в соответствии со </w:t>
            </w:r>
            <w:hyperlink r:id="rId33" w:history="1">
              <w:r>
                <w:rPr>
                  <w:color w:val="0000FF"/>
                </w:rPr>
                <w:t>статьей 23.2</w:t>
              </w:r>
            </w:hyperlink>
            <w:r>
              <w:t xml:space="preserve"> Закона Российской Федерации "О недрах": [Сроки иные лицензии].</w:t>
            </w:r>
          </w:p>
          <w:p w:rsidR="00CE4C9A" w:rsidRDefault="00CE4C9A">
            <w:pPr>
              <w:pStyle w:val="ConsPlusNormal"/>
              <w:ind w:firstLine="283"/>
              <w:jc w:val="both"/>
            </w:pPr>
            <w:r>
              <w:t>4.2. Срок начала осуществления геологического изучения недр, разведки месторождений полезных ископаемых, ввода месторождения полезных ископаемых в разработку (эксплуатацию):</w:t>
            </w:r>
          </w:p>
          <w:p w:rsidR="00CE4C9A" w:rsidRDefault="00CE4C9A">
            <w:pPr>
              <w:pStyle w:val="ConsPlusNormal"/>
              <w:ind w:firstLine="283"/>
              <w:jc w:val="both"/>
            </w:pPr>
            <w:r>
              <w:t>4.2.1. Срок начала осуществления геологического изучения недр, включающего поиски и оценку месторождения подземных вод: [Срок начала ГИН];</w:t>
            </w:r>
          </w:p>
          <w:p w:rsidR="00CE4C9A" w:rsidRDefault="00CE4C9A">
            <w:pPr>
              <w:pStyle w:val="ConsPlusNormal"/>
              <w:ind w:firstLine="283"/>
              <w:jc w:val="both"/>
            </w:pPr>
            <w:r>
              <w:t>4.2.2. Срок начала осуществления разведки месторождения подземных вод: [Сроки иные лицензии];</w:t>
            </w:r>
          </w:p>
          <w:p w:rsidR="00CE4C9A" w:rsidRDefault="00CE4C9A">
            <w:pPr>
              <w:pStyle w:val="ConsPlusNormal"/>
              <w:ind w:firstLine="283"/>
              <w:jc w:val="both"/>
            </w:pPr>
            <w:r>
              <w:t>4.2.3. Срок ввода месторождения подземных вод в разработку (эксплуатацию): [Сроки иные лицензии].</w:t>
            </w:r>
          </w:p>
        </w:tc>
        <w:tc>
          <w:tcPr>
            <w:tcW w:w="2255" w:type="dxa"/>
            <w:gridSpan w:val="2"/>
            <w:tcBorders>
              <w:top w:val="nil"/>
              <w:left w:val="nil"/>
              <w:bottom w:val="nil"/>
              <w:right w:val="nil"/>
            </w:tcBorders>
          </w:tcPr>
          <w:p w:rsidR="00CE4C9A" w:rsidRDefault="00CE4C9A">
            <w:pPr>
              <w:pStyle w:val="ConsPlusNormal"/>
              <w:jc w:val="both"/>
            </w:pPr>
            <w:r>
              <w:lastRenderedPageBreak/>
              <w:t xml:space="preserve">&lt;для лицензий с целевым назначением </w:t>
            </w:r>
            <w:hyperlink w:anchor="P290" w:history="1">
              <w:r>
                <w:rPr>
                  <w:color w:val="0000FF"/>
                </w:rPr>
                <w:t>5</w:t>
              </w:r>
            </w:hyperlink>
            <w:r>
              <w:t xml:space="preserve">, </w:t>
            </w:r>
            <w:hyperlink w:anchor="P298" w:history="1">
              <w:r>
                <w:rPr>
                  <w:color w:val="0000FF"/>
                </w:rPr>
                <w:t>7</w:t>
              </w:r>
            </w:hyperlink>
            <w:r>
              <w:t xml:space="preserve"> и </w:t>
            </w:r>
            <w:hyperlink w:anchor="P302" w:history="1">
              <w:r>
                <w:rPr>
                  <w:color w:val="0000FF"/>
                </w:rPr>
                <w:t>8</w:t>
              </w:r>
            </w:hyperlink>
            <w:r>
              <w:t xml:space="preserve"> (для подземных вод, которые используются для целей питьевого и хозяйственно-бытового водоснабжения или технического водоснабжения и объем добычи которых превышает 100 м</w:t>
            </w:r>
            <w:r>
              <w:rPr>
                <w:vertAlign w:val="superscript"/>
              </w:rPr>
              <w:t>3</w:t>
            </w:r>
            <w:r>
              <w:t>/</w:t>
            </w:r>
            <w:proofErr w:type="spellStart"/>
            <w:r>
              <w:t>сут</w:t>
            </w:r>
            <w:proofErr w:type="spellEnd"/>
            <w:r>
              <w:t>.)&gt;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17" style="width:15.75pt;height:21pt" coordsize="" o:spt="100" adj="0,,0" path="" filled="f" stroked="f">
                  <v:stroke joinstyle="miter"/>
                  <v:imagedata r:id="rId8" o:title="base_1_403324_32860"/>
                  <v:formulas/>
                  <v:path o:connecttype="segments"/>
                </v:shape>
              </w:pict>
            </w:r>
          </w:p>
        </w:tc>
        <w:tc>
          <w:tcPr>
            <w:tcW w:w="5681" w:type="dxa"/>
            <w:gridSpan w:val="4"/>
            <w:tcBorders>
              <w:top w:val="nil"/>
              <w:left w:val="nil"/>
              <w:bottom w:val="nil"/>
              <w:right w:val="nil"/>
            </w:tcBorders>
          </w:tcPr>
          <w:p w:rsidR="00CE4C9A" w:rsidRDefault="00CE4C9A">
            <w:pPr>
              <w:pStyle w:val="ConsPlusNormal"/>
              <w:ind w:firstLine="283"/>
              <w:jc w:val="both"/>
            </w:pPr>
            <w:r>
              <w:t>4.1. Сроки подготовки и утверждения проектной документации на осуществление пользования недрами, а также сроки представления материалов на государственную экспертизу запасов полезных ископаемых и подземных вод, геологической информации о предоставляемых в пользование участках недр:</w:t>
            </w:r>
          </w:p>
          <w:p w:rsidR="00CE4C9A" w:rsidRDefault="00CE4C9A">
            <w:pPr>
              <w:pStyle w:val="ConsPlusNormal"/>
              <w:ind w:firstLine="283"/>
              <w:jc w:val="both"/>
            </w:pPr>
            <w:r>
              <w:t xml:space="preserve">4.1.1. Срок утверждения проектной документации на осуществление геологического изучения недр, получившей положительное заключение экспертизы, предусмотренной </w:t>
            </w:r>
            <w:hyperlink r:id="rId34" w:history="1">
              <w:r>
                <w:rPr>
                  <w:color w:val="0000FF"/>
                </w:rPr>
                <w:t>статьей 36.1</w:t>
              </w:r>
            </w:hyperlink>
            <w:r>
              <w:t xml:space="preserve"> Закона Российской Федерации "О недрах": [Сроки иные лицензии];</w:t>
            </w:r>
          </w:p>
          <w:p w:rsidR="00CE4C9A" w:rsidRDefault="00CE4C9A">
            <w:pPr>
              <w:pStyle w:val="ConsPlusNormal"/>
              <w:ind w:firstLine="283"/>
              <w:jc w:val="both"/>
            </w:pPr>
            <w:r>
              <w:t xml:space="preserve">4.1.2. Срок представления материалов по результатам геологического изучения недр на государственную экспертизу запасов полезных ископаемых и подземных вод, геологической информации о предоставляемых в пользование участках недр, предусмотренную </w:t>
            </w:r>
            <w:hyperlink r:id="rId35" w:history="1">
              <w:r>
                <w:rPr>
                  <w:color w:val="0000FF"/>
                </w:rPr>
                <w:t>статьей 29</w:t>
              </w:r>
            </w:hyperlink>
            <w:r>
              <w:t xml:space="preserve"> Закона Российской Федерации "О недрах": [Сроки иные лицензии];</w:t>
            </w:r>
          </w:p>
          <w:p w:rsidR="00CE4C9A" w:rsidRDefault="00CE4C9A">
            <w:pPr>
              <w:pStyle w:val="ConsPlusNormal"/>
              <w:ind w:firstLine="283"/>
              <w:jc w:val="both"/>
            </w:pPr>
            <w:r>
              <w:t xml:space="preserve">4.1.3. Срок утверждения технического проекта строительства и эксплуатации подземных сооружений, согласованного в соответствии со </w:t>
            </w:r>
            <w:hyperlink r:id="rId36" w:history="1">
              <w:r>
                <w:rPr>
                  <w:color w:val="0000FF"/>
                </w:rPr>
                <w:t>статьей 23.2</w:t>
              </w:r>
            </w:hyperlink>
            <w:r>
              <w:t xml:space="preserve"> Закона Российской Федерации "О недрах": [Сроки иные лицензии].</w:t>
            </w:r>
          </w:p>
          <w:p w:rsidR="00CE4C9A" w:rsidRDefault="00CE4C9A">
            <w:pPr>
              <w:pStyle w:val="ConsPlusNormal"/>
              <w:ind w:firstLine="283"/>
              <w:jc w:val="both"/>
            </w:pPr>
            <w:r>
              <w:t xml:space="preserve">4.2. Срок начала осуществления геологического изучения участка недр, строительства и эксплуатации </w:t>
            </w:r>
            <w:r>
              <w:lastRenderedPageBreak/>
              <w:t>подземных сооружений:</w:t>
            </w:r>
          </w:p>
          <w:p w:rsidR="00CE4C9A" w:rsidRDefault="00CE4C9A">
            <w:pPr>
              <w:pStyle w:val="ConsPlusNormal"/>
              <w:ind w:firstLine="540"/>
              <w:jc w:val="both"/>
            </w:pPr>
            <w:r>
              <w:t>4.2.1. Срок начала геологического изучения недр: [Сроки иные лицензии];</w:t>
            </w:r>
          </w:p>
          <w:p w:rsidR="00CE4C9A" w:rsidRDefault="00CE4C9A">
            <w:pPr>
              <w:pStyle w:val="ConsPlusNormal"/>
              <w:ind w:firstLine="540"/>
              <w:jc w:val="both"/>
            </w:pPr>
            <w:r>
              <w:t>4.2.2. Срок начала осуществления строительства и эксплуатации подземных сооружений: [Сроки иные лицензии].</w:t>
            </w:r>
          </w:p>
        </w:tc>
        <w:tc>
          <w:tcPr>
            <w:tcW w:w="2255" w:type="dxa"/>
            <w:gridSpan w:val="2"/>
            <w:tcBorders>
              <w:top w:val="nil"/>
              <w:left w:val="nil"/>
              <w:bottom w:val="nil"/>
              <w:right w:val="nil"/>
            </w:tcBorders>
          </w:tcPr>
          <w:p w:rsidR="00CE4C9A" w:rsidRDefault="00CE4C9A">
            <w:pPr>
              <w:pStyle w:val="ConsPlusNormal"/>
              <w:jc w:val="both"/>
            </w:pPr>
            <w:r>
              <w:lastRenderedPageBreak/>
              <w:t xml:space="preserve">&lt;для лицензий с целевым назначением </w:t>
            </w:r>
            <w:hyperlink w:anchor="P278" w:history="1">
              <w:r>
                <w:rPr>
                  <w:color w:val="0000FF"/>
                </w:rPr>
                <w:t>2</w:t>
              </w:r>
            </w:hyperlink>
            <w:r>
              <w:t xml:space="preserve">, </w:t>
            </w:r>
            <w:hyperlink w:anchor="P310" w:history="1">
              <w:r>
                <w:rPr>
                  <w:color w:val="0000FF"/>
                </w:rPr>
                <w:t>10</w:t>
              </w:r>
            </w:hyperlink>
            <w:r>
              <w:t xml:space="preserve"> - </w:t>
            </w:r>
            <w:hyperlink w:anchor="P318" w:history="1">
              <w:r>
                <w:rPr>
                  <w:color w:val="0000FF"/>
                </w:rPr>
                <w:t>12</w:t>
              </w:r>
            </w:hyperlink>
            <w:r>
              <w:t xml:space="preserve">, </w:t>
            </w:r>
            <w:hyperlink w:anchor="P350" w:history="1">
              <w:r>
                <w:rPr>
                  <w:color w:val="0000FF"/>
                </w:rPr>
                <w:t>20</w:t>
              </w:r>
            </w:hyperlink>
            <w:r>
              <w:t xml:space="preserve"> и </w:t>
            </w:r>
            <w:hyperlink w:anchor="P358" w:history="1">
              <w:r>
                <w:rPr>
                  <w:color w:val="0000FF"/>
                </w:rPr>
                <w:t>22</w:t>
              </w:r>
            </w:hyperlink>
            <w:r>
              <w:t>&gt;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18" style="width:15.75pt;height:21pt" coordsize="" o:spt="100" adj="0,,0" path="" filled="f" stroked="f">
                  <v:stroke joinstyle="miter"/>
                  <v:imagedata r:id="rId8" o:title="base_1_403324_32861"/>
                  <v:formulas/>
                  <v:path o:connecttype="segments"/>
                </v:shape>
              </w:pict>
            </w:r>
          </w:p>
        </w:tc>
        <w:tc>
          <w:tcPr>
            <w:tcW w:w="5681" w:type="dxa"/>
            <w:gridSpan w:val="4"/>
            <w:tcBorders>
              <w:top w:val="nil"/>
              <w:left w:val="nil"/>
              <w:bottom w:val="nil"/>
              <w:right w:val="nil"/>
            </w:tcBorders>
          </w:tcPr>
          <w:p w:rsidR="00CE4C9A" w:rsidRDefault="00CE4C9A">
            <w:pPr>
              <w:pStyle w:val="ConsPlusNormal"/>
              <w:ind w:firstLine="283"/>
              <w:jc w:val="both"/>
            </w:pPr>
            <w:r>
              <w:t>4.1. Сроки подготовки и утверждения проектной документации на осуществление пользования недрами, а также сроки представления материалов на государственную экспертизу запасов полезных ископаемых и подземных вод, геологической информации о предоставляемых в пользование участках недр:</w:t>
            </w:r>
          </w:p>
          <w:p w:rsidR="00CE4C9A" w:rsidRDefault="00CE4C9A">
            <w:pPr>
              <w:pStyle w:val="ConsPlusNormal"/>
              <w:ind w:firstLine="283"/>
              <w:jc w:val="both"/>
            </w:pPr>
            <w:r>
              <w:t xml:space="preserve">4.1.1. Срок подготовки и утверждения проектной документации на осуществление геологического изучения недр, получившей положительное заключение экспертизы, предусмотренной </w:t>
            </w:r>
            <w:hyperlink r:id="rId37" w:history="1">
              <w:r>
                <w:rPr>
                  <w:color w:val="0000FF"/>
                </w:rPr>
                <w:t>статьей 36.1</w:t>
              </w:r>
            </w:hyperlink>
            <w:r>
              <w:t xml:space="preserve"> Закона Российской Федерации "О недрах": [Сроки иные лицензии];</w:t>
            </w:r>
          </w:p>
          <w:p w:rsidR="00CE4C9A" w:rsidRDefault="00CE4C9A">
            <w:pPr>
              <w:pStyle w:val="ConsPlusNormal"/>
              <w:ind w:firstLine="283"/>
              <w:jc w:val="both"/>
            </w:pPr>
            <w:r>
              <w:t xml:space="preserve">4.1.2. Срок представления материалов по результатам геологического изучения недр на государственную экспертизу запасов полезных ископаемых и подземных вод, геологической информации о предоставляемых в пользование участках недр, предусмотренную </w:t>
            </w:r>
            <w:hyperlink r:id="rId38" w:history="1">
              <w:r>
                <w:rPr>
                  <w:color w:val="0000FF"/>
                </w:rPr>
                <w:t>статьей 29</w:t>
              </w:r>
            </w:hyperlink>
            <w:r>
              <w:t xml:space="preserve"> Закона Российской Федерации "О недрах": [Сроки иные лицензии];</w:t>
            </w:r>
          </w:p>
          <w:p w:rsidR="00CE4C9A" w:rsidRDefault="00CE4C9A">
            <w:pPr>
              <w:pStyle w:val="ConsPlusNormal"/>
              <w:ind w:firstLine="283"/>
              <w:jc w:val="both"/>
            </w:pPr>
            <w:r>
              <w:t xml:space="preserve">4.1.3. Срок утверждения технического проекта строительства и эксплуатации подземных сооружений, согласованного в соответствии со </w:t>
            </w:r>
            <w:hyperlink r:id="rId39" w:history="1">
              <w:r>
                <w:rPr>
                  <w:color w:val="0000FF"/>
                </w:rPr>
                <w:t>статьей 23.2</w:t>
              </w:r>
            </w:hyperlink>
            <w:r>
              <w:t xml:space="preserve"> Закона Российской Федерации "О недрах": [Сроки иные лицензии].</w:t>
            </w:r>
          </w:p>
          <w:p w:rsidR="00CE4C9A" w:rsidRDefault="00CE4C9A">
            <w:pPr>
              <w:pStyle w:val="ConsPlusNormal"/>
              <w:ind w:firstLine="283"/>
              <w:jc w:val="both"/>
            </w:pPr>
            <w:r>
              <w:t>4.2. Срок начала осуществления геологического изучения участка недр и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w:t>
            </w:r>
          </w:p>
          <w:p w:rsidR="00CE4C9A" w:rsidRDefault="00CE4C9A">
            <w:pPr>
              <w:pStyle w:val="ConsPlusNormal"/>
              <w:ind w:firstLine="283"/>
              <w:jc w:val="both"/>
            </w:pPr>
            <w:r>
              <w:t>4.2.1. Срок начала геологического изучения недр: [Сроки иные лицензии];</w:t>
            </w:r>
          </w:p>
          <w:p w:rsidR="00CE4C9A" w:rsidRDefault="00CE4C9A">
            <w:pPr>
              <w:pStyle w:val="ConsPlusNormal"/>
              <w:ind w:firstLine="283"/>
              <w:jc w:val="both"/>
            </w:pPr>
            <w:r>
              <w:t>4.2.2. Срок начала осуществления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[Сроки иные лицензии].</w:t>
            </w:r>
          </w:p>
        </w:tc>
        <w:tc>
          <w:tcPr>
            <w:tcW w:w="2255" w:type="dxa"/>
            <w:gridSpan w:val="2"/>
            <w:tcBorders>
              <w:top w:val="nil"/>
              <w:left w:val="nil"/>
              <w:bottom w:val="nil"/>
              <w:right w:val="nil"/>
            </w:tcBorders>
          </w:tcPr>
          <w:p w:rsidR="00CE4C9A" w:rsidRDefault="00CE4C9A">
            <w:pPr>
              <w:pStyle w:val="ConsPlusNormal"/>
              <w:jc w:val="both"/>
            </w:pPr>
            <w:r>
              <w:t xml:space="preserve">&lt;для лицензий с целевым назначением </w:t>
            </w:r>
            <w:hyperlink w:anchor="P326" w:history="1">
              <w:r>
                <w:rPr>
                  <w:color w:val="0000FF"/>
                </w:rPr>
                <w:t>14</w:t>
              </w:r>
            </w:hyperlink>
            <w:r>
              <w:t>&gt;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19" style="width:15.75pt;height:21pt" coordsize="" o:spt="100" adj="0,,0" path="" filled="f" stroked="f">
                  <v:stroke joinstyle="miter"/>
                  <v:imagedata r:id="rId8" o:title="base_1_403324_32862"/>
                  <v:formulas/>
                  <v:path o:connecttype="segments"/>
                </v:shape>
              </w:pict>
            </w:r>
          </w:p>
        </w:tc>
        <w:tc>
          <w:tcPr>
            <w:tcW w:w="5681" w:type="dxa"/>
            <w:gridSpan w:val="4"/>
            <w:tcBorders>
              <w:top w:val="nil"/>
              <w:left w:val="nil"/>
              <w:bottom w:val="nil"/>
              <w:right w:val="nil"/>
            </w:tcBorders>
          </w:tcPr>
          <w:p w:rsidR="00CE4C9A" w:rsidRDefault="00CE4C9A">
            <w:pPr>
              <w:pStyle w:val="ConsPlusNormal"/>
              <w:ind w:firstLine="283"/>
              <w:jc w:val="both"/>
            </w:pPr>
            <w:r>
              <w:t xml:space="preserve">4.1. Сроки и этапы формирования организационно-хозяйственной инфраструктуры особо охраняемого </w:t>
            </w:r>
            <w:r>
              <w:lastRenderedPageBreak/>
              <w:t xml:space="preserve">геологического объекта установлены </w:t>
            </w:r>
            <w:hyperlink w:anchor="P725" w:history="1">
              <w:r>
                <w:rPr>
                  <w:color w:val="0000FF"/>
                </w:rPr>
                <w:t>разделом 13</w:t>
              </w:r>
            </w:hyperlink>
            <w:r>
              <w:t xml:space="preserve"> настоящих Условий пользования недрами.</w:t>
            </w:r>
          </w:p>
        </w:tc>
        <w:tc>
          <w:tcPr>
            <w:tcW w:w="2255" w:type="dxa"/>
            <w:gridSpan w:val="2"/>
            <w:tcBorders>
              <w:top w:val="nil"/>
              <w:left w:val="nil"/>
              <w:bottom w:val="nil"/>
              <w:right w:val="nil"/>
            </w:tcBorders>
          </w:tcPr>
          <w:p w:rsidR="00CE4C9A" w:rsidRDefault="00CE4C9A">
            <w:pPr>
              <w:pStyle w:val="ConsPlusNormal"/>
              <w:jc w:val="both"/>
            </w:pPr>
            <w:r>
              <w:lastRenderedPageBreak/>
              <w:t xml:space="preserve">&lt;для лицензий с целевым </w:t>
            </w:r>
            <w:r>
              <w:lastRenderedPageBreak/>
              <w:t xml:space="preserve">назначением </w:t>
            </w:r>
            <w:hyperlink w:anchor="P334" w:history="1">
              <w:r>
                <w:rPr>
                  <w:color w:val="0000FF"/>
                </w:rPr>
                <w:t>16</w:t>
              </w:r>
            </w:hyperlink>
            <w:r>
              <w:t>&gt;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lastRenderedPageBreak/>
              <w:pict>
                <v:shape id="_x0000_i1120" style="width:15.75pt;height:21pt" coordsize="" o:spt="100" adj="0,,0" path="" filled="f" stroked="f">
                  <v:stroke joinstyle="miter"/>
                  <v:imagedata r:id="rId8" o:title="base_1_403324_32863"/>
                  <v:formulas/>
                  <v:path o:connecttype="segments"/>
                </v:shape>
              </w:pict>
            </w:r>
          </w:p>
        </w:tc>
        <w:tc>
          <w:tcPr>
            <w:tcW w:w="5681" w:type="dxa"/>
            <w:gridSpan w:val="4"/>
            <w:tcBorders>
              <w:top w:val="nil"/>
              <w:left w:val="nil"/>
              <w:bottom w:val="nil"/>
              <w:right w:val="nil"/>
            </w:tcBorders>
          </w:tcPr>
          <w:p w:rsidR="00CE4C9A" w:rsidRDefault="00CE4C9A">
            <w:pPr>
              <w:pStyle w:val="ConsPlusNormal"/>
              <w:ind w:firstLine="283"/>
              <w:jc w:val="both"/>
            </w:pPr>
            <w:r>
              <w:t>4.1. Сроки подготовки и утверждения проектной документации на осуществление пользования недрами:</w:t>
            </w:r>
          </w:p>
          <w:p w:rsidR="00CE4C9A" w:rsidRDefault="00CE4C9A">
            <w:pPr>
              <w:pStyle w:val="ConsPlusNormal"/>
              <w:ind w:firstLine="283"/>
              <w:jc w:val="both"/>
            </w:pPr>
            <w:r>
              <w:t xml:space="preserve">4.1.1. Срок утверждения проектной документации на разработку технологий геологического изучения, разведку и добычу </w:t>
            </w:r>
            <w:proofErr w:type="spellStart"/>
            <w:r>
              <w:t>трудноизвлекаемых</w:t>
            </w:r>
            <w:proofErr w:type="spellEnd"/>
            <w:r>
              <w:t xml:space="preserve"> полезных ископаемых, согласованной в соответствии со </w:t>
            </w:r>
            <w:hyperlink r:id="rId40" w:history="1">
              <w:r>
                <w:rPr>
                  <w:color w:val="0000FF"/>
                </w:rPr>
                <w:t>статьей 23.2</w:t>
              </w:r>
            </w:hyperlink>
            <w:r>
              <w:t xml:space="preserve"> Закона Российской Федерации "О недрах": [Сроки иные лицензии];</w:t>
            </w:r>
          </w:p>
          <w:p w:rsidR="00CE4C9A" w:rsidRDefault="00CE4C9A">
            <w:pPr>
              <w:pStyle w:val="ConsPlusNormal"/>
              <w:ind w:firstLine="283"/>
              <w:jc w:val="both"/>
            </w:pPr>
            <w:r>
              <w:t xml:space="preserve">4.1.2. Срок утверждения проектной документации на осуществление разведки месторождения полезных ископаемых, получившей положительное заключение экспертизы, предусмотренной </w:t>
            </w:r>
            <w:hyperlink r:id="rId41" w:history="1">
              <w:r>
                <w:rPr>
                  <w:color w:val="0000FF"/>
                </w:rPr>
                <w:t>статьей 36.1</w:t>
              </w:r>
            </w:hyperlink>
            <w:r>
              <w:t xml:space="preserve"> Закона Российской Федерации "О недрах": [Сроки иные лицензии];</w:t>
            </w:r>
          </w:p>
          <w:p w:rsidR="00CE4C9A" w:rsidRDefault="00CE4C9A">
            <w:pPr>
              <w:pStyle w:val="ConsPlusNormal"/>
              <w:ind w:firstLine="283"/>
              <w:jc w:val="both"/>
            </w:pPr>
            <w:r>
              <w:t xml:space="preserve">4.1.3. Срок представления материалов по подсчету запасов полезных ископаемых на государственную экспертизу запасов полезных ископаемых и подземных вод, геологической информации о предоставляемых в пользование участках недр, предусмотренную </w:t>
            </w:r>
            <w:hyperlink r:id="rId42" w:history="1">
              <w:r>
                <w:rPr>
                  <w:color w:val="0000FF"/>
                </w:rPr>
                <w:t>статьей 29</w:t>
              </w:r>
            </w:hyperlink>
            <w:r>
              <w:t xml:space="preserve"> Закона Российской Федерации "О недрах": [Сроки иные лицензии];</w:t>
            </w:r>
          </w:p>
          <w:p w:rsidR="00CE4C9A" w:rsidRDefault="00CE4C9A">
            <w:pPr>
              <w:pStyle w:val="ConsPlusNormal"/>
              <w:ind w:firstLine="283"/>
              <w:jc w:val="both"/>
            </w:pPr>
            <w:r>
              <w:t xml:space="preserve">4.1.4. Срок утверждения технического проекта разработки месторождения полезных ископаемых, согласованного в соответствии со </w:t>
            </w:r>
            <w:hyperlink r:id="rId43" w:history="1">
              <w:r>
                <w:rPr>
                  <w:color w:val="0000FF"/>
                </w:rPr>
                <w:t>статьей 23.2</w:t>
              </w:r>
            </w:hyperlink>
            <w:r>
              <w:t xml:space="preserve"> Закона Российской Федерации "О недрах": [Сроки иные лицензии].</w:t>
            </w:r>
          </w:p>
          <w:p w:rsidR="00CE4C9A" w:rsidRDefault="00CE4C9A">
            <w:pPr>
              <w:pStyle w:val="ConsPlusNormal"/>
              <w:ind w:firstLine="283"/>
              <w:jc w:val="both"/>
            </w:pPr>
            <w:r>
              <w:t xml:space="preserve">4.2. Срок начала осуществления разработки технологий геологического изучения, разведки и добычи </w:t>
            </w:r>
            <w:proofErr w:type="spellStart"/>
            <w:r>
              <w:t>трудноизвлекаемых</w:t>
            </w:r>
            <w:proofErr w:type="spellEnd"/>
            <w:r>
              <w:t xml:space="preserve"> полезных ископаемых, разведки и добычи таких полезных ископаемых:</w:t>
            </w:r>
          </w:p>
          <w:p w:rsidR="00CE4C9A" w:rsidRDefault="00CE4C9A">
            <w:pPr>
              <w:pStyle w:val="ConsPlusNormal"/>
              <w:ind w:firstLine="283"/>
              <w:jc w:val="both"/>
            </w:pPr>
            <w:r>
              <w:t xml:space="preserve">4.2.1. Срок начала осуществления разработки технологий геологического изучения, разведки и добычи </w:t>
            </w:r>
            <w:proofErr w:type="spellStart"/>
            <w:r>
              <w:t>трудноизвлекаемых</w:t>
            </w:r>
            <w:proofErr w:type="spellEnd"/>
            <w:r>
              <w:t xml:space="preserve"> полезных ископаемых: [Сроки иные лицензии];</w:t>
            </w:r>
          </w:p>
          <w:p w:rsidR="00CE4C9A" w:rsidRDefault="00CE4C9A">
            <w:pPr>
              <w:pStyle w:val="ConsPlusNormal"/>
              <w:ind w:firstLine="283"/>
              <w:jc w:val="both"/>
            </w:pPr>
            <w:r>
              <w:t>4.2.2. Срок начала осуществления разведки месторождения полезных ископаемых: [Сроки иные лицензии];</w:t>
            </w:r>
          </w:p>
          <w:p w:rsidR="00CE4C9A" w:rsidRDefault="00CE4C9A">
            <w:pPr>
              <w:pStyle w:val="ConsPlusNormal"/>
              <w:ind w:firstLine="283"/>
              <w:jc w:val="both"/>
            </w:pPr>
            <w:r>
              <w:t>4.2.3. Срок ввода месторождения полезных ископаемых в разработку (эксплуатацию): [Сроки иные лицензии].</w:t>
            </w:r>
          </w:p>
          <w:p w:rsidR="00CE4C9A" w:rsidRDefault="00CE4C9A">
            <w:pPr>
              <w:pStyle w:val="ConsPlusNormal"/>
              <w:ind w:firstLine="283"/>
              <w:jc w:val="both"/>
            </w:pPr>
            <w:r>
              <w:t>[Пункт 4.3].</w:t>
            </w:r>
          </w:p>
        </w:tc>
        <w:tc>
          <w:tcPr>
            <w:tcW w:w="2255" w:type="dxa"/>
            <w:gridSpan w:val="2"/>
            <w:tcBorders>
              <w:top w:val="nil"/>
              <w:left w:val="nil"/>
              <w:bottom w:val="nil"/>
              <w:right w:val="nil"/>
            </w:tcBorders>
          </w:tcPr>
          <w:p w:rsidR="00CE4C9A" w:rsidRDefault="00CE4C9A">
            <w:pPr>
              <w:pStyle w:val="ConsPlusNormal"/>
              <w:jc w:val="both"/>
            </w:pPr>
            <w:r>
              <w:t xml:space="preserve">&lt;для лицензий с целевым назначением </w:t>
            </w:r>
            <w:hyperlink w:anchor="P338" w:history="1">
              <w:r>
                <w:rPr>
                  <w:color w:val="0000FF"/>
                </w:rPr>
                <w:t>17</w:t>
              </w:r>
            </w:hyperlink>
            <w:r>
              <w:t>&gt;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21" style="width:15.75pt;height:21pt" coordsize="" o:spt="100" adj="0,,0" path="" filled="f" stroked="f">
                  <v:stroke joinstyle="miter"/>
                  <v:imagedata r:id="rId8" o:title="base_1_403324_32864"/>
                  <v:formulas/>
                  <v:path o:connecttype="segments"/>
                </v:shape>
              </w:pict>
            </w:r>
          </w:p>
        </w:tc>
        <w:tc>
          <w:tcPr>
            <w:tcW w:w="5681" w:type="dxa"/>
            <w:gridSpan w:val="4"/>
            <w:tcBorders>
              <w:top w:val="nil"/>
              <w:left w:val="nil"/>
              <w:bottom w:val="nil"/>
              <w:right w:val="nil"/>
            </w:tcBorders>
          </w:tcPr>
          <w:p w:rsidR="00CE4C9A" w:rsidRDefault="00CE4C9A">
            <w:pPr>
              <w:pStyle w:val="ConsPlusNormal"/>
              <w:ind w:firstLine="283"/>
              <w:jc w:val="both"/>
            </w:pPr>
            <w:r>
              <w:t>4.1. Сроки подготовки и утверждения проектной документации на осуществление пользования недрами:</w:t>
            </w:r>
          </w:p>
          <w:p w:rsidR="00CE4C9A" w:rsidRDefault="00CE4C9A">
            <w:pPr>
              <w:pStyle w:val="ConsPlusNormal"/>
              <w:ind w:firstLine="283"/>
              <w:jc w:val="both"/>
            </w:pPr>
            <w:r>
              <w:t xml:space="preserve">4.1.1. Срок утверждения проектной документации на разработку технологий геологического изучения, разведку и добычу </w:t>
            </w:r>
            <w:proofErr w:type="spellStart"/>
            <w:r>
              <w:t>трудноизвлекаемых</w:t>
            </w:r>
            <w:proofErr w:type="spellEnd"/>
            <w:r>
              <w:t xml:space="preserve"> полезных ископаемых, согласованной в соответствии со </w:t>
            </w:r>
            <w:hyperlink r:id="rId44" w:history="1">
              <w:r>
                <w:rPr>
                  <w:color w:val="0000FF"/>
                </w:rPr>
                <w:t>статьей 23.2</w:t>
              </w:r>
            </w:hyperlink>
            <w:r>
              <w:t xml:space="preserve"> Закона Российской Федерации "О недрах": [Сроки иные лицензии];</w:t>
            </w:r>
          </w:p>
          <w:p w:rsidR="00CE4C9A" w:rsidRDefault="00CE4C9A">
            <w:pPr>
              <w:pStyle w:val="ConsPlusNormal"/>
              <w:ind w:firstLine="283"/>
              <w:jc w:val="both"/>
            </w:pPr>
            <w:r>
              <w:t xml:space="preserve">4.2. Срок начала осуществления разработки технологий </w:t>
            </w:r>
            <w:r>
              <w:lastRenderedPageBreak/>
              <w:t xml:space="preserve">геологического изучения, разведки и добычи </w:t>
            </w:r>
            <w:proofErr w:type="spellStart"/>
            <w:r>
              <w:t>трудноизвлекаемых</w:t>
            </w:r>
            <w:proofErr w:type="spellEnd"/>
            <w:r>
              <w:t xml:space="preserve"> полезных ископаемых:</w:t>
            </w:r>
          </w:p>
          <w:p w:rsidR="00CE4C9A" w:rsidRDefault="00CE4C9A">
            <w:pPr>
              <w:pStyle w:val="ConsPlusNormal"/>
              <w:ind w:firstLine="283"/>
              <w:jc w:val="both"/>
            </w:pPr>
            <w:r>
              <w:t xml:space="preserve">4.2.1. Срок начала осуществления разработки технологий геологического изучения, разведки и добычи </w:t>
            </w:r>
            <w:proofErr w:type="spellStart"/>
            <w:r>
              <w:t>трудноизвлекаемых</w:t>
            </w:r>
            <w:proofErr w:type="spellEnd"/>
            <w:r>
              <w:t xml:space="preserve"> полезных ископаемых: [Сроки иные лицензии].</w:t>
            </w:r>
          </w:p>
          <w:p w:rsidR="00CE4C9A" w:rsidRDefault="00CE4C9A">
            <w:pPr>
              <w:pStyle w:val="ConsPlusNormal"/>
              <w:ind w:firstLine="283"/>
              <w:jc w:val="both"/>
            </w:pPr>
            <w:r>
              <w:t>[Пункт 4.3].</w:t>
            </w:r>
          </w:p>
        </w:tc>
        <w:tc>
          <w:tcPr>
            <w:tcW w:w="2255" w:type="dxa"/>
            <w:gridSpan w:val="2"/>
            <w:tcBorders>
              <w:top w:val="nil"/>
              <w:left w:val="nil"/>
              <w:bottom w:val="nil"/>
              <w:right w:val="nil"/>
            </w:tcBorders>
          </w:tcPr>
          <w:p w:rsidR="00CE4C9A" w:rsidRDefault="00CE4C9A">
            <w:pPr>
              <w:pStyle w:val="ConsPlusNormal"/>
              <w:jc w:val="both"/>
            </w:pPr>
            <w:r>
              <w:lastRenderedPageBreak/>
              <w:t xml:space="preserve">&lt;для лицензий с целевым назначением </w:t>
            </w:r>
            <w:hyperlink w:anchor="P342" w:history="1">
              <w:r>
                <w:rPr>
                  <w:color w:val="0000FF"/>
                </w:rPr>
                <w:t>18</w:t>
              </w:r>
            </w:hyperlink>
            <w:r>
              <w:t>&gt;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22" style="width:15.75pt;height:21pt" coordsize="" o:spt="100" adj="0,,0" path="" filled="f" stroked="f">
                  <v:stroke joinstyle="miter"/>
                  <v:imagedata r:id="rId8" o:title="base_1_403324_32865"/>
                  <v:formulas/>
                  <v:path o:connecttype="segments"/>
                </v:shape>
              </w:pict>
            </w:r>
          </w:p>
        </w:tc>
        <w:tc>
          <w:tcPr>
            <w:tcW w:w="5681" w:type="dxa"/>
            <w:gridSpan w:val="4"/>
            <w:tcBorders>
              <w:top w:val="nil"/>
              <w:left w:val="nil"/>
              <w:bottom w:val="nil"/>
              <w:right w:val="nil"/>
            </w:tcBorders>
          </w:tcPr>
          <w:p w:rsidR="00CE4C9A" w:rsidRDefault="00CE4C9A">
            <w:pPr>
              <w:pStyle w:val="ConsPlusNormal"/>
              <w:ind w:firstLine="283"/>
              <w:jc w:val="both"/>
            </w:pPr>
            <w:r>
              <w:t>4.1. Приступить к сбору минералогических, палеонтологических и других геологических коллекционных материалов [Дата ДД.ММ.ГГГГ].</w:t>
            </w:r>
          </w:p>
        </w:tc>
        <w:tc>
          <w:tcPr>
            <w:tcW w:w="2255" w:type="dxa"/>
            <w:gridSpan w:val="2"/>
            <w:tcBorders>
              <w:top w:val="nil"/>
              <w:left w:val="nil"/>
              <w:bottom w:val="nil"/>
              <w:right w:val="nil"/>
            </w:tcBorders>
          </w:tcPr>
          <w:p w:rsidR="00CE4C9A" w:rsidRDefault="00CE4C9A">
            <w:pPr>
              <w:pStyle w:val="ConsPlusNormal"/>
              <w:jc w:val="both"/>
            </w:pPr>
            <w:r>
              <w:t xml:space="preserve">&lt;для лицензий с целевым назначением </w:t>
            </w:r>
            <w:hyperlink w:anchor="P346" w:history="1">
              <w:r>
                <w:rPr>
                  <w:color w:val="0000FF"/>
                </w:rPr>
                <w:t>19</w:t>
              </w:r>
            </w:hyperlink>
            <w:r>
              <w:t>&gt;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23" style="width:15.75pt;height:21pt" coordsize="" o:spt="100" adj="0,,0" path="" filled="f" stroked="f">
                  <v:stroke joinstyle="miter"/>
                  <v:imagedata r:id="rId8" o:title="base_1_403324_32866"/>
                  <v:formulas/>
                  <v:path o:connecttype="segments"/>
                </v:shape>
              </w:pict>
            </w:r>
          </w:p>
        </w:tc>
        <w:tc>
          <w:tcPr>
            <w:tcW w:w="5681" w:type="dxa"/>
            <w:gridSpan w:val="4"/>
            <w:tcBorders>
              <w:top w:val="nil"/>
              <w:left w:val="nil"/>
              <w:bottom w:val="nil"/>
              <w:right w:val="nil"/>
            </w:tcBorders>
          </w:tcPr>
          <w:p w:rsidR="00CE4C9A" w:rsidRDefault="00CE4C9A">
            <w:pPr>
              <w:pStyle w:val="ConsPlusNormal"/>
              <w:ind w:firstLine="283"/>
              <w:jc w:val="both"/>
            </w:pPr>
            <w:r>
              <w:t>4.1. Обязательства по проведению геологического изучения недр,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согласованию и утверждению технических проектов и иной проектной документации на осуществление пользования недрами не установлены.</w:t>
            </w:r>
          </w:p>
        </w:tc>
        <w:tc>
          <w:tcPr>
            <w:tcW w:w="2255" w:type="dxa"/>
            <w:gridSpan w:val="2"/>
            <w:tcBorders>
              <w:top w:val="nil"/>
              <w:left w:val="nil"/>
              <w:bottom w:val="nil"/>
              <w:right w:val="nil"/>
            </w:tcBorders>
          </w:tcPr>
          <w:p w:rsidR="00CE4C9A" w:rsidRDefault="00CE4C9A">
            <w:pPr>
              <w:pStyle w:val="ConsPlusNormal"/>
              <w:jc w:val="both"/>
            </w:pPr>
            <w:r>
              <w:t xml:space="preserve">&lt;для лицензий с целевым назначением </w:t>
            </w:r>
            <w:hyperlink w:anchor="P366" w:history="1">
              <w:r>
                <w:rPr>
                  <w:color w:val="0000FF"/>
                </w:rPr>
                <w:t>24</w:t>
              </w:r>
            </w:hyperlink>
            <w:r>
              <w:t xml:space="preserve">, а также лицензий с целевым назначением </w:t>
            </w:r>
            <w:hyperlink w:anchor="P290" w:history="1">
              <w:r>
                <w:rPr>
                  <w:color w:val="0000FF"/>
                </w:rPr>
                <w:t>5</w:t>
              </w:r>
            </w:hyperlink>
            <w:r>
              <w:t xml:space="preserve">, </w:t>
            </w:r>
            <w:hyperlink w:anchor="P298" w:history="1">
              <w:r>
                <w:rPr>
                  <w:color w:val="0000FF"/>
                </w:rPr>
                <w:t>7</w:t>
              </w:r>
            </w:hyperlink>
            <w:r>
              <w:t xml:space="preserve"> и </w:t>
            </w:r>
            <w:hyperlink w:anchor="P302" w:history="1">
              <w:r>
                <w:rPr>
                  <w:color w:val="0000FF"/>
                </w:rPr>
                <w:t>8</w:t>
              </w:r>
            </w:hyperlink>
            <w:r>
              <w:t xml:space="preserve"> (для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менее 100 м</w:t>
            </w:r>
            <w:r>
              <w:rPr>
                <w:vertAlign w:val="superscript"/>
              </w:rPr>
              <w:t>3</w:t>
            </w:r>
            <w:r>
              <w:t>/</w:t>
            </w:r>
            <w:proofErr w:type="spellStart"/>
            <w:r>
              <w:t>сут</w:t>
            </w:r>
            <w:proofErr w:type="spellEnd"/>
            <w:r>
              <w:t>.)&gt;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24" style="width:15.75pt;height:21pt" coordsize="" o:spt="100" adj="0,,0" path="" filled="f" stroked="f">
                  <v:stroke joinstyle="miter"/>
                  <v:imagedata r:id="rId8" o:title="base_1_403324_32867"/>
                  <v:formulas/>
                  <v:path o:connecttype="segments"/>
                </v:shape>
              </w:pict>
            </w:r>
          </w:p>
        </w:tc>
        <w:tc>
          <w:tcPr>
            <w:tcW w:w="5681" w:type="dxa"/>
            <w:gridSpan w:val="4"/>
            <w:tcBorders>
              <w:top w:val="nil"/>
              <w:left w:val="nil"/>
              <w:bottom w:val="nil"/>
              <w:right w:val="nil"/>
            </w:tcBorders>
          </w:tcPr>
          <w:p w:rsidR="00CE4C9A" w:rsidRDefault="00CE4C9A">
            <w:pPr>
              <w:pStyle w:val="ConsPlusNormal"/>
              <w:ind w:firstLine="283"/>
              <w:jc w:val="both"/>
            </w:pPr>
            <w:r>
              <w:t>&lt;произвольное непустое значение в соответствии с условиями заключенного соглашения о разделе продукции&gt;</w:t>
            </w:r>
          </w:p>
        </w:tc>
        <w:tc>
          <w:tcPr>
            <w:tcW w:w="2255" w:type="dxa"/>
            <w:gridSpan w:val="2"/>
            <w:tcBorders>
              <w:top w:val="nil"/>
              <w:left w:val="nil"/>
              <w:bottom w:val="nil"/>
              <w:right w:val="nil"/>
            </w:tcBorders>
          </w:tcPr>
          <w:p w:rsidR="00CE4C9A" w:rsidRDefault="00CE4C9A">
            <w:pPr>
              <w:pStyle w:val="ConsPlusNormal"/>
              <w:jc w:val="both"/>
            </w:pPr>
            <w:r>
              <w:t xml:space="preserve">&lt;для лицензий с целевым назначением </w:t>
            </w:r>
            <w:hyperlink w:anchor="P378" w:history="1">
              <w:r>
                <w:rPr>
                  <w:color w:val="0000FF"/>
                </w:rPr>
                <w:t>27</w:t>
              </w:r>
            </w:hyperlink>
            <w:r>
              <w:t>&gt;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25" style="width:15.75pt;height:21pt" coordsize="" o:spt="100" adj="0,,0" path="" filled="f" stroked="f">
                  <v:stroke joinstyle="miter"/>
                  <v:imagedata r:id="rId8" o:title="base_1_403324_32868"/>
                  <v:formulas/>
                  <v:path o:connecttype="segments"/>
                </v:shape>
              </w:pict>
            </w:r>
          </w:p>
        </w:tc>
        <w:tc>
          <w:tcPr>
            <w:tcW w:w="5681" w:type="dxa"/>
            <w:gridSpan w:val="4"/>
            <w:tcBorders>
              <w:top w:val="nil"/>
              <w:left w:val="nil"/>
              <w:bottom w:val="nil"/>
              <w:right w:val="nil"/>
            </w:tcBorders>
          </w:tcPr>
          <w:p w:rsidR="00CE4C9A" w:rsidRDefault="00CE4C9A">
            <w:pPr>
              <w:pStyle w:val="ConsPlusNormal"/>
              <w:ind w:firstLine="283"/>
              <w:jc w:val="both"/>
            </w:pPr>
            <w:r>
              <w:t>&lt;произвольное непустое значение в соответствии с условиями заключенного международного договора&gt;</w:t>
            </w:r>
          </w:p>
        </w:tc>
        <w:tc>
          <w:tcPr>
            <w:tcW w:w="2255" w:type="dxa"/>
            <w:gridSpan w:val="2"/>
            <w:tcBorders>
              <w:top w:val="nil"/>
              <w:left w:val="nil"/>
              <w:bottom w:val="nil"/>
              <w:right w:val="nil"/>
            </w:tcBorders>
          </w:tcPr>
          <w:p w:rsidR="00CE4C9A" w:rsidRDefault="00CE4C9A">
            <w:pPr>
              <w:pStyle w:val="ConsPlusNormal"/>
              <w:jc w:val="both"/>
            </w:pPr>
            <w:r>
              <w:t xml:space="preserve">&lt;для лицензий с целевым назначением </w:t>
            </w:r>
            <w:hyperlink w:anchor="P382" w:history="1">
              <w:r>
                <w:rPr>
                  <w:color w:val="0000FF"/>
                </w:rPr>
                <w:t>28</w:t>
              </w:r>
            </w:hyperlink>
            <w:r>
              <w:t>&gt;</w:t>
            </w:r>
          </w:p>
        </w:tc>
      </w:tr>
      <w:tr w:rsidR="00CE4C9A">
        <w:tc>
          <w:tcPr>
            <w:tcW w:w="9070" w:type="dxa"/>
            <w:gridSpan w:val="8"/>
            <w:tcBorders>
              <w:top w:val="nil"/>
              <w:left w:val="nil"/>
              <w:bottom w:val="nil"/>
              <w:right w:val="nil"/>
            </w:tcBorders>
          </w:tcPr>
          <w:p w:rsidR="00CE4C9A" w:rsidRDefault="00CE4C9A">
            <w:pPr>
              <w:pStyle w:val="ConsPlusNormal"/>
              <w:ind w:firstLine="283"/>
              <w:jc w:val="both"/>
              <w:outlineLvl w:val="2"/>
            </w:pPr>
            <w:r>
              <w:t>5. Требования по рациональному использованию и охране недр, по безопасному ведению работ, связанных с пользованием недрами</w:t>
            </w:r>
          </w:p>
        </w:tc>
      </w:tr>
      <w:tr w:rsidR="00CE4C9A">
        <w:tc>
          <w:tcPr>
            <w:tcW w:w="9070" w:type="dxa"/>
            <w:gridSpan w:val="8"/>
            <w:tcBorders>
              <w:top w:val="nil"/>
              <w:left w:val="nil"/>
              <w:bottom w:val="nil"/>
              <w:right w:val="nil"/>
            </w:tcBorders>
          </w:tcPr>
          <w:p w:rsidR="00CE4C9A" w:rsidRDefault="00CE4C9A">
            <w:pPr>
              <w:pStyle w:val="ConsPlusNormal"/>
              <w:ind w:firstLine="283"/>
              <w:jc w:val="both"/>
            </w:pPr>
            <w:r>
              <w:t xml:space="preserve">5.1. Пользователь недр обязан выполнять требования, предусмотренные </w:t>
            </w:r>
            <w:hyperlink r:id="rId45" w:history="1">
              <w:r>
                <w:rPr>
                  <w:color w:val="0000FF"/>
                </w:rPr>
                <w:t>статьей 23</w:t>
              </w:r>
            </w:hyperlink>
            <w:r>
              <w:t xml:space="preserve">, </w:t>
            </w:r>
            <w:hyperlink r:id="rId46" w:history="1">
              <w:r>
                <w:rPr>
                  <w:color w:val="0000FF"/>
                </w:rPr>
                <w:t>частью пятой статьи 24</w:t>
              </w:r>
            </w:hyperlink>
            <w:r>
              <w:t xml:space="preserve"> Закона Российской Федерации "О недрах".</w:t>
            </w:r>
          </w:p>
        </w:tc>
      </w:tr>
      <w:tr w:rsidR="00CE4C9A">
        <w:tc>
          <w:tcPr>
            <w:tcW w:w="9070" w:type="dxa"/>
            <w:gridSpan w:val="8"/>
            <w:tcBorders>
              <w:top w:val="nil"/>
              <w:left w:val="nil"/>
              <w:bottom w:val="nil"/>
              <w:right w:val="nil"/>
            </w:tcBorders>
          </w:tcPr>
          <w:p w:rsidR="00CE4C9A" w:rsidRDefault="00CE4C9A">
            <w:pPr>
              <w:pStyle w:val="ConsPlusNormal"/>
              <w:ind w:firstLine="283"/>
              <w:jc w:val="both"/>
            </w:pPr>
            <w:r>
              <w:t>&lt;Выбор одного из следующих атрибутов:&gt;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26" style="width:15.75pt;height:21pt" coordsize="" o:spt="100" adj="0,,0" path="" filled="f" stroked="f">
                  <v:stroke joinstyle="miter"/>
                  <v:imagedata r:id="rId8" o:title="base_1_403324_32869"/>
                  <v:formulas/>
                  <v:path o:connecttype="segments"/>
                </v:shape>
              </w:pict>
            </w:r>
          </w:p>
        </w:tc>
        <w:tc>
          <w:tcPr>
            <w:tcW w:w="5681" w:type="dxa"/>
            <w:gridSpan w:val="4"/>
            <w:tcBorders>
              <w:top w:val="nil"/>
              <w:left w:val="nil"/>
              <w:bottom w:val="nil"/>
              <w:right w:val="nil"/>
            </w:tcBorders>
          </w:tcPr>
          <w:p w:rsidR="00CE4C9A" w:rsidRDefault="00CE4C9A">
            <w:pPr>
              <w:pStyle w:val="ConsPlusNormal"/>
              <w:jc w:val="both"/>
            </w:pPr>
            <w:r>
              <w:t>5.2. Пользование недрами осуществляется в соответствии с проектной документации на осуществление геологического изучения недр.</w:t>
            </w:r>
          </w:p>
        </w:tc>
        <w:tc>
          <w:tcPr>
            <w:tcW w:w="2255" w:type="dxa"/>
            <w:gridSpan w:val="2"/>
            <w:tcBorders>
              <w:top w:val="nil"/>
              <w:left w:val="nil"/>
              <w:bottom w:val="nil"/>
              <w:right w:val="nil"/>
            </w:tcBorders>
          </w:tcPr>
          <w:p w:rsidR="00CE4C9A" w:rsidRDefault="00CE4C9A">
            <w:pPr>
              <w:pStyle w:val="ConsPlusNormal"/>
              <w:jc w:val="both"/>
            </w:pPr>
            <w:r>
              <w:t xml:space="preserve">&lt;для вида пользования недрами </w:t>
            </w:r>
            <w:hyperlink w:anchor="P56" w:history="1">
              <w:r>
                <w:rPr>
                  <w:color w:val="0000FF"/>
                </w:rPr>
                <w:t>1</w:t>
              </w:r>
            </w:hyperlink>
            <w:r>
              <w:t>&gt;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27" style="width:15.75pt;height:21pt" coordsize="" o:spt="100" adj="0,,0" path="" filled="f" stroked="f">
                  <v:stroke joinstyle="miter"/>
                  <v:imagedata r:id="rId8" o:title="base_1_403324_32870"/>
                  <v:formulas/>
                  <v:path o:connecttype="segments"/>
                </v:shape>
              </w:pict>
            </w:r>
          </w:p>
        </w:tc>
        <w:tc>
          <w:tcPr>
            <w:tcW w:w="5681" w:type="dxa"/>
            <w:gridSpan w:val="4"/>
            <w:tcBorders>
              <w:top w:val="nil"/>
              <w:left w:val="nil"/>
              <w:bottom w:val="nil"/>
              <w:right w:val="nil"/>
            </w:tcBorders>
          </w:tcPr>
          <w:p w:rsidR="00CE4C9A" w:rsidRDefault="00CE4C9A">
            <w:pPr>
              <w:pStyle w:val="ConsPlusNormal"/>
              <w:jc w:val="both"/>
            </w:pPr>
            <w:r>
              <w:t xml:space="preserve">5.2. Пользование недрами осуществляется в соответствии с проектной документации на осуществление геологического изучения недр, проектной документации на осуществление разведки месторождений полезных ископаемых, техническим проектом разработки </w:t>
            </w:r>
            <w:r>
              <w:lastRenderedPageBreak/>
              <w:t>месторождения полезных ископаемых, техническим проектом строительства и эксплуатации подземных сооружений, техническим проектом ликвидации и консервации горных выработок, буровых скважин и иных сооружений, связанных с пользованием недрами.</w:t>
            </w:r>
          </w:p>
        </w:tc>
        <w:tc>
          <w:tcPr>
            <w:tcW w:w="2255" w:type="dxa"/>
            <w:gridSpan w:val="2"/>
            <w:tcBorders>
              <w:top w:val="nil"/>
              <w:left w:val="nil"/>
              <w:bottom w:val="nil"/>
              <w:right w:val="nil"/>
            </w:tcBorders>
          </w:tcPr>
          <w:p w:rsidR="00CE4C9A" w:rsidRDefault="00CE4C9A">
            <w:pPr>
              <w:pStyle w:val="ConsPlusNormal"/>
              <w:jc w:val="both"/>
            </w:pPr>
            <w:r>
              <w:lastRenderedPageBreak/>
              <w:t xml:space="preserve">&lt;для видов пользования недрами </w:t>
            </w:r>
            <w:hyperlink w:anchor="P79" w:history="1">
              <w:r>
                <w:rPr>
                  <w:color w:val="0000FF"/>
                </w:rPr>
                <w:t>2</w:t>
              </w:r>
            </w:hyperlink>
            <w:r>
              <w:t xml:space="preserve"> и </w:t>
            </w:r>
            <w:hyperlink w:anchor="P94" w:history="1">
              <w:r>
                <w:rPr>
                  <w:color w:val="0000FF"/>
                </w:rPr>
                <w:t>3</w:t>
              </w:r>
            </w:hyperlink>
            <w:r>
              <w:t>&gt;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28" style="width:15.75pt;height:21pt" coordsize="" o:spt="100" adj="0,,0" path="" filled="f" stroked="f">
                  <v:stroke joinstyle="miter"/>
                  <v:imagedata r:id="rId8" o:title="base_1_403324_32871"/>
                  <v:formulas/>
                  <v:path o:connecttype="segments"/>
                </v:shape>
              </w:pict>
            </w:r>
          </w:p>
        </w:tc>
        <w:tc>
          <w:tcPr>
            <w:tcW w:w="5681" w:type="dxa"/>
            <w:gridSpan w:val="4"/>
            <w:tcBorders>
              <w:top w:val="nil"/>
              <w:left w:val="nil"/>
              <w:bottom w:val="nil"/>
              <w:right w:val="nil"/>
            </w:tcBorders>
          </w:tcPr>
          <w:p w:rsidR="00CE4C9A" w:rsidRDefault="00CE4C9A">
            <w:pPr>
              <w:pStyle w:val="ConsPlusNormal"/>
              <w:jc w:val="both"/>
            </w:pPr>
            <w:r>
              <w:t xml:space="preserve">5.2. Пользование недрами осуществляется в соответствии с проектной документации на разработку технологий геологического изучения, разведки и добычи </w:t>
            </w:r>
            <w:proofErr w:type="spellStart"/>
            <w:r>
              <w:t>трудноизвлекаемых</w:t>
            </w:r>
            <w:proofErr w:type="spellEnd"/>
            <w:r>
              <w:t xml:space="preserve"> полезных ископаемых.</w:t>
            </w:r>
          </w:p>
        </w:tc>
        <w:tc>
          <w:tcPr>
            <w:tcW w:w="2255" w:type="dxa"/>
            <w:gridSpan w:val="2"/>
            <w:tcBorders>
              <w:top w:val="nil"/>
              <w:left w:val="nil"/>
              <w:bottom w:val="nil"/>
              <w:right w:val="nil"/>
            </w:tcBorders>
          </w:tcPr>
          <w:p w:rsidR="00CE4C9A" w:rsidRDefault="00CE4C9A">
            <w:pPr>
              <w:pStyle w:val="ConsPlusNormal"/>
              <w:jc w:val="both"/>
            </w:pPr>
            <w:r>
              <w:t xml:space="preserve">&lt;для вида пользования недрами </w:t>
            </w:r>
            <w:hyperlink w:anchor="P109" w:history="1">
              <w:r>
                <w:rPr>
                  <w:color w:val="0000FF"/>
                </w:rPr>
                <w:t>4</w:t>
              </w:r>
            </w:hyperlink>
            <w:r>
              <w:t>&gt;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29" style="width:15.75pt;height:21pt" coordsize="" o:spt="100" adj="0,,0" path="" filled="f" stroked="f">
                  <v:stroke joinstyle="miter"/>
                  <v:imagedata r:id="rId8" o:title="base_1_403324_32872"/>
                  <v:formulas/>
                  <v:path o:connecttype="segments"/>
                </v:shape>
              </w:pict>
            </w:r>
          </w:p>
        </w:tc>
        <w:tc>
          <w:tcPr>
            <w:tcW w:w="5681" w:type="dxa"/>
            <w:gridSpan w:val="4"/>
            <w:tcBorders>
              <w:top w:val="nil"/>
              <w:left w:val="nil"/>
              <w:bottom w:val="nil"/>
              <w:right w:val="nil"/>
            </w:tcBorders>
          </w:tcPr>
          <w:p w:rsidR="00CE4C9A" w:rsidRDefault="00CE4C9A">
            <w:pPr>
              <w:pStyle w:val="ConsPlusNormal"/>
              <w:jc w:val="both"/>
            </w:pPr>
            <w:r>
              <w:t xml:space="preserve">5.2. Пользование недрами осуществляется в соответствии с проектной документации на разработку технологий геологического изучения, разведки и добычи </w:t>
            </w:r>
            <w:proofErr w:type="spellStart"/>
            <w:r>
              <w:t>трудноизвлекаемых</w:t>
            </w:r>
            <w:proofErr w:type="spellEnd"/>
            <w:r>
              <w:t xml:space="preserve"> полезных ископаемых, а также проектной документации на осуществление разведки месторождений полезных ископаемых, техническим проектом разработки месторождения полезных ископаемых, техническим проектом строительства и эксплуатации подземных сооружений, техническим проектом ликвидации и консервации горных выработок, буровых скважин и иных сооружений, связанных с пользованием недрами.</w:t>
            </w:r>
          </w:p>
        </w:tc>
        <w:tc>
          <w:tcPr>
            <w:tcW w:w="2255" w:type="dxa"/>
            <w:gridSpan w:val="2"/>
            <w:tcBorders>
              <w:top w:val="nil"/>
              <w:left w:val="nil"/>
              <w:bottom w:val="nil"/>
              <w:right w:val="nil"/>
            </w:tcBorders>
          </w:tcPr>
          <w:p w:rsidR="00CE4C9A" w:rsidRDefault="00CE4C9A">
            <w:pPr>
              <w:pStyle w:val="ConsPlusNormal"/>
              <w:jc w:val="both"/>
            </w:pPr>
            <w:r>
              <w:t xml:space="preserve">&lt;для вида пользования недрами </w:t>
            </w:r>
            <w:hyperlink w:anchor="P112" w:history="1">
              <w:r>
                <w:rPr>
                  <w:color w:val="0000FF"/>
                </w:rPr>
                <w:t>5</w:t>
              </w:r>
            </w:hyperlink>
            <w:r>
              <w:t>&gt;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30" style="width:15.75pt;height:21pt" coordsize="" o:spt="100" adj="0,,0" path="" filled="f" stroked="f">
                  <v:stroke joinstyle="miter"/>
                  <v:imagedata r:id="rId8" o:title="base_1_403324_32873"/>
                  <v:formulas/>
                  <v:path o:connecttype="segments"/>
                </v:shape>
              </w:pict>
            </w:r>
          </w:p>
        </w:tc>
        <w:tc>
          <w:tcPr>
            <w:tcW w:w="5681" w:type="dxa"/>
            <w:gridSpan w:val="4"/>
            <w:tcBorders>
              <w:top w:val="nil"/>
              <w:left w:val="nil"/>
              <w:bottom w:val="nil"/>
              <w:right w:val="nil"/>
            </w:tcBorders>
          </w:tcPr>
          <w:p w:rsidR="00CE4C9A" w:rsidRDefault="00CE4C9A">
            <w:pPr>
              <w:pStyle w:val="ConsPlusNormal"/>
              <w:jc w:val="both"/>
            </w:pPr>
            <w:r>
              <w:t>5.2. Пользование недрами осуществляется в соответствии с проектной документации на осуществление геологического изучения недр, техническим проектом строительства и эксплуатации подземных сооружений, техническим проектом ликвидации и консервации горных выработок, буровых скважин и иных сооружений, связанных с пользованием недрами.</w:t>
            </w:r>
          </w:p>
        </w:tc>
        <w:tc>
          <w:tcPr>
            <w:tcW w:w="2255" w:type="dxa"/>
            <w:gridSpan w:val="2"/>
            <w:tcBorders>
              <w:top w:val="nil"/>
              <w:left w:val="nil"/>
              <w:bottom w:val="nil"/>
              <w:right w:val="nil"/>
            </w:tcBorders>
          </w:tcPr>
          <w:p w:rsidR="00CE4C9A" w:rsidRDefault="00CE4C9A">
            <w:pPr>
              <w:pStyle w:val="ConsPlusNormal"/>
              <w:jc w:val="both"/>
            </w:pPr>
            <w:r>
              <w:t xml:space="preserve">&lt;для вида пользования недрами </w:t>
            </w:r>
            <w:hyperlink w:anchor="P115" w:history="1">
              <w:r>
                <w:rPr>
                  <w:color w:val="0000FF"/>
                </w:rPr>
                <w:t>6</w:t>
              </w:r>
            </w:hyperlink>
            <w:r>
              <w:t>&gt;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31" style="width:15.75pt;height:21pt" coordsize="" o:spt="100" adj="0,,0" path="" filled="f" stroked="f">
                  <v:stroke joinstyle="miter"/>
                  <v:imagedata r:id="rId8" o:title="base_1_403324_32874"/>
                  <v:formulas/>
                  <v:path o:connecttype="segments"/>
                </v:shape>
              </w:pict>
            </w:r>
          </w:p>
        </w:tc>
        <w:tc>
          <w:tcPr>
            <w:tcW w:w="5681" w:type="dxa"/>
            <w:gridSpan w:val="4"/>
            <w:tcBorders>
              <w:top w:val="nil"/>
              <w:left w:val="nil"/>
              <w:bottom w:val="nil"/>
              <w:right w:val="nil"/>
            </w:tcBorders>
          </w:tcPr>
          <w:p w:rsidR="00CE4C9A" w:rsidRDefault="00CE4C9A">
            <w:pPr>
              <w:pStyle w:val="ConsPlusNormal"/>
              <w:jc w:val="both"/>
            </w:pPr>
            <w:r>
              <w:t>&lt;пустое значение&gt;</w:t>
            </w:r>
          </w:p>
        </w:tc>
        <w:tc>
          <w:tcPr>
            <w:tcW w:w="2255" w:type="dxa"/>
            <w:gridSpan w:val="2"/>
            <w:tcBorders>
              <w:top w:val="nil"/>
              <w:left w:val="nil"/>
              <w:bottom w:val="nil"/>
              <w:right w:val="nil"/>
            </w:tcBorders>
          </w:tcPr>
          <w:p w:rsidR="00CE4C9A" w:rsidRDefault="00CE4C9A">
            <w:pPr>
              <w:pStyle w:val="ConsPlusNormal"/>
              <w:jc w:val="both"/>
            </w:pPr>
            <w:r>
              <w:t xml:space="preserve">&lt;для видов пользования недрами </w:t>
            </w:r>
            <w:hyperlink w:anchor="P118" w:history="1">
              <w:r>
                <w:rPr>
                  <w:color w:val="0000FF"/>
                </w:rPr>
                <w:t>7</w:t>
              </w:r>
            </w:hyperlink>
            <w:r>
              <w:t xml:space="preserve"> и </w:t>
            </w:r>
            <w:hyperlink w:anchor="P121" w:history="1">
              <w:r>
                <w:rPr>
                  <w:color w:val="0000FF"/>
                </w:rPr>
                <w:t>8</w:t>
              </w:r>
            </w:hyperlink>
            <w:r>
              <w:t>&gt;</w:t>
            </w:r>
          </w:p>
        </w:tc>
      </w:tr>
      <w:tr w:rsidR="00CE4C9A">
        <w:tc>
          <w:tcPr>
            <w:tcW w:w="9070" w:type="dxa"/>
            <w:gridSpan w:val="8"/>
            <w:tcBorders>
              <w:top w:val="nil"/>
              <w:left w:val="nil"/>
              <w:bottom w:val="nil"/>
              <w:right w:val="nil"/>
            </w:tcBorders>
          </w:tcPr>
          <w:p w:rsidR="00CE4C9A" w:rsidRDefault="00CE4C9A">
            <w:pPr>
              <w:pStyle w:val="ConsPlusNormal"/>
              <w:ind w:firstLine="283"/>
              <w:jc w:val="both"/>
            </w:pPr>
            <w:r>
              <w:t>&lt;Выбор одного из следующих атрибутов:&gt;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32" style="width:15.75pt;height:21pt" coordsize="" o:spt="100" adj="0,,0" path="" filled="f" stroked="f">
                  <v:stroke joinstyle="miter"/>
                  <v:imagedata r:id="rId8" o:title="base_1_403324_32875"/>
                  <v:formulas/>
                  <v:path o:connecttype="segments"/>
                </v:shape>
              </w:pict>
            </w:r>
          </w:p>
        </w:tc>
        <w:tc>
          <w:tcPr>
            <w:tcW w:w="5681" w:type="dxa"/>
            <w:gridSpan w:val="4"/>
            <w:tcBorders>
              <w:top w:val="nil"/>
              <w:left w:val="nil"/>
              <w:bottom w:val="nil"/>
              <w:right w:val="nil"/>
            </w:tcBorders>
          </w:tcPr>
          <w:p w:rsidR="00CE4C9A" w:rsidRDefault="00CE4C9A">
            <w:pPr>
              <w:pStyle w:val="ConsPlusNormal"/>
              <w:jc w:val="both"/>
            </w:pPr>
            <w:proofErr w:type="gramStart"/>
            <w:r>
              <w:t>5.[</w:t>
            </w:r>
            <w:proofErr w:type="gramEnd"/>
            <w:r>
              <w:t xml:space="preserve">N]. Пользователь недр осуществляет ведение мониторинга состояния недр в течение срока эксплуатации водозабора в соответствии с техническим проектом разработки месторождения подземных вод, согласованным в соответствии со </w:t>
            </w:r>
            <w:hyperlink r:id="rId47" w:history="1">
              <w:r>
                <w:rPr>
                  <w:color w:val="0000FF"/>
                </w:rPr>
                <w:t>статьей 23.2</w:t>
              </w:r>
            </w:hyperlink>
            <w:r>
              <w:t xml:space="preserve"> Закона Российской Федерации "О недрах".</w:t>
            </w:r>
          </w:p>
        </w:tc>
        <w:tc>
          <w:tcPr>
            <w:tcW w:w="2255" w:type="dxa"/>
            <w:gridSpan w:val="2"/>
            <w:tcBorders>
              <w:top w:val="nil"/>
              <w:left w:val="nil"/>
              <w:bottom w:val="nil"/>
              <w:right w:val="nil"/>
            </w:tcBorders>
          </w:tcPr>
          <w:p w:rsidR="00CE4C9A" w:rsidRDefault="00CE4C9A">
            <w:pPr>
              <w:pStyle w:val="ConsPlusNormal"/>
              <w:jc w:val="both"/>
            </w:pPr>
            <w:r>
              <w:t xml:space="preserve">&lt;для лицензий с целевым назначением </w:t>
            </w:r>
            <w:hyperlink w:anchor="P290" w:history="1">
              <w:r>
                <w:rPr>
                  <w:color w:val="0000FF"/>
                </w:rPr>
                <w:t>5</w:t>
              </w:r>
            </w:hyperlink>
            <w:r>
              <w:t xml:space="preserve">, </w:t>
            </w:r>
            <w:hyperlink w:anchor="P298" w:history="1">
              <w:r>
                <w:rPr>
                  <w:color w:val="0000FF"/>
                </w:rPr>
                <w:t>7</w:t>
              </w:r>
            </w:hyperlink>
            <w:r>
              <w:t xml:space="preserve">, </w:t>
            </w:r>
            <w:hyperlink w:anchor="P302" w:history="1">
              <w:r>
                <w:rPr>
                  <w:color w:val="0000FF"/>
                </w:rPr>
                <w:t>8</w:t>
              </w:r>
            </w:hyperlink>
            <w:r>
              <w:t xml:space="preserve">, </w:t>
            </w:r>
            <w:hyperlink w:anchor="P370" w:history="1">
              <w:r>
                <w:rPr>
                  <w:color w:val="0000FF"/>
                </w:rPr>
                <w:t>25</w:t>
              </w:r>
            </w:hyperlink>
            <w:r>
              <w:t xml:space="preserve"> и </w:t>
            </w:r>
            <w:hyperlink w:anchor="P374" w:history="1">
              <w:r>
                <w:rPr>
                  <w:color w:val="0000FF"/>
                </w:rPr>
                <w:t>26</w:t>
              </w:r>
            </w:hyperlink>
            <w:r>
              <w:t xml:space="preserve"> (для подземных вод, которые используются для целей питьевого и хозяйственно-бытового водоснабжения или технического водоснабжения&gt;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33" style="width:15.75pt;height:21pt" coordsize="" o:spt="100" adj="0,,0" path="" filled="f" stroked="f">
                  <v:stroke joinstyle="miter"/>
                  <v:imagedata r:id="rId8" o:title="base_1_403324_32876"/>
                  <v:formulas/>
                  <v:path o:connecttype="segments"/>
                </v:shape>
              </w:pict>
            </w:r>
          </w:p>
        </w:tc>
        <w:tc>
          <w:tcPr>
            <w:tcW w:w="5681" w:type="dxa"/>
            <w:gridSpan w:val="4"/>
            <w:tcBorders>
              <w:top w:val="nil"/>
              <w:left w:val="nil"/>
              <w:bottom w:val="nil"/>
              <w:right w:val="nil"/>
            </w:tcBorders>
          </w:tcPr>
          <w:p w:rsidR="00CE4C9A" w:rsidRDefault="00CE4C9A">
            <w:pPr>
              <w:pStyle w:val="ConsPlusNormal"/>
              <w:jc w:val="both"/>
            </w:pPr>
            <w:proofErr w:type="gramStart"/>
            <w:r>
              <w:t>5.[</w:t>
            </w:r>
            <w:proofErr w:type="gramEnd"/>
            <w:r>
              <w:t xml:space="preserve">N]. Пользование недрами осуществляется в соответствии с проектной документацией на разработку технологий геологического изучения, разведки и добычи </w:t>
            </w:r>
            <w:proofErr w:type="spellStart"/>
            <w:r>
              <w:t>трудноизвлекаемых</w:t>
            </w:r>
            <w:proofErr w:type="spellEnd"/>
            <w:r>
              <w:t xml:space="preserve"> полезных ископаемых.</w:t>
            </w:r>
          </w:p>
        </w:tc>
        <w:tc>
          <w:tcPr>
            <w:tcW w:w="2255" w:type="dxa"/>
            <w:gridSpan w:val="2"/>
            <w:tcBorders>
              <w:top w:val="nil"/>
              <w:left w:val="nil"/>
              <w:bottom w:val="nil"/>
              <w:right w:val="nil"/>
            </w:tcBorders>
          </w:tcPr>
          <w:p w:rsidR="00CE4C9A" w:rsidRDefault="00CE4C9A">
            <w:pPr>
              <w:pStyle w:val="ConsPlusNormal"/>
              <w:jc w:val="both"/>
            </w:pPr>
            <w:r>
              <w:t xml:space="preserve">&lt;для вида пользования недрами </w:t>
            </w:r>
            <w:hyperlink w:anchor="P290" w:history="1">
              <w:r>
                <w:rPr>
                  <w:color w:val="0000FF"/>
                </w:rPr>
                <w:t>5</w:t>
              </w:r>
            </w:hyperlink>
            <w:r>
              <w:t>&gt;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lastRenderedPageBreak/>
              <w:pict>
                <v:shape id="_x0000_i1134" style="width:15.75pt;height:21pt" coordsize="" o:spt="100" adj="0,,0" path="" filled="f" stroked="f">
                  <v:stroke joinstyle="miter"/>
                  <v:imagedata r:id="rId8" o:title="base_1_403324_32877"/>
                  <v:formulas/>
                  <v:path o:connecttype="segments"/>
                </v:shape>
              </w:pict>
            </w:r>
          </w:p>
        </w:tc>
        <w:tc>
          <w:tcPr>
            <w:tcW w:w="5681" w:type="dxa"/>
            <w:gridSpan w:val="4"/>
            <w:tcBorders>
              <w:top w:val="nil"/>
              <w:left w:val="nil"/>
              <w:bottom w:val="nil"/>
              <w:right w:val="nil"/>
            </w:tcBorders>
          </w:tcPr>
          <w:p w:rsidR="00CE4C9A" w:rsidRDefault="00CE4C9A">
            <w:pPr>
              <w:pStyle w:val="ConsPlusNormal"/>
              <w:jc w:val="both"/>
            </w:pPr>
            <w:r>
              <w:t>&lt;пустое значение&gt;</w:t>
            </w:r>
          </w:p>
        </w:tc>
        <w:tc>
          <w:tcPr>
            <w:tcW w:w="2255" w:type="dxa"/>
            <w:gridSpan w:val="2"/>
            <w:tcBorders>
              <w:top w:val="nil"/>
              <w:left w:val="nil"/>
              <w:bottom w:val="nil"/>
              <w:right w:val="nil"/>
            </w:tcBorders>
          </w:tcPr>
          <w:p w:rsidR="00CE4C9A" w:rsidRDefault="00CE4C9A">
            <w:pPr>
              <w:pStyle w:val="ConsPlusNormal"/>
            </w:pPr>
          </w:p>
        </w:tc>
      </w:tr>
      <w:tr w:rsidR="00CE4C9A">
        <w:tc>
          <w:tcPr>
            <w:tcW w:w="9070" w:type="dxa"/>
            <w:gridSpan w:val="8"/>
            <w:tcBorders>
              <w:top w:val="nil"/>
              <w:left w:val="nil"/>
              <w:bottom w:val="nil"/>
              <w:right w:val="nil"/>
            </w:tcBorders>
          </w:tcPr>
          <w:p w:rsidR="00CE4C9A" w:rsidRDefault="00CE4C9A">
            <w:pPr>
              <w:pStyle w:val="ConsPlusNormal"/>
              <w:ind w:firstLine="283"/>
              <w:jc w:val="both"/>
            </w:pPr>
            <w:r>
              <w:t xml:space="preserve">[Пункт </w:t>
            </w:r>
            <w:proofErr w:type="gramStart"/>
            <w:r>
              <w:t>5.[</w:t>
            </w:r>
            <w:proofErr w:type="gramEnd"/>
            <w:r>
              <w:t>N]].</w:t>
            </w:r>
          </w:p>
        </w:tc>
      </w:tr>
      <w:tr w:rsidR="00CE4C9A">
        <w:tc>
          <w:tcPr>
            <w:tcW w:w="9070" w:type="dxa"/>
            <w:gridSpan w:val="8"/>
            <w:tcBorders>
              <w:top w:val="nil"/>
              <w:left w:val="nil"/>
              <w:bottom w:val="nil"/>
              <w:right w:val="nil"/>
            </w:tcBorders>
          </w:tcPr>
          <w:p w:rsidR="00CE4C9A" w:rsidRDefault="00CE4C9A">
            <w:pPr>
              <w:pStyle w:val="ConsPlusNormal"/>
              <w:ind w:firstLine="283"/>
              <w:jc w:val="both"/>
              <w:outlineLvl w:val="2"/>
            </w:pPr>
            <w:r>
              <w:t>6. Условия, связанные с платежами при пользовании недрами</w:t>
            </w:r>
          </w:p>
        </w:tc>
      </w:tr>
      <w:tr w:rsidR="00CE4C9A">
        <w:tc>
          <w:tcPr>
            <w:tcW w:w="9070" w:type="dxa"/>
            <w:gridSpan w:val="8"/>
            <w:tcBorders>
              <w:top w:val="nil"/>
              <w:left w:val="nil"/>
              <w:bottom w:val="nil"/>
              <w:right w:val="nil"/>
            </w:tcBorders>
          </w:tcPr>
          <w:p w:rsidR="00CE4C9A" w:rsidRDefault="00CE4C9A">
            <w:pPr>
              <w:pStyle w:val="ConsPlusNormal"/>
              <w:ind w:firstLine="283"/>
              <w:jc w:val="both"/>
            </w:pPr>
            <w:bookmarkStart w:id="47" w:name="P595"/>
            <w:bookmarkEnd w:id="47"/>
            <w:r>
              <w:t>6.1. &lt;Выбор одного из следующих атрибутов:&gt;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35" style="width:15.75pt;height:21pt" coordsize="" o:spt="100" adj="0,,0" path="" filled="f" stroked="f">
                  <v:stroke joinstyle="miter"/>
                  <v:imagedata r:id="rId8" o:title="base_1_403324_32878"/>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Пользователь недр обязан уплатить разовый платеж за пользование недрами в размере [Сумма] рублей в течение 30 календарных дней с даты государственной регистрации настоящей лицензии.</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36" style="width:15.75pt;height:21pt" coordsize="" o:spt="100" adj="0,,0" path="" filled="f" stroked="f">
                  <v:stroke joinstyle="miter"/>
                  <v:imagedata r:id="rId8" o:title="base_1_403324_32879"/>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Пользователь недр обязан уплатить разовый платеж за пользование недрами в размере [Сумма] рублей в следующем порядке:</w:t>
            </w:r>
          </w:p>
          <w:p w:rsidR="00CE4C9A" w:rsidRDefault="00CE4C9A">
            <w:pPr>
              <w:pStyle w:val="ConsPlusNormal"/>
              <w:jc w:val="both"/>
            </w:pPr>
            <w:r>
              <w:t>- 20 процентов размера разового платежа уплачивается в течение 30 календарных дней с даты государственной регистрации настоящей лицензии;</w:t>
            </w:r>
          </w:p>
          <w:p w:rsidR="00CE4C9A" w:rsidRDefault="00CE4C9A">
            <w:pPr>
              <w:pStyle w:val="ConsPlusNormal"/>
              <w:jc w:val="both"/>
            </w:pPr>
            <w:r>
              <w:t>- 80 процентов размера разового платежа уплачивается не позднее истечения 5 лет со дня государственной регистрации настоящей лицензии.</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37" style="width:15.75pt;height:21pt" coordsize="" o:spt="100" adj="0,,0" path="" filled="f" stroked="f">
                  <v:stroke joinstyle="miter"/>
                  <v:imagedata r:id="rId8" o:title="base_1_403324_32880"/>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Обязательство по уплате разового платежа за пользование недрами не установлено.</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38" style="width:15.75pt;height:21pt" coordsize="" o:spt="100" adj="0,,0" path="" filled="f" stroked="f">
                  <v:stroke joinstyle="miter"/>
                  <v:imagedata r:id="rId8" o:title="base_1_403324_32881"/>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Пользователь недр уплатил разовый платеж за пользование недрами в размере [Сумма] рублей по результатам аукциона на право пользования недрами.</w:t>
            </w:r>
          </w:p>
        </w:tc>
      </w:tr>
      <w:tr w:rsidR="00CE4C9A">
        <w:tc>
          <w:tcPr>
            <w:tcW w:w="9070" w:type="dxa"/>
            <w:gridSpan w:val="8"/>
            <w:tcBorders>
              <w:top w:val="nil"/>
              <w:left w:val="nil"/>
              <w:bottom w:val="nil"/>
              <w:right w:val="nil"/>
            </w:tcBorders>
          </w:tcPr>
          <w:p w:rsidR="00CE4C9A" w:rsidRDefault="00CE4C9A">
            <w:pPr>
              <w:pStyle w:val="ConsPlusNormal"/>
              <w:ind w:firstLine="283"/>
              <w:jc w:val="both"/>
            </w:pPr>
            <w:r>
              <w:t>6.2. &lt;Выбор одного из следующих атрибутов:&gt;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39" style="width:15.75pt;height:21pt" coordsize="" o:spt="100" adj="0,,0" path="" filled="f" stroked="f">
                  <v:stroke joinstyle="miter"/>
                  <v:imagedata r:id="rId8" o:title="base_1_403324_32882"/>
                  <v:formulas/>
                  <v:path o:connecttype="segments"/>
                </v:shape>
              </w:pict>
            </w:r>
          </w:p>
        </w:tc>
        <w:tc>
          <w:tcPr>
            <w:tcW w:w="7936" w:type="dxa"/>
            <w:gridSpan w:val="6"/>
            <w:tcBorders>
              <w:top w:val="nil"/>
              <w:left w:val="nil"/>
              <w:bottom w:val="single" w:sz="4" w:space="0" w:color="auto"/>
              <w:right w:val="nil"/>
            </w:tcBorders>
          </w:tcPr>
          <w:p w:rsidR="00CE4C9A" w:rsidRDefault="00CE4C9A">
            <w:pPr>
              <w:pStyle w:val="ConsPlusNormal"/>
              <w:jc w:val="both"/>
            </w:pPr>
            <w:r>
              <w:t>Пользователь недр обязан уплачивать регулярные платежи за пользование недрами в целях поиска и оценки месторождений полезных ископаемых по следующим ставкам:</w:t>
            </w:r>
          </w:p>
        </w:tc>
      </w:tr>
      <w:tr w:rsidR="00CE4C9A">
        <w:tblPrEx>
          <w:tblBorders>
            <w:right w:val="single" w:sz="4" w:space="0" w:color="auto"/>
            <w:insideH w:val="single" w:sz="4" w:space="0" w:color="auto"/>
            <w:insideV w:val="single" w:sz="4" w:space="0" w:color="auto"/>
          </w:tblBorders>
        </w:tblPrEx>
        <w:tc>
          <w:tcPr>
            <w:tcW w:w="1134" w:type="dxa"/>
            <w:gridSpan w:val="2"/>
            <w:tcBorders>
              <w:top w:val="nil"/>
              <w:left w:val="nil"/>
              <w:bottom w:val="nil"/>
            </w:tcBorders>
          </w:tcPr>
          <w:p w:rsidR="00CE4C9A" w:rsidRDefault="00CE4C9A">
            <w:pPr>
              <w:pStyle w:val="ConsPlusNormal"/>
            </w:pPr>
          </w:p>
        </w:tc>
        <w:tc>
          <w:tcPr>
            <w:tcW w:w="3697" w:type="dxa"/>
            <w:gridSpan w:val="3"/>
            <w:tcBorders>
              <w:top w:val="single" w:sz="4" w:space="0" w:color="auto"/>
              <w:bottom w:val="single" w:sz="4" w:space="0" w:color="auto"/>
            </w:tcBorders>
          </w:tcPr>
          <w:p w:rsidR="00CE4C9A" w:rsidRDefault="00CE4C9A">
            <w:pPr>
              <w:pStyle w:val="ConsPlusNormal"/>
              <w:jc w:val="center"/>
            </w:pPr>
            <w:r>
              <w:t>Год действия лицензии</w:t>
            </w:r>
          </w:p>
        </w:tc>
        <w:tc>
          <w:tcPr>
            <w:tcW w:w="4239" w:type="dxa"/>
            <w:gridSpan w:val="3"/>
            <w:tcBorders>
              <w:top w:val="single" w:sz="4" w:space="0" w:color="auto"/>
              <w:bottom w:val="single" w:sz="4" w:space="0" w:color="auto"/>
            </w:tcBorders>
          </w:tcPr>
          <w:p w:rsidR="00CE4C9A" w:rsidRDefault="00CE4C9A">
            <w:pPr>
              <w:pStyle w:val="ConsPlusNormal"/>
              <w:jc w:val="center"/>
            </w:pPr>
            <w:r>
              <w:t>Ставка платежа, рублей за 1 км</w:t>
            </w:r>
            <w:r>
              <w:rPr>
                <w:vertAlign w:val="superscript"/>
              </w:rPr>
              <w:t>2</w:t>
            </w:r>
            <w:r>
              <w:t xml:space="preserve"> в год</w:t>
            </w:r>
          </w:p>
        </w:tc>
      </w:tr>
      <w:tr w:rsidR="00CE4C9A">
        <w:tblPrEx>
          <w:tblBorders>
            <w:right w:val="single" w:sz="4" w:space="0" w:color="auto"/>
            <w:insideH w:val="single" w:sz="4" w:space="0" w:color="auto"/>
            <w:insideV w:val="single" w:sz="4" w:space="0" w:color="auto"/>
          </w:tblBorders>
        </w:tblPrEx>
        <w:tc>
          <w:tcPr>
            <w:tcW w:w="1134" w:type="dxa"/>
            <w:gridSpan w:val="2"/>
            <w:tcBorders>
              <w:top w:val="nil"/>
              <w:left w:val="nil"/>
              <w:bottom w:val="nil"/>
            </w:tcBorders>
          </w:tcPr>
          <w:p w:rsidR="00CE4C9A" w:rsidRDefault="00CE4C9A">
            <w:pPr>
              <w:pStyle w:val="ConsPlusNormal"/>
            </w:pPr>
          </w:p>
        </w:tc>
        <w:tc>
          <w:tcPr>
            <w:tcW w:w="3697" w:type="dxa"/>
            <w:gridSpan w:val="3"/>
            <w:tcBorders>
              <w:top w:val="single" w:sz="4" w:space="0" w:color="auto"/>
              <w:bottom w:val="single" w:sz="4" w:space="0" w:color="auto"/>
            </w:tcBorders>
            <w:vAlign w:val="center"/>
          </w:tcPr>
          <w:p w:rsidR="00CE4C9A" w:rsidRDefault="00CE4C9A">
            <w:pPr>
              <w:pStyle w:val="ConsPlusNormal"/>
              <w:jc w:val="center"/>
            </w:pPr>
            <w:r>
              <w:t>[</w:t>
            </w:r>
            <w:proofErr w:type="spellStart"/>
            <w:r>
              <w:t>Год_ГИ</w:t>
            </w:r>
            <w:proofErr w:type="spellEnd"/>
            <w:r>
              <w:t>]</w:t>
            </w:r>
          </w:p>
        </w:tc>
        <w:tc>
          <w:tcPr>
            <w:tcW w:w="4239" w:type="dxa"/>
            <w:gridSpan w:val="3"/>
            <w:tcBorders>
              <w:top w:val="single" w:sz="4" w:space="0" w:color="auto"/>
              <w:bottom w:val="single" w:sz="4" w:space="0" w:color="auto"/>
            </w:tcBorders>
            <w:vAlign w:val="center"/>
          </w:tcPr>
          <w:p w:rsidR="00CE4C9A" w:rsidRDefault="00CE4C9A">
            <w:pPr>
              <w:pStyle w:val="ConsPlusNormal"/>
              <w:jc w:val="center"/>
            </w:pPr>
            <w:r>
              <w:t>[Сумма]</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40" style="width:15.75pt;height:21pt" coordsize="" o:spt="100" adj="0,,0" path="" filled="f" stroked="f">
                  <v:stroke joinstyle="miter"/>
                  <v:imagedata r:id="rId8" o:title="base_1_403324_32883"/>
                  <v:formulas/>
                  <v:path o:connecttype="segments"/>
                </v:shape>
              </w:pict>
            </w:r>
          </w:p>
        </w:tc>
        <w:tc>
          <w:tcPr>
            <w:tcW w:w="7936" w:type="dxa"/>
            <w:gridSpan w:val="6"/>
            <w:tcBorders>
              <w:top w:val="single" w:sz="4" w:space="0" w:color="auto"/>
              <w:left w:val="nil"/>
              <w:bottom w:val="single" w:sz="4" w:space="0" w:color="auto"/>
              <w:right w:val="nil"/>
            </w:tcBorders>
          </w:tcPr>
          <w:p w:rsidR="00CE4C9A" w:rsidRDefault="00CE4C9A">
            <w:pPr>
              <w:pStyle w:val="ConsPlusNormal"/>
              <w:jc w:val="both"/>
            </w:pPr>
            <w:r>
              <w:t>Пользователь недр обязан уплачивать регулярные платежи за пользование недрами в целях разведки полезных ископаемых по следующим ставкам:</w:t>
            </w:r>
          </w:p>
        </w:tc>
      </w:tr>
      <w:tr w:rsidR="00CE4C9A">
        <w:tblPrEx>
          <w:tblBorders>
            <w:right w:val="single" w:sz="4" w:space="0" w:color="auto"/>
            <w:insideH w:val="single" w:sz="4" w:space="0" w:color="auto"/>
            <w:insideV w:val="single" w:sz="4" w:space="0" w:color="auto"/>
          </w:tblBorders>
        </w:tblPrEx>
        <w:tc>
          <w:tcPr>
            <w:tcW w:w="1134" w:type="dxa"/>
            <w:gridSpan w:val="2"/>
            <w:tcBorders>
              <w:top w:val="nil"/>
              <w:left w:val="nil"/>
              <w:bottom w:val="nil"/>
            </w:tcBorders>
          </w:tcPr>
          <w:p w:rsidR="00CE4C9A" w:rsidRDefault="00CE4C9A">
            <w:pPr>
              <w:pStyle w:val="ConsPlusNormal"/>
            </w:pPr>
          </w:p>
        </w:tc>
        <w:tc>
          <w:tcPr>
            <w:tcW w:w="3697" w:type="dxa"/>
            <w:gridSpan w:val="3"/>
            <w:tcBorders>
              <w:top w:val="single" w:sz="4" w:space="0" w:color="auto"/>
              <w:bottom w:val="single" w:sz="4" w:space="0" w:color="auto"/>
            </w:tcBorders>
          </w:tcPr>
          <w:p w:rsidR="00CE4C9A" w:rsidRDefault="00CE4C9A">
            <w:pPr>
              <w:pStyle w:val="ConsPlusNormal"/>
              <w:jc w:val="center"/>
            </w:pPr>
            <w:r>
              <w:t>Год действия лицензии</w:t>
            </w:r>
          </w:p>
        </w:tc>
        <w:tc>
          <w:tcPr>
            <w:tcW w:w="4239" w:type="dxa"/>
            <w:gridSpan w:val="3"/>
            <w:tcBorders>
              <w:top w:val="single" w:sz="4" w:space="0" w:color="auto"/>
              <w:bottom w:val="single" w:sz="4" w:space="0" w:color="auto"/>
            </w:tcBorders>
          </w:tcPr>
          <w:p w:rsidR="00CE4C9A" w:rsidRDefault="00CE4C9A">
            <w:pPr>
              <w:pStyle w:val="ConsPlusNormal"/>
              <w:jc w:val="center"/>
            </w:pPr>
            <w:r>
              <w:t>Ставка платежа, рублей за 1 км</w:t>
            </w:r>
            <w:r>
              <w:rPr>
                <w:vertAlign w:val="superscript"/>
              </w:rPr>
              <w:t>2</w:t>
            </w:r>
            <w:r>
              <w:t xml:space="preserve"> в год</w:t>
            </w:r>
          </w:p>
        </w:tc>
      </w:tr>
      <w:tr w:rsidR="00CE4C9A">
        <w:tblPrEx>
          <w:tblBorders>
            <w:right w:val="single" w:sz="4" w:space="0" w:color="auto"/>
            <w:insideH w:val="single" w:sz="4" w:space="0" w:color="auto"/>
            <w:insideV w:val="single" w:sz="4" w:space="0" w:color="auto"/>
          </w:tblBorders>
        </w:tblPrEx>
        <w:tc>
          <w:tcPr>
            <w:tcW w:w="1134" w:type="dxa"/>
            <w:gridSpan w:val="2"/>
            <w:tcBorders>
              <w:top w:val="nil"/>
              <w:left w:val="nil"/>
              <w:bottom w:val="nil"/>
            </w:tcBorders>
          </w:tcPr>
          <w:p w:rsidR="00CE4C9A" w:rsidRDefault="00CE4C9A">
            <w:pPr>
              <w:pStyle w:val="ConsPlusNormal"/>
            </w:pPr>
          </w:p>
        </w:tc>
        <w:tc>
          <w:tcPr>
            <w:tcW w:w="3697" w:type="dxa"/>
            <w:gridSpan w:val="3"/>
            <w:tcBorders>
              <w:top w:val="single" w:sz="4" w:space="0" w:color="auto"/>
              <w:bottom w:val="single" w:sz="4" w:space="0" w:color="auto"/>
            </w:tcBorders>
          </w:tcPr>
          <w:p w:rsidR="00CE4C9A" w:rsidRDefault="00CE4C9A">
            <w:pPr>
              <w:pStyle w:val="ConsPlusNormal"/>
              <w:jc w:val="center"/>
            </w:pPr>
            <w:r>
              <w:t>[</w:t>
            </w:r>
            <w:proofErr w:type="spellStart"/>
            <w:r>
              <w:t>Год_Р</w:t>
            </w:r>
            <w:proofErr w:type="spellEnd"/>
            <w:r>
              <w:t>]</w:t>
            </w:r>
          </w:p>
        </w:tc>
        <w:tc>
          <w:tcPr>
            <w:tcW w:w="4239" w:type="dxa"/>
            <w:gridSpan w:val="3"/>
            <w:tcBorders>
              <w:top w:val="single" w:sz="4" w:space="0" w:color="auto"/>
              <w:bottom w:val="single" w:sz="4" w:space="0" w:color="auto"/>
            </w:tcBorders>
          </w:tcPr>
          <w:p w:rsidR="00CE4C9A" w:rsidRDefault="00CE4C9A">
            <w:pPr>
              <w:pStyle w:val="ConsPlusNormal"/>
              <w:jc w:val="center"/>
            </w:pPr>
            <w:r>
              <w:t>[Сумма]</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41" style="width:15.75pt;height:21pt" coordsize="" o:spt="100" adj="0,,0" path="" filled="f" stroked="f">
                  <v:stroke joinstyle="miter"/>
                  <v:imagedata r:id="rId8" o:title="base_1_403324_32884"/>
                  <v:formulas/>
                  <v:path o:connecttype="segments"/>
                </v:shape>
              </w:pict>
            </w:r>
          </w:p>
        </w:tc>
        <w:tc>
          <w:tcPr>
            <w:tcW w:w="7936" w:type="dxa"/>
            <w:gridSpan w:val="6"/>
            <w:tcBorders>
              <w:top w:val="single" w:sz="4" w:space="0" w:color="auto"/>
              <w:left w:val="nil"/>
              <w:bottom w:val="nil"/>
              <w:right w:val="nil"/>
            </w:tcBorders>
          </w:tcPr>
          <w:p w:rsidR="00CE4C9A" w:rsidRDefault="00CE4C9A">
            <w:pPr>
              <w:pStyle w:val="ConsPlusNormal"/>
              <w:jc w:val="both"/>
            </w:pPr>
            <w:r>
              <w:t>Пользователь недр обязан уплачивать регулярные платежи за пользование недрами:</w:t>
            </w:r>
          </w:p>
        </w:tc>
      </w:tr>
      <w:tr w:rsidR="00CE4C9A">
        <w:tc>
          <w:tcPr>
            <w:tcW w:w="1134" w:type="dxa"/>
            <w:gridSpan w:val="2"/>
            <w:tcBorders>
              <w:top w:val="nil"/>
              <w:left w:val="nil"/>
              <w:bottom w:val="nil"/>
              <w:right w:val="nil"/>
            </w:tcBorders>
          </w:tcPr>
          <w:p w:rsidR="00CE4C9A" w:rsidRDefault="00CE4C9A">
            <w:pPr>
              <w:pStyle w:val="ConsPlusNormal"/>
            </w:pPr>
          </w:p>
        </w:tc>
        <w:tc>
          <w:tcPr>
            <w:tcW w:w="7936" w:type="dxa"/>
            <w:gridSpan w:val="6"/>
            <w:tcBorders>
              <w:top w:val="nil"/>
              <w:left w:val="nil"/>
              <w:bottom w:val="single" w:sz="4" w:space="0" w:color="auto"/>
              <w:right w:val="nil"/>
            </w:tcBorders>
          </w:tcPr>
          <w:p w:rsidR="00CE4C9A" w:rsidRDefault="00CE4C9A">
            <w:pPr>
              <w:pStyle w:val="ConsPlusNormal"/>
              <w:jc w:val="both"/>
            </w:pPr>
            <w:r>
              <w:t>6.2.1. В целях поиска и оценки месторождений полезных ископаемых по следующим ставкам:</w:t>
            </w:r>
          </w:p>
        </w:tc>
      </w:tr>
      <w:tr w:rsidR="00CE4C9A">
        <w:tblPrEx>
          <w:tblBorders>
            <w:right w:val="single" w:sz="4" w:space="0" w:color="auto"/>
            <w:insideH w:val="single" w:sz="4" w:space="0" w:color="auto"/>
            <w:insideV w:val="single" w:sz="4" w:space="0" w:color="auto"/>
          </w:tblBorders>
        </w:tblPrEx>
        <w:tc>
          <w:tcPr>
            <w:tcW w:w="1134" w:type="dxa"/>
            <w:gridSpan w:val="2"/>
            <w:tcBorders>
              <w:top w:val="nil"/>
              <w:left w:val="nil"/>
              <w:bottom w:val="nil"/>
            </w:tcBorders>
          </w:tcPr>
          <w:p w:rsidR="00CE4C9A" w:rsidRDefault="00CE4C9A">
            <w:pPr>
              <w:pStyle w:val="ConsPlusNormal"/>
            </w:pPr>
          </w:p>
        </w:tc>
        <w:tc>
          <w:tcPr>
            <w:tcW w:w="3697" w:type="dxa"/>
            <w:gridSpan w:val="3"/>
            <w:tcBorders>
              <w:top w:val="single" w:sz="4" w:space="0" w:color="auto"/>
              <w:bottom w:val="single" w:sz="4" w:space="0" w:color="auto"/>
            </w:tcBorders>
          </w:tcPr>
          <w:p w:rsidR="00CE4C9A" w:rsidRDefault="00CE4C9A">
            <w:pPr>
              <w:pStyle w:val="ConsPlusNormal"/>
              <w:jc w:val="center"/>
            </w:pPr>
            <w:r>
              <w:t>Год действия лицензии</w:t>
            </w:r>
          </w:p>
        </w:tc>
        <w:tc>
          <w:tcPr>
            <w:tcW w:w="4239" w:type="dxa"/>
            <w:gridSpan w:val="3"/>
            <w:tcBorders>
              <w:top w:val="single" w:sz="4" w:space="0" w:color="auto"/>
              <w:bottom w:val="single" w:sz="4" w:space="0" w:color="auto"/>
            </w:tcBorders>
          </w:tcPr>
          <w:p w:rsidR="00CE4C9A" w:rsidRDefault="00CE4C9A">
            <w:pPr>
              <w:pStyle w:val="ConsPlusNormal"/>
              <w:jc w:val="center"/>
            </w:pPr>
            <w:r>
              <w:t>Ставка платежа, рублей за 1 км</w:t>
            </w:r>
            <w:r>
              <w:rPr>
                <w:vertAlign w:val="superscript"/>
              </w:rPr>
              <w:t>2</w:t>
            </w:r>
            <w:r>
              <w:t xml:space="preserve"> в год</w:t>
            </w:r>
          </w:p>
        </w:tc>
      </w:tr>
      <w:tr w:rsidR="00CE4C9A">
        <w:tblPrEx>
          <w:tblBorders>
            <w:right w:val="single" w:sz="4" w:space="0" w:color="auto"/>
            <w:insideH w:val="single" w:sz="4" w:space="0" w:color="auto"/>
            <w:insideV w:val="single" w:sz="4" w:space="0" w:color="auto"/>
          </w:tblBorders>
        </w:tblPrEx>
        <w:tc>
          <w:tcPr>
            <w:tcW w:w="1134" w:type="dxa"/>
            <w:gridSpan w:val="2"/>
            <w:tcBorders>
              <w:top w:val="nil"/>
              <w:left w:val="nil"/>
              <w:bottom w:val="nil"/>
            </w:tcBorders>
          </w:tcPr>
          <w:p w:rsidR="00CE4C9A" w:rsidRDefault="00CE4C9A">
            <w:pPr>
              <w:pStyle w:val="ConsPlusNormal"/>
            </w:pPr>
          </w:p>
        </w:tc>
        <w:tc>
          <w:tcPr>
            <w:tcW w:w="3697" w:type="dxa"/>
            <w:gridSpan w:val="3"/>
            <w:tcBorders>
              <w:top w:val="single" w:sz="4" w:space="0" w:color="auto"/>
              <w:bottom w:val="single" w:sz="4" w:space="0" w:color="auto"/>
            </w:tcBorders>
          </w:tcPr>
          <w:p w:rsidR="00CE4C9A" w:rsidRDefault="00CE4C9A">
            <w:pPr>
              <w:pStyle w:val="ConsPlusNormal"/>
              <w:jc w:val="center"/>
            </w:pPr>
            <w:r>
              <w:t>[</w:t>
            </w:r>
            <w:proofErr w:type="spellStart"/>
            <w:r>
              <w:t>Год_ГИ</w:t>
            </w:r>
            <w:proofErr w:type="spellEnd"/>
            <w:r>
              <w:t>]</w:t>
            </w:r>
          </w:p>
        </w:tc>
        <w:tc>
          <w:tcPr>
            <w:tcW w:w="4239" w:type="dxa"/>
            <w:gridSpan w:val="3"/>
            <w:tcBorders>
              <w:top w:val="single" w:sz="4" w:space="0" w:color="auto"/>
              <w:bottom w:val="single" w:sz="4" w:space="0" w:color="auto"/>
            </w:tcBorders>
          </w:tcPr>
          <w:p w:rsidR="00CE4C9A" w:rsidRDefault="00CE4C9A">
            <w:pPr>
              <w:pStyle w:val="ConsPlusNormal"/>
              <w:jc w:val="center"/>
            </w:pPr>
            <w:r>
              <w:t>[Сумма]</w:t>
            </w:r>
          </w:p>
        </w:tc>
      </w:tr>
      <w:tr w:rsidR="00CE4C9A">
        <w:tc>
          <w:tcPr>
            <w:tcW w:w="1134" w:type="dxa"/>
            <w:gridSpan w:val="2"/>
            <w:tcBorders>
              <w:top w:val="nil"/>
              <w:left w:val="nil"/>
              <w:bottom w:val="nil"/>
              <w:right w:val="nil"/>
            </w:tcBorders>
          </w:tcPr>
          <w:p w:rsidR="00CE4C9A" w:rsidRDefault="00CE4C9A">
            <w:pPr>
              <w:pStyle w:val="ConsPlusNormal"/>
            </w:pPr>
          </w:p>
        </w:tc>
        <w:tc>
          <w:tcPr>
            <w:tcW w:w="7936" w:type="dxa"/>
            <w:gridSpan w:val="6"/>
            <w:tcBorders>
              <w:top w:val="single" w:sz="4" w:space="0" w:color="auto"/>
              <w:left w:val="nil"/>
              <w:bottom w:val="single" w:sz="4" w:space="0" w:color="auto"/>
              <w:right w:val="nil"/>
            </w:tcBorders>
          </w:tcPr>
          <w:p w:rsidR="00CE4C9A" w:rsidRDefault="00CE4C9A">
            <w:pPr>
              <w:pStyle w:val="ConsPlusNormal"/>
            </w:pPr>
            <w:r>
              <w:t>6.2.2. В целях разведки полезных ископаемых по следующим ставкам:</w:t>
            </w:r>
          </w:p>
        </w:tc>
      </w:tr>
      <w:tr w:rsidR="00CE4C9A">
        <w:tblPrEx>
          <w:tblBorders>
            <w:right w:val="single" w:sz="4" w:space="0" w:color="auto"/>
            <w:insideH w:val="single" w:sz="4" w:space="0" w:color="auto"/>
            <w:insideV w:val="single" w:sz="4" w:space="0" w:color="auto"/>
          </w:tblBorders>
        </w:tblPrEx>
        <w:tc>
          <w:tcPr>
            <w:tcW w:w="1134" w:type="dxa"/>
            <w:gridSpan w:val="2"/>
            <w:tcBorders>
              <w:top w:val="nil"/>
              <w:left w:val="nil"/>
              <w:bottom w:val="nil"/>
            </w:tcBorders>
          </w:tcPr>
          <w:p w:rsidR="00CE4C9A" w:rsidRDefault="00CE4C9A">
            <w:pPr>
              <w:pStyle w:val="ConsPlusNormal"/>
            </w:pPr>
          </w:p>
        </w:tc>
        <w:tc>
          <w:tcPr>
            <w:tcW w:w="3697" w:type="dxa"/>
            <w:gridSpan w:val="3"/>
            <w:tcBorders>
              <w:top w:val="single" w:sz="4" w:space="0" w:color="auto"/>
              <w:bottom w:val="single" w:sz="4" w:space="0" w:color="auto"/>
            </w:tcBorders>
          </w:tcPr>
          <w:p w:rsidR="00CE4C9A" w:rsidRDefault="00CE4C9A">
            <w:pPr>
              <w:pStyle w:val="ConsPlusNormal"/>
              <w:jc w:val="center"/>
            </w:pPr>
            <w:r>
              <w:t>Год проведения работ</w:t>
            </w:r>
          </w:p>
        </w:tc>
        <w:tc>
          <w:tcPr>
            <w:tcW w:w="4239" w:type="dxa"/>
            <w:gridSpan w:val="3"/>
            <w:tcBorders>
              <w:top w:val="single" w:sz="4" w:space="0" w:color="auto"/>
              <w:bottom w:val="single" w:sz="4" w:space="0" w:color="auto"/>
            </w:tcBorders>
          </w:tcPr>
          <w:p w:rsidR="00CE4C9A" w:rsidRDefault="00CE4C9A">
            <w:pPr>
              <w:pStyle w:val="ConsPlusNormal"/>
              <w:jc w:val="center"/>
            </w:pPr>
            <w:r>
              <w:t>Ставка платежа, рублей за 1 км</w:t>
            </w:r>
            <w:r>
              <w:rPr>
                <w:vertAlign w:val="superscript"/>
              </w:rPr>
              <w:t>2</w:t>
            </w:r>
            <w:r>
              <w:t xml:space="preserve"> в год</w:t>
            </w:r>
          </w:p>
        </w:tc>
      </w:tr>
      <w:tr w:rsidR="00CE4C9A">
        <w:tblPrEx>
          <w:tblBorders>
            <w:right w:val="single" w:sz="4" w:space="0" w:color="auto"/>
            <w:insideH w:val="single" w:sz="4" w:space="0" w:color="auto"/>
            <w:insideV w:val="single" w:sz="4" w:space="0" w:color="auto"/>
          </w:tblBorders>
        </w:tblPrEx>
        <w:tc>
          <w:tcPr>
            <w:tcW w:w="1134" w:type="dxa"/>
            <w:gridSpan w:val="2"/>
            <w:tcBorders>
              <w:top w:val="nil"/>
              <w:left w:val="nil"/>
              <w:bottom w:val="nil"/>
            </w:tcBorders>
          </w:tcPr>
          <w:p w:rsidR="00CE4C9A" w:rsidRDefault="00CE4C9A">
            <w:pPr>
              <w:pStyle w:val="ConsPlusNormal"/>
            </w:pPr>
          </w:p>
        </w:tc>
        <w:tc>
          <w:tcPr>
            <w:tcW w:w="3697" w:type="dxa"/>
            <w:gridSpan w:val="3"/>
            <w:tcBorders>
              <w:top w:val="single" w:sz="4" w:space="0" w:color="auto"/>
              <w:bottom w:val="single" w:sz="4" w:space="0" w:color="auto"/>
            </w:tcBorders>
          </w:tcPr>
          <w:p w:rsidR="00CE4C9A" w:rsidRDefault="00CE4C9A">
            <w:pPr>
              <w:pStyle w:val="ConsPlusNormal"/>
              <w:jc w:val="center"/>
            </w:pPr>
            <w:r>
              <w:t>[</w:t>
            </w:r>
            <w:proofErr w:type="spellStart"/>
            <w:r>
              <w:t>Год_Р</w:t>
            </w:r>
            <w:proofErr w:type="spellEnd"/>
            <w:r>
              <w:t>]</w:t>
            </w:r>
          </w:p>
        </w:tc>
        <w:tc>
          <w:tcPr>
            <w:tcW w:w="4239" w:type="dxa"/>
            <w:gridSpan w:val="3"/>
            <w:tcBorders>
              <w:top w:val="single" w:sz="4" w:space="0" w:color="auto"/>
              <w:bottom w:val="single" w:sz="4" w:space="0" w:color="auto"/>
            </w:tcBorders>
          </w:tcPr>
          <w:p w:rsidR="00CE4C9A" w:rsidRDefault="00CE4C9A">
            <w:pPr>
              <w:pStyle w:val="ConsPlusNormal"/>
              <w:jc w:val="center"/>
            </w:pPr>
            <w:r>
              <w:t>[Сумма]</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lastRenderedPageBreak/>
              <w:pict>
                <v:shape id="_x0000_i1142" style="width:15.75pt;height:21pt" coordsize="" o:spt="100" adj="0,,0" path="" filled="f" stroked="f">
                  <v:stroke joinstyle="miter"/>
                  <v:imagedata r:id="rId8" o:title="base_1_403324_32885"/>
                  <v:formulas/>
                  <v:path o:connecttype="segments"/>
                </v:shape>
              </w:pict>
            </w:r>
          </w:p>
        </w:tc>
        <w:tc>
          <w:tcPr>
            <w:tcW w:w="7936" w:type="dxa"/>
            <w:gridSpan w:val="6"/>
            <w:tcBorders>
              <w:top w:val="single" w:sz="4" w:space="0" w:color="auto"/>
              <w:left w:val="nil"/>
              <w:bottom w:val="single" w:sz="4" w:space="0" w:color="auto"/>
              <w:right w:val="nil"/>
            </w:tcBorders>
          </w:tcPr>
          <w:p w:rsidR="00CE4C9A" w:rsidRDefault="00CE4C9A">
            <w:pPr>
              <w:pStyle w:val="ConsPlusNormal"/>
              <w:jc w:val="both"/>
            </w:pPr>
            <w:r>
              <w:t>Пользователь недр обязан уплачивать регулярные платежи за пользование недрами в целях строительства и эксплуатации подземных сооружений, не связанных с добычей полезных ископаемых, по следующим ставкам:</w:t>
            </w:r>
          </w:p>
        </w:tc>
      </w:tr>
      <w:tr w:rsidR="00CE4C9A">
        <w:tblPrEx>
          <w:tblBorders>
            <w:right w:val="single" w:sz="4" w:space="0" w:color="auto"/>
            <w:insideH w:val="single" w:sz="4" w:space="0" w:color="auto"/>
            <w:insideV w:val="single" w:sz="4" w:space="0" w:color="auto"/>
          </w:tblBorders>
        </w:tblPrEx>
        <w:tc>
          <w:tcPr>
            <w:tcW w:w="1134" w:type="dxa"/>
            <w:gridSpan w:val="2"/>
            <w:tcBorders>
              <w:top w:val="nil"/>
              <w:left w:val="nil"/>
              <w:bottom w:val="nil"/>
            </w:tcBorders>
          </w:tcPr>
          <w:p w:rsidR="00CE4C9A" w:rsidRDefault="00CE4C9A">
            <w:pPr>
              <w:pStyle w:val="ConsPlusNormal"/>
            </w:pPr>
          </w:p>
        </w:tc>
        <w:tc>
          <w:tcPr>
            <w:tcW w:w="3697" w:type="dxa"/>
            <w:gridSpan w:val="3"/>
            <w:tcBorders>
              <w:top w:val="single" w:sz="4" w:space="0" w:color="auto"/>
              <w:bottom w:val="single" w:sz="4" w:space="0" w:color="auto"/>
            </w:tcBorders>
          </w:tcPr>
          <w:p w:rsidR="00CE4C9A" w:rsidRDefault="00CE4C9A">
            <w:pPr>
              <w:pStyle w:val="ConsPlusNormal"/>
              <w:jc w:val="center"/>
            </w:pPr>
            <w:r>
              <w:t>Год действия лицензии</w:t>
            </w:r>
          </w:p>
        </w:tc>
        <w:tc>
          <w:tcPr>
            <w:tcW w:w="4239" w:type="dxa"/>
            <w:gridSpan w:val="3"/>
            <w:tcBorders>
              <w:top w:val="single" w:sz="4" w:space="0" w:color="auto"/>
              <w:bottom w:val="single" w:sz="4" w:space="0" w:color="auto"/>
            </w:tcBorders>
          </w:tcPr>
          <w:p w:rsidR="00CE4C9A" w:rsidRDefault="00CE4C9A">
            <w:pPr>
              <w:pStyle w:val="ConsPlusNormal"/>
              <w:jc w:val="center"/>
            </w:pPr>
            <w:r>
              <w:t>Ставка платежа, рублей за 1 км</w:t>
            </w:r>
            <w:r>
              <w:rPr>
                <w:vertAlign w:val="superscript"/>
              </w:rPr>
              <w:t>2</w:t>
            </w:r>
            <w:r>
              <w:t xml:space="preserve"> в год</w:t>
            </w:r>
          </w:p>
        </w:tc>
      </w:tr>
      <w:tr w:rsidR="00CE4C9A">
        <w:tblPrEx>
          <w:tblBorders>
            <w:right w:val="single" w:sz="4" w:space="0" w:color="auto"/>
            <w:insideH w:val="single" w:sz="4" w:space="0" w:color="auto"/>
            <w:insideV w:val="single" w:sz="4" w:space="0" w:color="auto"/>
          </w:tblBorders>
        </w:tblPrEx>
        <w:tc>
          <w:tcPr>
            <w:tcW w:w="1134" w:type="dxa"/>
            <w:gridSpan w:val="2"/>
            <w:tcBorders>
              <w:top w:val="nil"/>
              <w:left w:val="nil"/>
              <w:bottom w:val="nil"/>
            </w:tcBorders>
          </w:tcPr>
          <w:p w:rsidR="00CE4C9A" w:rsidRDefault="00CE4C9A">
            <w:pPr>
              <w:pStyle w:val="ConsPlusNormal"/>
            </w:pPr>
          </w:p>
        </w:tc>
        <w:tc>
          <w:tcPr>
            <w:tcW w:w="3697" w:type="dxa"/>
            <w:gridSpan w:val="3"/>
            <w:tcBorders>
              <w:top w:val="single" w:sz="4" w:space="0" w:color="auto"/>
              <w:bottom w:val="single" w:sz="4" w:space="0" w:color="auto"/>
            </w:tcBorders>
          </w:tcPr>
          <w:p w:rsidR="00CE4C9A" w:rsidRDefault="00CE4C9A">
            <w:pPr>
              <w:pStyle w:val="ConsPlusNormal"/>
              <w:jc w:val="center"/>
            </w:pPr>
            <w:r>
              <w:t>[</w:t>
            </w:r>
            <w:proofErr w:type="spellStart"/>
            <w:r>
              <w:t>Год_С</w:t>
            </w:r>
            <w:proofErr w:type="spellEnd"/>
            <w:r>
              <w:t>]</w:t>
            </w:r>
          </w:p>
        </w:tc>
        <w:tc>
          <w:tcPr>
            <w:tcW w:w="4239" w:type="dxa"/>
            <w:gridSpan w:val="3"/>
            <w:tcBorders>
              <w:top w:val="single" w:sz="4" w:space="0" w:color="auto"/>
              <w:bottom w:val="single" w:sz="4" w:space="0" w:color="auto"/>
            </w:tcBorders>
          </w:tcPr>
          <w:p w:rsidR="00CE4C9A" w:rsidRDefault="00CE4C9A">
            <w:pPr>
              <w:pStyle w:val="ConsPlusNormal"/>
              <w:jc w:val="center"/>
            </w:pPr>
            <w:r>
              <w:t>[Сумма]</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43" style="width:15.75pt;height:21pt" coordsize="" o:spt="100" adj="0,,0" path="" filled="f" stroked="f">
                  <v:stroke joinstyle="miter"/>
                  <v:imagedata r:id="rId8" o:title="base_1_403324_32886"/>
                  <v:formulas/>
                  <v:path o:connecttype="segments"/>
                </v:shape>
              </w:pict>
            </w:r>
          </w:p>
        </w:tc>
        <w:tc>
          <w:tcPr>
            <w:tcW w:w="7936" w:type="dxa"/>
            <w:gridSpan w:val="6"/>
            <w:tcBorders>
              <w:top w:val="single" w:sz="4" w:space="0" w:color="auto"/>
              <w:left w:val="nil"/>
              <w:bottom w:val="nil"/>
              <w:right w:val="nil"/>
            </w:tcBorders>
          </w:tcPr>
          <w:p w:rsidR="00CE4C9A" w:rsidRDefault="00CE4C9A">
            <w:pPr>
              <w:pStyle w:val="ConsPlusNormal"/>
              <w:jc w:val="both"/>
            </w:pPr>
            <w:r>
              <w:t>Обязательство по уплате регулярных платежей за пользование недрами не установлено.</w:t>
            </w:r>
          </w:p>
        </w:tc>
      </w:tr>
      <w:tr w:rsidR="00CE4C9A">
        <w:tc>
          <w:tcPr>
            <w:tcW w:w="9070" w:type="dxa"/>
            <w:gridSpan w:val="8"/>
            <w:tcBorders>
              <w:top w:val="nil"/>
              <w:left w:val="nil"/>
              <w:bottom w:val="nil"/>
              <w:right w:val="nil"/>
            </w:tcBorders>
          </w:tcPr>
          <w:p w:rsidR="00CE4C9A" w:rsidRDefault="00CE4C9A">
            <w:pPr>
              <w:pStyle w:val="ConsPlusNormal"/>
              <w:ind w:firstLine="283"/>
              <w:jc w:val="both"/>
            </w:pPr>
            <w:bookmarkStart w:id="48" w:name="P651"/>
            <w:bookmarkEnd w:id="48"/>
            <w:r>
              <w:t>6.3. Пользователь недр уплачивает другие налоги и сборы, установленные в соответствии с законодательством Российской Федерации о налогах и сборах.</w:t>
            </w:r>
          </w:p>
        </w:tc>
      </w:tr>
      <w:tr w:rsidR="00CE4C9A">
        <w:tc>
          <w:tcPr>
            <w:tcW w:w="9070" w:type="dxa"/>
            <w:gridSpan w:val="8"/>
            <w:tcBorders>
              <w:top w:val="nil"/>
              <w:left w:val="nil"/>
              <w:bottom w:val="nil"/>
              <w:right w:val="nil"/>
            </w:tcBorders>
          </w:tcPr>
          <w:p w:rsidR="00CE4C9A" w:rsidRDefault="00CE4C9A">
            <w:pPr>
              <w:pStyle w:val="ConsPlusNormal"/>
              <w:ind w:firstLine="283"/>
              <w:jc w:val="both"/>
              <w:outlineLvl w:val="2"/>
            </w:pPr>
            <w:bookmarkStart w:id="49" w:name="P652"/>
            <w:bookmarkEnd w:id="49"/>
            <w:r>
              <w:t>7. Сроки подготовки технического проекта ликвидации и консервации горных выработок, буровых скважин и иных сооружений, связанных с пользованием недрами, и проекта рекультивации земель</w:t>
            </w:r>
          </w:p>
        </w:tc>
      </w:tr>
      <w:tr w:rsidR="00CE4C9A">
        <w:tc>
          <w:tcPr>
            <w:tcW w:w="9070" w:type="dxa"/>
            <w:gridSpan w:val="8"/>
            <w:tcBorders>
              <w:top w:val="nil"/>
              <w:left w:val="nil"/>
              <w:bottom w:val="nil"/>
              <w:right w:val="nil"/>
            </w:tcBorders>
          </w:tcPr>
          <w:p w:rsidR="00CE4C9A" w:rsidRDefault="00CE4C9A">
            <w:pPr>
              <w:pStyle w:val="ConsPlusNormal"/>
              <w:ind w:firstLine="283"/>
              <w:jc w:val="both"/>
            </w:pPr>
            <w:r>
              <w:t>7.1. Срок подготовки технического проекта ликвидации и консервации горных выработок, буровых скважин и иных сооружений, связанных с пользованием недрами: &lt;Выбор одного из следующих атрибутов:&gt;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44" style="width:15.75pt;height:21pt" coordsize="" o:spt="100" adj="0,,0" path="" filled="f" stroked="f">
                  <v:stroke joinstyle="miter"/>
                  <v:imagedata r:id="rId8" o:title="base_1_403324_32887"/>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не позднее [Число месяцев] месяцев до установленного срока окончания пользования участком недр.</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45" style="width:15.75pt;height:21pt" coordsize="" o:spt="100" adj="0,,0" path="" filled="f" stroked="f">
                  <v:stroke joinstyle="miter"/>
                  <v:imagedata r:id="rId8" o:title="base_1_403324_32888"/>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обязательство не установлено.</w:t>
            </w:r>
          </w:p>
        </w:tc>
      </w:tr>
      <w:tr w:rsidR="00CE4C9A">
        <w:tc>
          <w:tcPr>
            <w:tcW w:w="9070" w:type="dxa"/>
            <w:gridSpan w:val="8"/>
            <w:tcBorders>
              <w:top w:val="nil"/>
              <w:left w:val="nil"/>
              <w:bottom w:val="nil"/>
              <w:right w:val="nil"/>
            </w:tcBorders>
          </w:tcPr>
          <w:p w:rsidR="00CE4C9A" w:rsidRDefault="00CE4C9A">
            <w:pPr>
              <w:pStyle w:val="ConsPlusNormal"/>
              <w:ind w:firstLine="283"/>
              <w:jc w:val="both"/>
            </w:pPr>
            <w:r>
              <w:t>7.2. Срок подготовки проекта рекультивации земель: &lt;Выбор одного из следующих атрибутов:&gt;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46" style="width:15.75pt;height:21pt" coordsize="" o:spt="100" adj="0,,0" path="" filled="f" stroked="f">
                  <v:stroke joinstyle="miter"/>
                  <v:imagedata r:id="rId8" o:title="base_1_403324_32889"/>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не позднее [Число месяцев] месяцев до установленного срока окончания пользования участком недр.</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47" style="width:15.75pt;height:21pt" coordsize="" o:spt="100" adj="0,,0" path="" filled="f" stroked="f">
                  <v:stroke joinstyle="miter"/>
                  <v:imagedata r:id="rId8" o:title="base_1_403324_32890"/>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обязательство не установлено.</w:t>
            </w:r>
          </w:p>
        </w:tc>
      </w:tr>
      <w:tr w:rsidR="00CE4C9A">
        <w:tc>
          <w:tcPr>
            <w:tcW w:w="9070" w:type="dxa"/>
            <w:gridSpan w:val="8"/>
            <w:tcBorders>
              <w:top w:val="nil"/>
              <w:left w:val="nil"/>
              <w:bottom w:val="nil"/>
              <w:right w:val="nil"/>
            </w:tcBorders>
          </w:tcPr>
          <w:p w:rsidR="00CE4C9A" w:rsidRDefault="00CE4C9A">
            <w:pPr>
              <w:pStyle w:val="ConsPlusNormal"/>
              <w:ind w:firstLine="283"/>
              <w:jc w:val="both"/>
              <w:outlineLvl w:val="2"/>
            </w:pPr>
            <w:r>
              <w:t>8. Сведения о собственнике добытых полезных ископаемых</w:t>
            </w:r>
          </w:p>
        </w:tc>
      </w:tr>
      <w:tr w:rsidR="00CE4C9A">
        <w:tc>
          <w:tcPr>
            <w:tcW w:w="9070" w:type="dxa"/>
            <w:gridSpan w:val="8"/>
            <w:tcBorders>
              <w:top w:val="nil"/>
              <w:left w:val="nil"/>
              <w:bottom w:val="nil"/>
              <w:right w:val="nil"/>
            </w:tcBorders>
          </w:tcPr>
          <w:p w:rsidR="00CE4C9A" w:rsidRDefault="00CE4C9A">
            <w:pPr>
              <w:pStyle w:val="ConsPlusNormal"/>
            </w:pPr>
            <w:r>
              <w:t>&lt;Выбор одного из следующих атрибутов:&gt;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48" style="width:15.75pt;height:21pt" coordsize="" o:spt="100" adj="0,,0" path="" filled="f" stroked="f">
                  <v:stroke joinstyle="miter"/>
                  <v:imagedata r:id="rId8" o:title="base_1_403324_32891"/>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Лицензия не предусматривает добычу полезных ископаемых и подземных вод.</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49" style="width:15.75pt;height:21pt" coordsize="" o:spt="100" adj="0,,0" path="" filled="f" stroked="f">
                  <v:stroke joinstyle="miter"/>
                  <v:imagedata r:id="rId8" o:title="base_1_403324_32892"/>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Добытые [ПИ и ПВ] являются собственностью пользователя недр. Пользователь недр имеет право использовать отходы добычи полезных ископаемых и связанных с ней перерабатывающих производств.</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50" style="width:15.75pt;height:21pt" coordsize="" o:spt="100" adj="0,,0" path="" filled="f" stroked="f">
                  <v:stroke joinstyle="miter"/>
                  <v:imagedata r:id="rId8" o:title="base_1_403324_32893"/>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Добытые [ПИ и ПВ] являются собственностью пользователя недр. Пользователь недр не имеет права использовать отходы добычи полезных ископаемых и связанных с ней перерабатывающих производств.</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51" style="width:15.75pt;height:21pt" coordsize="" o:spt="100" adj="0,,0" path="" filled="f" stroked="f">
                  <v:stroke joinstyle="miter"/>
                  <v:imagedata r:id="rId8" o:title="base_1_403324_32894"/>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Добытые [ПИ и ПВ] являются собственностью [Собственник].</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52" style="width:15.75pt;height:21pt" coordsize="" o:spt="100" adj="0,,0" path="" filled="f" stroked="f">
                  <v:stroke joinstyle="miter"/>
                  <v:imagedata r:id="rId8" o:title="base_1_403324_32895"/>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Собранные на участке недр коллекционные материалы являются собственностью пользователя недр, если в соответствии с законодательством Российской Федерации они не подлежат передаче государству в связи с их особой научной или культурной ценностью.</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lastRenderedPageBreak/>
              <w:pict>
                <v:shape id="_x0000_i1153" style="width:15.75pt;height:21pt" coordsize="" o:spt="100" adj="0,,0" path="" filled="f" stroked="f">
                  <v:stroke joinstyle="miter"/>
                  <v:imagedata r:id="rId8" o:title="base_1_403324_32896"/>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Собранные на участке недр коллекционные материалы являются собственностью [Собственник].</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54" style="width:15.75pt;height:21pt" coordsize="" o:spt="100" adj="0,,0" path="" filled="f" stroked="f">
                  <v:stroke joinstyle="miter"/>
                  <v:imagedata r:id="rId8" o:title="base_1_403324_32897"/>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Право собственности на добытые по соглашению о разделе продукции полезные ископаемые определяется в соответствии с соглашением о разделе продукции.</w:t>
            </w:r>
          </w:p>
        </w:tc>
      </w:tr>
      <w:tr w:rsidR="00CE4C9A">
        <w:tc>
          <w:tcPr>
            <w:tcW w:w="9070" w:type="dxa"/>
            <w:gridSpan w:val="8"/>
            <w:tcBorders>
              <w:top w:val="nil"/>
              <w:left w:val="nil"/>
              <w:bottom w:val="nil"/>
              <w:right w:val="nil"/>
            </w:tcBorders>
          </w:tcPr>
          <w:p w:rsidR="00CE4C9A" w:rsidRDefault="00CE4C9A">
            <w:pPr>
              <w:pStyle w:val="ConsPlusNormal"/>
              <w:ind w:firstLine="283"/>
              <w:jc w:val="both"/>
              <w:outlineLvl w:val="2"/>
            </w:pPr>
            <w:bookmarkStart w:id="50" w:name="P679"/>
            <w:bookmarkEnd w:id="50"/>
            <w:r>
              <w:t>9. Сроки представления геологической информации о недрах в фонды геологической информации</w:t>
            </w:r>
          </w:p>
        </w:tc>
      </w:tr>
      <w:tr w:rsidR="00CE4C9A">
        <w:tc>
          <w:tcPr>
            <w:tcW w:w="9070" w:type="dxa"/>
            <w:gridSpan w:val="8"/>
            <w:tcBorders>
              <w:top w:val="nil"/>
              <w:left w:val="nil"/>
              <w:bottom w:val="nil"/>
              <w:right w:val="nil"/>
            </w:tcBorders>
          </w:tcPr>
          <w:p w:rsidR="00CE4C9A" w:rsidRDefault="00CE4C9A">
            <w:pPr>
              <w:pStyle w:val="ConsPlusNormal"/>
              <w:ind w:firstLine="283"/>
              <w:jc w:val="both"/>
            </w:pPr>
            <w:r>
              <w:t xml:space="preserve">9.1. Пользователь недр обязан представлять геологическую информацию о недрах в [Фонд ГИ] в соответствии с требованиями к содержанию геологической информации о недрах и формой ее представления, порядком и сроками представления геологической информации о недрах в федеральный фонд геологической информации и его территориальные фонды в соответствии со </w:t>
            </w:r>
            <w:hyperlink r:id="rId48" w:history="1">
              <w:r>
                <w:rPr>
                  <w:color w:val="0000FF"/>
                </w:rPr>
                <w:t>статьями 22</w:t>
              </w:r>
            </w:hyperlink>
            <w:r>
              <w:t xml:space="preserve">, </w:t>
            </w:r>
            <w:hyperlink r:id="rId49" w:history="1">
              <w:r>
                <w:rPr>
                  <w:color w:val="0000FF"/>
                </w:rPr>
                <w:t>23</w:t>
              </w:r>
            </w:hyperlink>
            <w:r>
              <w:t xml:space="preserve">, </w:t>
            </w:r>
            <w:hyperlink r:id="rId50" w:history="1">
              <w:r>
                <w:rPr>
                  <w:color w:val="0000FF"/>
                </w:rPr>
                <w:t>27</w:t>
              </w:r>
            </w:hyperlink>
            <w:r>
              <w:t xml:space="preserve"> и </w:t>
            </w:r>
            <w:hyperlink r:id="rId51" w:history="1">
              <w:r>
                <w:rPr>
                  <w:color w:val="0000FF"/>
                </w:rPr>
                <w:t>27.2</w:t>
              </w:r>
            </w:hyperlink>
            <w:r>
              <w:t xml:space="preserve"> Закона Российской Федерации "О недрах" и принятыми в соответствии с ним нормативными правовыми актами.</w:t>
            </w:r>
          </w:p>
        </w:tc>
      </w:tr>
      <w:tr w:rsidR="00CE4C9A">
        <w:tc>
          <w:tcPr>
            <w:tcW w:w="9070" w:type="dxa"/>
            <w:gridSpan w:val="8"/>
            <w:tcBorders>
              <w:top w:val="nil"/>
              <w:left w:val="nil"/>
              <w:bottom w:val="nil"/>
              <w:right w:val="nil"/>
            </w:tcBorders>
          </w:tcPr>
          <w:p w:rsidR="00CE4C9A" w:rsidRDefault="00CE4C9A">
            <w:pPr>
              <w:pStyle w:val="ConsPlusNormal"/>
              <w:ind w:firstLine="283"/>
              <w:jc w:val="both"/>
            </w:pPr>
            <w:r>
              <w:t>&lt;Выбор одного или нескольких из следующих атрибутов:&gt;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55" style="width:15.75pt;height:21pt" coordsize="" o:spt="100" adj="0,,0" path="" filled="f" stroked="f">
                  <v:stroke joinstyle="miter"/>
                  <v:imagedata r:id="rId8" o:title="base_1_403324_32898"/>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9.2. Пользователь недр обязан представлять в [Фонд ГИ] ежегодный отчет о результатах работ на участке недр не позднее 15 февраля года, следующего за отчетным, который должен содержать следующие систематизированные сведения об итогах выполненных работ по геологическому изучению недр и разведке месторождений полезных ископаемых: о затратах на работы, проведенные в отчетном периоде; о комплексе, объемах и видах проведенных в отчетном периоде работ; о конкретных исполнителях, проводивших работы в отчетном периоде; о полученных результатах работ; об основных выводах и планируемых работах на следующий год.</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56" style="width:15.75pt;height:21pt" coordsize="" o:spt="100" adj="0,,0" path="" filled="f" stroked="f">
                  <v:stroke joinstyle="miter"/>
                  <v:imagedata r:id="rId8" o:title="base_1_403324_32899"/>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proofErr w:type="gramStart"/>
            <w:r>
              <w:t>9.[</w:t>
            </w:r>
            <w:proofErr w:type="gramEnd"/>
            <w:r>
              <w:t>N]. Пользователь недр обязан представлять в [Фонд ГИ] отчет о результатах мониторинга состояния недр не позднее 15 февраля года, следующего за отчетным.</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57" style="width:15.75pt;height:21pt" coordsize="" o:spt="100" adj="0,,0" path="" filled="f" stroked="f">
                  <v:stroke joinstyle="miter"/>
                  <v:imagedata r:id="rId8" o:title="base_1_403324_32900"/>
                  <v:formulas/>
                  <v:path o:connecttype="segments"/>
                </v:shape>
              </w:pict>
            </w:r>
          </w:p>
        </w:tc>
        <w:tc>
          <w:tcPr>
            <w:tcW w:w="7936" w:type="dxa"/>
            <w:gridSpan w:val="6"/>
            <w:tcBorders>
              <w:top w:val="nil"/>
              <w:left w:val="nil"/>
              <w:bottom w:val="nil"/>
              <w:right w:val="nil"/>
            </w:tcBorders>
          </w:tcPr>
          <w:p w:rsidR="00CE4C9A" w:rsidRDefault="00CE4C9A">
            <w:pPr>
              <w:pStyle w:val="ConsPlusNormal"/>
              <w:jc w:val="both"/>
            </w:pPr>
            <w:r>
              <w:t>&lt;пустое значение&gt;</w:t>
            </w:r>
          </w:p>
        </w:tc>
      </w:tr>
      <w:tr w:rsidR="00CE4C9A">
        <w:tc>
          <w:tcPr>
            <w:tcW w:w="9070" w:type="dxa"/>
            <w:gridSpan w:val="8"/>
            <w:tcBorders>
              <w:top w:val="nil"/>
              <w:left w:val="nil"/>
              <w:bottom w:val="nil"/>
              <w:right w:val="nil"/>
            </w:tcBorders>
          </w:tcPr>
          <w:p w:rsidR="00CE4C9A" w:rsidRDefault="00CE4C9A">
            <w:pPr>
              <w:pStyle w:val="ConsPlusNormal"/>
              <w:ind w:firstLine="283"/>
              <w:jc w:val="both"/>
            </w:pPr>
            <w:r>
              <w:t xml:space="preserve">[Пункт </w:t>
            </w:r>
            <w:proofErr w:type="gramStart"/>
            <w:r>
              <w:t>9.[</w:t>
            </w:r>
            <w:proofErr w:type="gramEnd"/>
            <w:r>
              <w:t>N]].</w:t>
            </w:r>
          </w:p>
        </w:tc>
      </w:tr>
      <w:tr w:rsidR="00CE4C9A">
        <w:tc>
          <w:tcPr>
            <w:tcW w:w="9070" w:type="dxa"/>
            <w:gridSpan w:val="8"/>
            <w:tcBorders>
              <w:top w:val="nil"/>
              <w:left w:val="nil"/>
              <w:bottom w:val="nil"/>
              <w:right w:val="nil"/>
            </w:tcBorders>
          </w:tcPr>
          <w:p w:rsidR="00CE4C9A" w:rsidRDefault="00CE4C9A">
            <w:pPr>
              <w:pStyle w:val="ConsPlusNormal"/>
              <w:ind w:firstLine="283"/>
              <w:jc w:val="both"/>
              <w:outlineLvl w:val="2"/>
            </w:pPr>
            <w:r>
              <w:t>10. Условия, при наступлении которых может быть приостановлено осуществление права пользования недрами или ограничено право пользования недрами</w:t>
            </w:r>
          </w:p>
        </w:tc>
      </w:tr>
      <w:tr w:rsidR="00CE4C9A">
        <w:tc>
          <w:tcPr>
            <w:tcW w:w="9070" w:type="dxa"/>
            <w:gridSpan w:val="8"/>
            <w:tcBorders>
              <w:top w:val="nil"/>
              <w:left w:val="nil"/>
              <w:bottom w:val="nil"/>
              <w:right w:val="nil"/>
            </w:tcBorders>
          </w:tcPr>
          <w:p w:rsidR="00CE4C9A" w:rsidRDefault="00CE4C9A">
            <w:pPr>
              <w:pStyle w:val="ConsPlusNormal"/>
              <w:ind w:firstLine="283"/>
              <w:jc w:val="both"/>
            </w:pPr>
            <w:r>
              <w:t xml:space="preserve">10.1. Осуществление права пользования недрами может быть приостановлено в случаях, установленных </w:t>
            </w:r>
            <w:hyperlink r:id="rId52" w:history="1">
              <w:r>
                <w:rPr>
                  <w:color w:val="0000FF"/>
                </w:rPr>
                <w:t>статьей 20.1</w:t>
              </w:r>
            </w:hyperlink>
            <w:r>
              <w:t xml:space="preserve"> Закона Российской Федерации "О недрах".</w:t>
            </w:r>
          </w:p>
          <w:p w:rsidR="00CE4C9A" w:rsidRDefault="00CE4C9A">
            <w:pPr>
              <w:pStyle w:val="ConsPlusNormal"/>
              <w:ind w:firstLine="283"/>
              <w:jc w:val="both"/>
            </w:pPr>
            <w:r>
              <w:t xml:space="preserve">10.2. Право пользования недрами может быть ограничено в случаях, установленных </w:t>
            </w:r>
            <w:hyperlink r:id="rId53" w:history="1">
              <w:r>
                <w:rPr>
                  <w:color w:val="0000FF"/>
                </w:rPr>
                <w:t>статьей 20.2</w:t>
              </w:r>
            </w:hyperlink>
            <w:r>
              <w:t xml:space="preserve"> Закона Российской Федерации "О недрах".</w:t>
            </w:r>
          </w:p>
        </w:tc>
      </w:tr>
      <w:tr w:rsidR="00CE4C9A">
        <w:tc>
          <w:tcPr>
            <w:tcW w:w="9070" w:type="dxa"/>
            <w:gridSpan w:val="8"/>
            <w:tcBorders>
              <w:top w:val="nil"/>
              <w:left w:val="nil"/>
              <w:bottom w:val="nil"/>
              <w:right w:val="nil"/>
            </w:tcBorders>
          </w:tcPr>
          <w:p w:rsidR="00CE4C9A" w:rsidRDefault="00CE4C9A">
            <w:pPr>
              <w:pStyle w:val="ConsPlusNormal"/>
              <w:ind w:firstLine="283"/>
              <w:jc w:val="both"/>
              <w:outlineLvl w:val="2"/>
            </w:pPr>
            <w:r>
              <w:t xml:space="preserve">11. Условие, при наступлении которого право пользования недрами прекращается на основании </w:t>
            </w:r>
            <w:hyperlink r:id="rId54" w:history="1">
              <w:r>
                <w:rPr>
                  <w:color w:val="0000FF"/>
                </w:rPr>
                <w:t>части первой статьи 20</w:t>
              </w:r>
            </w:hyperlink>
            <w:r>
              <w:t xml:space="preserve"> Закона Российской Федерации "О недрах"</w:t>
            </w:r>
          </w:p>
        </w:tc>
      </w:tr>
      <w:tr w:rsidR="00CE4C9A">
        <w:tc>
          <w:tcPr>
            <w:tcW w:w="9070" w:type="dxa"/>
            <w:gridSpan w:val="8"/>
            <w:tcBorders>
              <w:top w:val="nil"/>
              <w:left w:val="nil"/>
              <w:bottom w:val="nil"/>
              <w:right w:val="nil"/>
            </w:tcBorders>
          </w:tcPr>
          <w:p w:rsidR="00CE4C9A" w:rsidRDefault="00CE4C9A">
            <w:pPr>
              <w:pStyle w:val="ConsPlusNormal"/>
              <w:ind w:firstLine="283"/>
              <w:jc w:val="both"/>
            </w:pPr>
            <w:r>
              <w:t>Право пользования недрами прекращается по истечении установленного лицензией на пользование недрами срока пользования участком недр.</w:t>
            </w:r>
          </w:p>
        </w:tc>
      </w:tr>
      <w:tr w:rsidR="00CE4C9A">
        <w:tc>
          <w:tcPr>
            <w:tcW w:w="9070" w:type="dxa"/>
            <w:gridSpan w:val="8"/>
            <w:tcBorders>
              <w:top w:val="nil"/>
              <w:left w:val="nil"/>
              <w:bottom w:val="nil"/>
              <w:right w:val="nil"/>
            </w:tcBorders>
          </w:tcPr>
          <w:p w:rsidR="00CE4C9A" w:rsidRDefault="00CE4C9A">
            <w:pPr>
              <w:pStyle w:val="ConsPlusNormal"/>
              <w:ind w:firstLine="283"/>
              <w:jc w:val="both"/>
              <w:outlineLvl w:val="2"/>
            </w:pPr>
            <w:r>
              <w:t>12. Условия, при наступлении которых право пользования недрами может быть досрочно прекращено</w:t>
            </w:r>
          </w:p>
        </w:tc>
      </w:tr>
      <w:tr w:rsidR="00CE4C9A">
        <w:tc>
          <w:tcPr>
            <w:tcW w:w="9070" w:type="dxa"/>
            <w:gridSpan w:val="8"/>
            <w:tcBorders>
              <w:top w:val="nil"/>
              <w:left w:val="nil"/>
              <w:bottom w:val="nil"/>
              <w:right w:val="nil"/>
            </w:tcBorders>
          </w:tcPr>
          <w:p w:rsidR="00CE4C9A" w:rsidRDefault="00CE4C9A">
            <w:pPr>
              <w:pStyle w:val="ConsPlusNormal"/>
              <w:ind w:firstLine="283"/>
              <w:jc w:val="both"/>
            </w:pPr>
            <w:bookmarkStart w:id="51" w:name="P695"/>
            <w:bookmarkEnd w:id="51"/>
            <w:r>
              <w:t xml:space="preserve">12.1. Право пользования недрами может быть досрочно прекращено в соответствии с </w:t>
            </w:r>
            <w:hyperlink r:id="rId55" w:history="1">
              <w:r>
                <w:rPr>
                  <w:color w:val="0000FF"/>
                </w:rPr>
                <w:t>пунктом 2 части второй статьи 20</w:t>
              </w:r>
            </w:hyperlink>
            <w:r>
              <w:t xml:space="preserve"> Закона Российской Федерации "О недрах" за однократное несоблюдение пользователем недр следующих условий лицензии на пользование недрами:</w:t>
            </w:r>
          </w:p>
        </w:tc>
      </w:tr>
      <w:tr w:rsidR="00CE4C9A">
        <w:tc>
          <w:tcPr>
            <w:tcW w:w="9070" w:type="dxa"/>
            <w:gridSpan w:val="8"/>
            <w:tcBorders>
              <w:top w:val="nil"/>
              <w:left w:val="nil"/>
              <w:bottom w:val="nil"/>
              <w:right w:val="nil"/>
            </w:tcBorders>
          </w:tcPr>
          <w:p w:rsidR="00CE4C9A" w:rsidRDefault="00CE4C9A">
            <w:pPr>
              <w:pStyle w:val="ConsPlusNormal"/>
              <w:ind w:firstLine="283"/>
              <w:jc w:val="both"/>
            </w:pPr>
            <w:r>
              <w:lastRenderedPageBreak/>
              <w:t>&lt;Выбор одного из следующих атрибутов:&gt;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58" style="width:15.75pt;height:21pt" coordsize="" o:spt="100" adj="0,,0" path="" filled="f" stroked="f">
                  <v:stroke joinstyle="miter"/>
                  <v:imagedata r:id="rId8" o:title="base_1_403324_32901"/>
                  <v:formulas/>
                  <v:path o:connecttype="segments"/>
                </v:shape>
              </w:pict>
            </w:r>
          </w:p>
        </w:tc>
        <w:tc>
          <w:tcPr>
            <w:tcW w:w="5681" w:type="dxa"/>
            <w:gridSpan w:val="4"/>
            <w:tcBorders>
              <w:top w:val="nil"/>
              <w:left w:val="nil"/>
              <w:bottom w:val="nil"/>
              <w:right w:val="nil"/>
            </w:tcBorders>
          </w:tcPr>
          <w:p w:rsidR="00CE4C9A" w:rsidRDefault="00CE4C9A">
            <w:pPr>
              <w:pStyle w:val="ConsPlusNormal"/>
              <w:ind w:firstLine="283"/>
              <w:jc w:val="both"/>
            </w:pPr>
            <w:r>
              <w:t xml:space="preserve">12.1.1. Сроков выполнения обязательств, указанных в </w:t>
            </w:r>
            <w:hyperlink w:anchor="P417" w:history="1">
              <w:r>
                <w:rPr>
                  <w:color w:val="0000FF"/>
                </w:rPr>
                <w:t>пунктах 4.1</w:t>
              </w:r>
            </w:hyperlink>
            <w:r>
              <w:t xml:space="preserve"> - </w:t>
            </w:r>
            <w:hyperlink w:anchor="P437" w:history="1">
              <w:r>
                <w:rPr>
                  <w:color w:val="0000FF"/>
                </w:rPr>
                <w:t>4.2</w:t>
              </w:r>
            </w:hyperlink>
            <w:r>
              <w:t xml:space="preserve"> настоящих Условий пользования недрами;</w:t>
            </w:r>
          </w:p>
          <w:p w:rsidR="00CE4C9A" w:rsidRDefault="00CE4C9A">
            <w:pPr>
              <w:pStyle w:val="ConsPlusNormal"/>
              <w:ind w:firstLine="283"/>
              <w:jc w:val="both"/>
            </w:pPr>
            <w:r>
              <w:t xml:space="preserve">12.1.2. Обязательств, предусмотренных </w:t>
            </w:r>
            <w:hyperlink w:anchor="P595" w:history="1">
              <w:r>
                <w:rPr>
                  <w:color w:val="0000FF"/>
                </w:rPr>
                <w:t>пунктами 6.1</w:t>
              </w:r>
            </w:hyperlink>
            <w:r>
              <w:t xml:space="preserve"> - </w:t>
            </w:r>
            <w:hyperlink w:anchor="P651" w:history="1">
              <w:r>
                <w:rPr>
                  <w:color w:val="0000FF"/>
                </w:rPr>
                <w:t>6.3</w:t>
              </w:r>
            </w:hyperlink>
            <w:r>
              <w:t xml:space="preserve"> настоящих Условий пользования недрами;</w:t>
            </w:r>
          </w:p>
          <w:p w:rsidR="00CE4C9A" w:rsidRDefault="00CE4C9A">
            <w:pPr>
              <w:pStyle w:val="ConsPlusNormal"/>
              <w:ind w:firstLine="283"/>
              <w:jc w:val="both"/>
            </w:pPr>
            <w:r>
              <w:t xml:space="preserve">12.1.3. Обязательства, предусмотренного </w:t>
            </w:r>
            <w:hyperlink w:anchor="P652" w:history="1">
              <w:r>
                <w:rPr>
                  <w:color w:val="0000FF"/>
                </w:rPr>
                <w:t>разделом 7</w:t>
              </w:r>
            </w:hyperlink>
            <w:r>
              <w:t xml:space="preserve"> настоящих Условий пользования недрами;</w:t>
            </w:r>
          </w:p>
          <w:p w:rsidR="00CE4C9A" w:rsidRDefault="00CE4C9A">
            <w:pPr>
              <w:pStyle w:val="ConsPlusNormal"/>
              <w:ind w:firstLine="283"/>
              <w:jc w:val="both"/>
            </w:pPr>
            <w:r>
              <w:t xml:space="preserve">12.1.4. Обязательств, предусмотренных </w:t>
            </w:r>
            <w:hyperlink w:anchor="P679" w:history="1">
              <w:r>
                <w:rPr>
                  <w:color w:val="0000FF"/>
                </w:rPr>
                <w:t>разделом 9</w:t>
              </w:r>
            </w:hyperlink>
            <w:r>
              <w:t xml:space="preserve"> настоящих Условий пользования недрами.</w:t>
            </w:r>
          </w:p>
        </w:tc>
        <w:tc>
          <w:tcPr>
            <w:tcW w:w="2255" w:type="dxa"/>
            <w:gridSpan w:val="2"/>
            <w:tcBorders>
              <w:top w:val="nil"/>
              <w:left w:val="nil"/>
              <w:bottom w:val="nil"/>
              <w:right w:val="nil"/>
            </w:tcBorders>
          </w:tcPr>
          <w:p w:rsidR="00CE4C9A" w:rsidRDefault="00CE4C9A">
            <w:pPr>
              <w:pStyle w:val="ConsPlusNormal"/>
              <w:jc w:val="both"/>
            </w:pPr>
            <w:r>
              <w:t xml:space="preserve">&lt;для лицензий с целевым назначением </w:t>
            </w:r>
            <w:hyperlink w:anchor="P274" w:history="1">
              <w:r>
                <w:rPr>
                  <w:color w:val="0000FF"/>
                </w:rPr>
                <w:t>1</w:t>
              </w:r>
            </w:hyperlink>
            <w:r>
              <w:t xml:space="preserve"> - </w:t>
            </w:r>
            <w:hyperlink w:anchor="P330" w:history="1">
              <w:r>
                <w:rPr>
                  <w:color w:val="0000FF"/>
                </w:rPr>
                <w:t>15</w:t>
              </w:r>
            </w:hyperlink>
            <w:r>
              <w:t xml:space="preserve">, </w:t>
            </w:r>
            <w:hyperlink w:anchor="P338" w:history="1">
              <w:r>
                <w:rPr>
                  <w:color w:val="0000FF"/>
                </w:rPr>
                <w:t>17</w:t>
              </w:r>
            </w:hyperlink>
            <w:r>
              <w:t xml:space="preserve">, </w:t>
            </w:r>
            <w:hyperlink w:anchor="P342" w:history="1">
              <w:r>
                <w:rPr>
                  <w:color w:val="0000FF"/>
                </w:rPr>
                <w:t>18</w:t>
              </w:r>
            </w:hyperlink>
            <w:r>
              <w:t xml:space="preserve">, </w:t>
            </w:r>
            <w:hyperlink w:anchor="P350" w:history="1">
              <w:r>
                <w:rPr>
                  <w:color w:val="0000FF"/>
                </w:rPr>
                <w:t>20</w:t>
              </w:r>
            </w:hyperlink>
            <w:r>
              <w:t xml:space="preserve"> - </w:t>
            </w:r>
            <w:hyperlink w:anchor="P362" w:history="1">
              <w:r>
                <w:rPr>
                  <w:color w:val="0000FF"/>
                </w:rPr>
                <w:t>23</w:t>
              </w:r>
            </w:hyperlink>
            <w:r>
              <w:t xml:space="preserve">, </w:t>
            </w:r>
            <w:hyperlink w:anchor="P370" w:history="1">
              <w:r>
                <w:rPr>
                  <w:color w:val="0000FF"/>
                </w:rPr>
                <w:t>25</w:t>
              </w:r>
            </w:hyperlink>
            <w:r>
              <w:t>&gt;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59" style="width:15.75pt;height:21pt" coordsize="" o:spt="100" adj="0,,0" path="" filled="f" stroked="f">
                  <v:stroke joinstyle="miter"/>
                  <v:imagedata r:id="rId8" o:title="base_1_403324_32902"/>
                  <v:formulas/>
                  <v:path o:connecttype="segments"/>
                </v:shape>
              </w:pict>
            </w:r>
          </w:p>
        </w:tc>
        <w:tc>
          <w:tcPr>
            <w:tcW w:w="5681" w:type="dxa"/>
            <w:gridSpan w:val="4"/>
            <w:tcBorders>
              <w:top w:val="nil"/>
              <w:left w:val="nil"/>
              <w:bottom w:val="nil"/>
              <w:right w:val="nil"/>
            </w:tcBorders>
          </w:tcPr>
          <w:p w:rsidR="00CE4C9A" w:rsidRDefault="00CE4C9A">
            <w:pPr>
              <w:pStyle w:val="ConsPlusNormal"/>
              <w:ind w:firstLine="283"/>
              <w:jc w:val="both"/>
            </w:pPr>
            <w:r>
              <w:t xml:space="preserve">12.1.1. Сроков и этапов формирования организационно-хозяйственной инфраструктуры особо охраняемого геологического объекта, предусмотренных </w:t>
            </w:r>
            <w:hyperlink w:anchor="P417" w:history="1">
              <w:r>
                <w:rPr>
                  <w:color w:val="0000FF"/>
                </w:rPr>
                <w:t>пунктом 4.1</w:t>
              </w:r>
            </w:hyperlink>
            <w:r>
              <w:t xml:space="preserve"> настоящих Условий пользования недрами;</w:t>
            </w:r>
          </w:p>
          <w:p w:rsidR="00CE4C9A" w:rsidRDefault="00CE4C9A">
            <w:pPr>
              <w:pStyle w:val="ConsPlusNormal"/>
              <w:ind w:firstLine="283"/>
              <w:jc w:val="both"/>
            </w:pPr>
            <w:r>
              <w:t xml:space="preserve">12.1.2. Обязательства, предусмотренного </w:t>
            </w:r>
            <w:hyperlink w:anchor="P651" w:history="1">
              <w:r>
                <w:rPr>
                  <w:color w:val="0000FF"/>
                </w:rPr>
                <w:t>пунктом 6.3</w:t>
              </w:r>
            </w:hyperlink>
            <w:r>
              <w:t xml:space="preserve"> настоящих Условий пользования недрами;</w:t>
            </w:r>
          </w:p>
          <w:p w:rsidR="00CE4C9A" w:rsidRDefault="00CE4C9A">
            <w:pPr>
              <w:pStyle w:val="ConsPlusNormal"/>
              <w:ind w:firstLine="283"/>
              <w:jc w:val="both"/>
            </w:pPr>
            <w:r>
              <w:t xml:space="preserve">12.1.3. Обязательства, предусмотренного </w:t>
            </w:r>
            <w:hyperlink w:anchor="P652" w:history="1">
              <w:r>
                <w:rPr>
                  <w:color w:val="0000FF"/>
                </w:rPr>
                <w:t>разделом 7</w:t>
              </w:r>
            </w:hyperlink>
            <w:r>
              <w:t xml:space="preserve"> настоящих Условий пользования недрами;</w:t>
            </w:r>
          </w:p>
          <w:p w:rsidR="00CE4C9A" w:rsidRDefault="00CE4C9A">
            <w:pPr>
              <w:pStyle w:val="ConsPlusNormal"/>
              <w:ind w:firstLine="283"/>
              <w:jc w:val="both"/>
            </w:pPr>
            <w:r>
              <w:t xml:space="preserve">12.1.4 Обязательств, предусмотренных </w:t>
            </w:r>
            <w:hyperlink w:anchor="P679" w:history="1">
              <w:r>
                <w:rPr>
                  <w:color w:val="0000FF"/>
                </w:rPr>
                <w:t>разделом 9</w:t>
              </w:r>
            </w:hyperlink>
            <w:r>
              <w:t xml:space="preserve"> настоящих Условий пользования недрами.</w:t>
            </w:r>
          </w:p>
        </w:tc>
        <w:tc>
          <w:tcPr>
            <w:tcW w:w="2255" w:type="dxa"/>
            <w:gridSpan w:val="2"/>
            <w:tcBorders>
              <w:top w:val="nil"/>
              <w:left w:val="nil"/>
              <w:bottom w:val="nil"/>
              <w:right w:val="nil"/>
            </w:tcBorders>
          </w:tcPr>
          <w:p w:rsidR="00CE4C9A" w:rsidRDefault="00CE4C9A">
            <w:pPr>
              <w:pStyle w:val="ConsPlusNormal"/>
              <w:jc w:val="both"/>
            </w:pPr>
            <w:r>
              <w:t xml:space="preserve">&lt;для лицензий с целевым назначением </w:t>
            </w:r>
            <w:hyperlink w:anchor="P334" w:history="1">
              <w:r>
                <w:rPr>
                  <w:color w:val="0000FF"/>
                </w:rPr>
                <w:t>16</w:t>
              </w:r>
            </w:hyperlink>
            <w:r>
              <w:t>&gt;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60" style="width:15.75pt;height:21pt" coordsize="" o:spt="100" adj="0,,0" path="" filled="f" stroked="f">
                  <v:stroke joinstyle="miter"/>
                  <v:imagedata r:id="rId8" o:title="base_1_403324_32903"/>
                  <v:formulas/>
                  <v:path o:connecttype="segments"/>
                </v:shape>
              </w:pict>
            </w:r>
          </w:p>
        </w:tc>
        <w:tc>
          <w:tcPr>
            <w:tcW w:w="5681" w:type="dxa"/>
            <w:gridSpan w:val="4"/>
            <w:tcBorders>
              <w:top w:val="nil"/>
              <w:left w:val="nil"/>
              <w:bottom w:val="nil"/>
              <w:right w:val="nil"/>
            </w:tcBorders>
          </w:tcPr>
          <w:p w:rsidR="00CE4C9A" w:rsidRDefault="00CE4C9A">
            <w:pPr>
              <w:pStyle w:val="ConsPlusNormal"/>
              <w:ind w:firstLine="283"/>
              <w:jc w:val="both"/>
            </w:pPr>
            <w:r>
              <w:t xml:space="preserve">12.1.1. Сроков, предусмотренных </w:t>
            </w:r>
            <w:hyperlink w:anchor="P417" w:history="1">
              <w:r>
                <w:rPr>
                  <w:color w:val="0000FF"/>
                </w:rPr>
                <w:t>пунктом 4.1</w:t>
              </w:r>
            </w:hyperlink>
            <w:r>
              <w:t xml:space="preserve"> настоящих Условий пользования недрами;</w:t>
            </w:r>
          </w:p>
          <w:p w:rsidR="00CE4C9A" w:rsidRDefault="00CE4C9A">
            <w:pPr>
              <w:pStyle w:val="ConsPlusNormal"/>
              <w:ind w:firstLine="283"/>
              <w:jc w:val="both"/>
            </w:pPr>
            <w:r>
              <w:t xml:space="preserve">12.1.2. Обязательства, предусмотренного </w:t>
            </w:r>
            <w:hyperlink w:anchor="P651" w:history="1">
              <w:r>
                <w:rPr>
                  <w:color w:val="0000FF"/>
                </w:rPr>
                <w:t>пунктом 6.3</w:t>
              </w:r>
            </w:hyperlink>
            <w:r>
              <w:t xml:space="preserve"> настоящих Условий пользования недрами;</w:t>
            </w:r>
          </w:p>
          <w:p w:rsidR="00CE4C9A" w:rsidRDefault="00CE4C9A">
            <w:pPr>
              <w:pStyle w:val="ConsPlusNormal"/>
              <w:ind w:firstLine="283"/>
              <w:jc w:val="both"/>
            </w:pPr>
            <w:r>
              <w:t xml:space="preserve">12.1.3. Обязательства, предусмотренного </w:t>
            </w:r>
            <w:hyperlink w:anchor="P652" w:history="1">
              <w:r>
                <w:rPr>
                  <w:color w:val="0000FF"/>
                </w:rPr>
                <w:t>разделом 7</w:t>
              </w:r>
            </w:hyperlink>
            <w:r>
              <w:t xml:space="preserve"> настоящих Условий пользования недрами;</w:t>
            </w:r>
          </w:p>
          <w:p w:rsidR="00CE4C9A" w:rsidRDefault="00CE4C9A">
            <w:pPr>
              <w:pStyle w:val="ConsPlusNormal"/>
              <w:ind w:firstLine="283"/>
              <w:jc w:val="both"/>
            </w:pPr>
            <w:r>
              <w:t xml:space="preserve">12.1.4. Обязательств, предусмотренных </w:t>
            </w:r>
            <w:hyperlink w:anchor="P679" w:history="1">
              <w:r>
                <w:rPr>
                  <w:color w:val="0000FF"/>
                </w:rPr>
                <w:t>разделом 9</w:t>
              </w:r>
            </w:hyperlink>
            <w:r>
              <w:t xml:space="preserve"> настоящих Условий пользования недрами.</w:t>
            </w:r>
          </w:p>
        </w:tc>
        <w:tc>
          <w:tcPr>
            <w:tcW w:w="2255" w:type="dxa"/>
            <w:gridSpan w:val="2"/>
            <w:tcBorders>
              <w:top w:val="nil"/>
              <w:left w:val="nil"/>
              <w:bottom w:val="nil"/>
              <w:right w:val="nil"/>
            </w:tcBorders>
          </w:tcPr>
          <w:p w:rsidR="00CE4C9A" w:rsidRDefault="00CE4C9A">
            <w:pPr>
              <w:pStyle w:val="ConsPlusNormal"/>
              <w:jc w:val="both"/>
            </w:pPr>
            <w:r>
              <w:t xml:space="preserve">&lt;для лицензий с целевым назначением </w:t>
            </w:r>
            <w:hyperlink w:anchor="P346" w:history="1">
              <w:r>
                <w:rPr>
                  <w:color w:val="0000FF"/>
                </w:rPr>
                <w:t>19</w:t>
              </w:r>
            </w:hyperlink>
            <w:r>
              <w:t>&gt;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61" style="width:15.75pt;height:21pt" coordsize="" o:spt="100" adj="0,,0" path="" filled="f" stroked="f">
                  <v:stroke joinstyle="miter"/>
                  <v:imagedata r:id="rId8" o:title="base_1_403324_32904"/>
                  <v:formulas/>
                  <v:path o:connecttype="segments"/>
                </v:shape>
              </w:pict>
            </w:r>
          </w:p>
        </w:tc>
        <w:tc>
          <w:tcPr>
            <w:tcW w:w="5681" w:type="dxa"/>
            <w:gridSpan w:val="4"/>
            <w:tcBorders>
              <w:top w:val="nil"/>
              <w:left w:val="nil"/>
              <w:bottom w:val="nil"/>
              <w:right w:val="nil"/>
            </w:tcBorders>
          </w:tcPr>
          <w:p w:rsidR="00CE4C9A" w:rsidRDefault="00CE4C9A">
            <w:pPr>
              <w:pStyle w:val="ConsPlusNormal"/>
              <w:ind w:firstLine="283"/>
              <w:jc w:val="both"/>
            </w:pPr>
            <w:r>
              <w:t xml:space="preserve">12.1.1. Обязательства, предусмотренного </w:t>
            </w:r>
            <w:hyperlink w:anchor="P651" w:history="1">
              <w:r>
                <w:rPr>
                  <w:color w:val="0000FF"/>
                </w:rPr>
                <w:t>пунктом 6.3</w:t>
              </w:r>
            </w:hyperlink>
            <w:r>
              <w:t xml:space="preserve"> настоящих Условий пользования недрами;</w:t>
            </w:r>
          </w:p>
          <w:p w:rsidR="00CE4C9A" w:rsidRDefault="00CE4C9A">
            <w:pPr>
              <w:pStyle w:val="ConsPlusNormal"/>
              <w:ind w:firstLine="283"/>
              <w:jc w:val="both"/>
            </w:pPr>
            <w:r>
              <w:t xml:space="preserve">12.1.2. Обязательства, предусмотренного </w:t>
            </w:r>
            <w:hyperlink w:anchor="P652" w:history="1">
              <w:r>
                <w:rPr>
                  <w:color w:val="0000FF"/>
                </w:rPr>
                <w:t>разделом 7</w:t>
              </w:r>
            </w:hyperlink>
            <w:r>
              <w:t xml:space="preserve"> настоящих Условий пользования недрами;</w:t>
            </w:r>
          </w:p>
          <w:p w:rsidR="00CE4C9A" w:rsidRDefault="00CE4C9A">
            <w:pPr>
              <w:pStyle w:val="ConsPlusNormal"/>
              <w:ind w:firstLine="283"/>
              <w:jc w:val="both"/>
            </w:pPr>
            <w:r>
              <w:t xml:space="preserve">12.1.3. Обязательств, предусмотренных </w:t>
            </w:r>
            <w:hyperlink w:anchor="P679" w:history="1">
              <w:r>
                <w:rPr>
                  <w:color w:val="0000FF"/>
                </w:rPr>
                <w:t>разделом 9</w:t>
              </w:r>
            </w:hyperlink>
            <w:r>
              <w:t xml:space="preserve"> настоящих Условий пользования недрами.</w:t>
            </w:r>
          </w:p>
        </w:tc>
        <w:tc>
          <w:tcPr>
            <w:tcW w:w="2255" w:type="dxa"/>
            <w:gridSpan w:val="2"/>
            <w:tcBorders>
              <w:top w:val="nil"/>
              <w:left w:val="nil"/>
              <w:bottom w:val="nil"/>
              <w:right w:val="nil"/>
            </w:tcBorders>
          </w:tcPr>
          <w:p w:rsidR="00CE4C9A" w:rsidRDefault="00CE4C9A">
            <w:pPr>
              <w:pStyle w:val="ConsPlusNormal"/>
              <w:jc w:val="both"/>
            </w:pPr>
            <w:r>
              <w:t xml:space="preserve">&lt;для лицензий с целевым назначением </w:t>
            </w:r>
            <w:hyperlink w:anchor="P366" w:history="1">
              <w:r>
                <w:rPr>
                  <w:color w:val="0000FF"/>
                </w:rPr>
                <w:t>24</w:t>
              </w:r>
            </w:hyperlink>
            <w:r>
              <w:t>&gt;</w:t>
            </w:r>
          </w:p>
        </w:tc>
      </w:tr>
      <w:tr w:rsidR="00CE4C9A">
        <w:tc>
          <w:tcPr>
            <w:tcW w:w="1134" w:type="dxa"/>
            <w:gridSpan w:val="2"/>
            <w:tcBorders>
              <w:top w:val="nil"/>
              <w:left w:val="nil"/>
              <w:bottom w:val="nil"/>
              <w:right w:val="nil"/>
            </w:tcBorders>
          </w:tcPr>
          <w:p w:rsidR="00CE4C9A" w:rsidRDefault="00CE4C9A">
            <w:pPr>
              <w:pStyle w:val="ConsPlusNormal"/>
              <w:jc w:val="right"/>
            </w:pPr>
            <w:r w:rsidRPr="00536E95">
              <w:rPr>
                <w:position w:val="-9"/>
              </w:rPr>
              <w:pict>
                <v:shape id="_x0000_i1162" style="width:15.75pt;height:21pt" coordsize="" o:spt="100" adj="0,,0" path="" filled="f" stroked="f">
                  <v:stroke joinstyle="miter"/>
                  <v:imagedata r:id="rId8" o:title="base_1_403324_32905"/>
                  <v:formulas/>
                  <v:path o:connecttype="segments"/>
                </v:shape>
              </w:pict>
            </w:r>
          </w:p>
        </w:tc>
        <w:tc>
          <w:tcPr>
            <w:tcW w:w="5681" w:type="dxa"/>
            <w:gridSpan w:val="4"/>
            <w:tcBorders>
              <w:top w:val="nil"/>
              <w:left w:val="nil"/>
              <w:bottom w:val="nil"/>
              <w:right w:val="nil"/>
            </w:tcBorders>
          </w:tcPr>
          <w:p w:rsidR="00CE4C9A" w:rsidRDefault="00CE4C9A">
            <w:pPr>
              <w:pStyle w:val="ConsPlusNormal"/>
              <w:jc w:val="both"/>
            </w:pPr>
            <w:r>
              <w:t xml:space="preserve">&lt;иное непустое значение, с указанием условий лицензии на пользование недрами, за однократное несоблюдение пользователем недр которых право пользования недрами может быть досрочно прекращено в соответствии с </w:t>
            </w:r>
            <w:hyperlink r:id="rId56" w:history="1">
              <w:r>
                <w:rPr>
                  <w:color w:val="0000FF"/>
                </w:rPr>
                <w:t>пунктом 2 части второй статьи 20</w:t>
              </w:r>
            </w:hyperlink>
            <w:r>
              <w:t xml:space="preserve"> Закона Российской Федерации "О недрах"&gt;</w:t>
            </w:r>
          </w:p>
        </w:tc>
        <w:tc>
          <w:tcPr>
            <w:tcW w:w="2255" w:type="dxa"/>
            <w:gridSpan w:val="2"/>
            <w:tcBorders>
              <w:top w:val="nil"/>
              <w:left w:val="nil"/>
              <w:bottom w:val="nil"/>
              <w:right w:val="nil"/>
            </w:tcBorders>
          </w:tcPr>
          <w:p w:rsidR="00CE4C9A" w:rsidRDefault="00CE4C9A">
            <w:pPr>
              <w:pStyle w:val="ConsPlusNormal"/>
            </w:pPr>
          </w:p>
        </w:tc>
      </w:tr>
      <w:tr w:rsidR="00CE4C9A">
        <w:tc>
          <w:tcPr>
            <w:tcW w:w="9070" w:type="dxa"/>
            <w:gridSpan w:val="8"/>
            <w:tcBorders>
              <w:top w:val="nil"/>
              <w:left w:val="nil"/>
              <w:bottom w:val="nil"/>
              <w:right w:val="nil"/>
            </w:tcBorders>
          </w:tcPr>
          <w:p w:rsidR="00CE4C9A" w:rsidRDefault="00CE4C9A">
            <w:pPr>
              <w:pStyle w:val="ConsPlusNormal"/>
              <w:ind w:firstLine="283"/>
              <w:jc w:val="both"/>
            </w:pPr>
            <w:r>
              <w:t xml:space="preserve">12.2. Право пользования недрами может быть досрочно прекращено в соответствии с </w:t>
            </w:r>
            <w:hyperlink r:id="rId57" w:history="1">
              <w:r>
                <w:rPr>
                  <w:color w:val="0000FF"/>
                </w:rPr>
                <w:t>пунктом 3 части второй статьи 20</w:t>
              </w:r>
            </w:hyperlink>
            <w:r>
              <w:t xml:space="preserve"> Закона Российской Федерации "О недрах" за систематическое (два и более раза в течение четырех лет) нарушение настоящих Условий пользования недрами, за исключением условий, указанных в </w:t>
            </w:r>
            <w:hyperlink w:anchor="P695" w:history="1">
              <w:r>
                <w:rPr>
                  <w:color w:val="0000FF"/>
                </w:rPr>
                <w:t>пункте 12.1</w:t>
              </w:r>
            </w:hyperlink>
            <w:r>
              <w:t xml:space="preserve"> настоящих Условий пользования недрами.</w:t>
            </w:r>
          </w:p>
          <w:p w:rsidR="00CE4C9A" w:rsidRDefault="00CE4C9A">
            <w:pPr>
              <w:pStyle w:val="ConsPlusNormal"/>
              <w:ind w:firstLine="283"/>
              <w:jc w:val="both"/>
            </w:pPr>
            <w:r>
              <w:t xml:space="preserve">12.3. Право пользования недрами может быть досрочно прекращено в иных случаях в соответствии с </w:t>
            </w:r>
            <w:hyperlink r:id="rId58" w:history="1">
              <w:r>
                <w:rPr>
                  <w:color w:val="0000FF"/>
                </w:rPr>
                <w:t>частью второй статьи 20</w:t>
              </w:r>
            </w:hyperlink>
            <w:r>
              <w:t xml:space="preserve"> Закона Российской Федерации "О недрах".</w:t>
            </w:r>
          </w:p>
        </w:tc>
      </w:tr>
      <w:tr w:rsidR="00CE4C9A">
        <w:tc>
          <w:tcPr>
            <w:tcW w:w="9070" w:type="dxa"/>
            <w:gridSpan w:val="8"/>
            <w:tcBorders>
              <w:top w:val="nil"/>
              <w:left w:val="nil"/>
              <w:bottom w:val="nil"/>
              <w:right w:val="nil"/>
            </w:tcBorders>
          </w:tcPr>
          <w:p w:rsidR="00CE4C9A" w:rsidRDefault="00CE4C9A">
            <w:pPr>
              <w:pStyle w:val="ConsPlusNormal"/>
              <w:ind w:firstLine="283"/>
              <w:jc w:val="both"/>
              <w:outlineLvl w:val="2"/>
            </w:pPr>
            <w:bookmarkStart w:id="52" w:name="P725"/>
            <w:bookmarkEnd w:id="52"/>
            <w:r>
              <w:t>13. Иные условия</w:t>
            </w:r>
          </w:p>
        </w:tc>
      </w:tr>
      <w:tr w:rsidR="00CE4C9A">
        <w:tc>
          <w:tcPr>
            <w:tcW w:w="9070" w:type="dxa"/>
            <w:gridSpan w:val="8"/>
            <w:tcBorders>
              <w:top w:val="nil"/>
              <w:left w:val="nil"/>
              <w:bottom w:val="nil"/>
              <w:right w:val="nil"/>
            </w:tcBorders>
          </w:tcPr>
          <w:p w:rsidR="00CE4C9A" w:rsidRDefault="00CE4C9A">
            <w:pPr>
              <w:pStyle w:val="ConsPlusNormal"/>
              <w:ind w:firstLine="283"/>
              <w:jc w:val="both"/>
            </w:pPr>
            <w:r>
              <w:t>&lt;Выбор одного или нескольких из следующих атрибутов:&gt;</w:t>
            </w:r>
          </w:p>
        </w:tc>
      </w:tr>
      <w:tr w:rsidR="00CE4C9A">
        <w:tc>
          <w:tcPr>
            <w:tcW w:w="737" w:type="dxa"/>
            <w:tcBorders>
              <w:top w:val="nil"/>
              <w:left w:val="nil"/>
              <w:bottom w:val="nil"/>
              <w:right w:val="nil"/>
            </w:tcBorders>
          </w:tcPr>
          <w:p w:rsidR="00CE4C9A" w:rsidRDefault="00CE4C9A">
            <w:pPr>
              <w:pStyle w:val="ConsPlusNormal"/>
              <w:jc w:val="right"/>
            </w:pPr>
            <w:r w:rsidRPr="00536E95">
              <w:rPr>
                <w:position w:val="-9"/>
              </w:rPr>
              <w:lastRenderedPageBreak/>
              <w:pict>
                <v:shape id="_x0000_i1163" style="width:15.75pt;height:21pt" coordsize="" o:spt="100" adj="0,,0" path="" filled="f" stroked="f">
                  <v:stroke joinstyle="miter"/>
                  <v:imagedata r:id="rId8" o:title="base_1_403324_32906"/>
                  <v:formulas/>
                  <v:path o:connecttype="segments"/>
                </v:shape>
              </w:pict>
            </w:r>
          </w:p>
        </w:tc>
        <w:tc>
          <w:tcPr>
            <w:tcW w:w="8333" w:type="dxa"/>
            <w:gridSpan w:val="7"/>
            <w:tcBorders>
              <w:top w:val="nil"/>
              <w:left w:val="nil"/>
              <w:bottom w:val="nil"/>
              <w:right w:val="nil"/>
            </w:tcBorders>
          </w:tcPr>
          <w:p w:rsidR="00CE4C9A" w:rsidRDefault="00CE4C9A">
            <w:pPr>
              <w:pStyle w:val="ConsPlusNormal"/>
              <w:jc w:val="both"/>
            </w:pPr>
            <w:r>
              <w:t>Отсутствуют.</w:t>
            </w:r>
          </w:p>
        </w:tc>
      </w:tr>
      <w:tr w:rsidR="00CE4C9A">
        <w:tc>
          <w:tcPr>
            <w:tcW w:w="737" w:type="dxa"/>
            <w:tcBorders>
              <w:top w:val="nil"/>
              <w:left w:val="nil"/>
              <w:bottom w:val="nil"/>
              <w:right w:val="nil"/>
            </w:tcBorders>
          </w:tcPr>
          <w:p w:rsidR="00CE4C9A" w:rsidRDefault="00CE4C9A">
            <w:pPr>
              <w:pStyle w:val="ConsPlusNormal"/>
              <w:jc w:val="right"/>
            </w:pPr>
            <w:r w:rsidRPr="00536E95">
              <w:rPr>
                <w:position w:val="-9"/>
              </w:rPr>
              <w:pict>
                <v:shape id="_x0000_i1164" style="width:15.75pt;height:21pt" coordsize="" o:spt="100" adj="0,,0" path="" filled="f" stroked="f">
                  <v:stroke joinstyle="miter"/>
                  <v:imagedata r:id="rId8" o:title="base_1_403324_32907"/>
                  <v:formulas/>
                  <v:path o:connecttype="segments"/>
                </v:shape>
              </w:pict>
            </w:r>
          </w:p>
        </w:tc>
        <w:tc>
          <w:tcPr>
            <w:tcW w:w="8333" w:type="dxa"/>
            <w:gridSpan w:val="7"/>
            <w:tcBorders>
              <w:top w:val="nil"/>
              <w:left w:val="nil"/>
              <w:bottom w:val="nil"/>
              <w:right w:val="nil"/>
            </w:tcBorders>
          </w:tcPr>
          <w:p w:rsidR="00CE4C9A" w:rsidRDefault="00CE4C9A">
            <w:pPr>
              <w:pStyle w:val="ConsPlusNormal"/>
              <w:jc w:val="both"/>
            </w:pPr>
            <w:r>
              <w:t>&lt;произвольное непустое значение с учетом перечня дополнительных условий пользования недрами, определяемых Правительством Российской Федерации при предоставлении права пользования участком недр федерального значения (в случае оформления лицензии на пользование недрами на основании решения Правительства Российской Федерации)&gt;</w:t>
            </w:r>
          </w:p>
        </w:tc>
      </w:tr>
      <w:tr w:rsidR="00CE4C9A">
        <w:tc>
          <w:tcPr>
            <w:tcW w:w="737" w:type="dxa"/>
            <w:tcBorders>
              <w:top w:val="nil"/>
              <w:left w:val="nil"/>
              <w:bottom w:val="nil"/>
              <w:right w:val="nil"/>
            </w:tcBorders>
          </w:tcPr>
          <w:p w:rsidR="00CE4C9A" w:rsidRDefault="00CE4C9A">
            <w:pPr>
              <w:pStyle w:val="ConsPlusNormal"/>
              <w:jc w:val="right"/>
            </w:pPr>
            <w:r w:rsidRPr="00536E95">
              <w:rPr>
                <w:position w:val="-9"/>
              </w:rPr>
              <w:pict>
                <v:shape id="_x0000_i1165" style="width:15.75pt;height:21pt" coordsize="" o:spt="100" adj="0,,0" path="" filled="f" stroked="f">
                  <v:stroke joinstyle="miter"/>
                  <v:imagedata r:id="rId8" o:title="base_1_403324_32908"/>
                  <v:formulas/>
                  <v:path o:connecttype="segments"/>
                </v:shape>
              </w:pict>
            </w:r>
          </w:p>
        </w:tc>
        <w:tc>
          <w:tcPr>
            <w:tcW w:w="8333" w:type="dxa"/>
            <w:gridSpan w:val="7"/>
            <w:tcBorders>
              <w:top w:val="nil"/>
              <w:left w:val="nil"/>
              <w:bottom w:val="nil"/>
              <w:right w:val="nil"/>
            </w:tcBorders>
          </w:tcPr>
          <w:p w:rsidR="00CE4C9A" w:rsidRDefault="00CE4C9A">
            <w:pPr>
              <w:pStyle w:val="ConsPlusNormal"/>
              <w:jc w:val="both"/>
            </w:pPr>
            <w:r>
              <w:t>&lt;произвольное непустое значение с учетом условий пользования недрами, предусмотренных условиями аукциона на право пользования участком недр (в случае оформления лицензии на пользование недрами по результатам аукциона на право пользования участком недр)&gt;</w:t>
            </w:r>
          </w:p>
        </w:tc>
      </w:tr>
      <w:tr w:rsidR="00CE4C9A">
        <w:tc>
          <w:tcPr>
            <w:tcW w:w="737" w:type="dxa"/>
            <w:tcBorders>
              <w:top w:val="nil"/>
              <w:left w:val="nil"/>
              <w:bottom w:val="nil"/>
              <w:right w:val="nil"/>
            </w:tcBorders>
          </w:tcPr>
          <w:p w:rsidR="00CE4C9A" w:rsidRDefault="00CE4C9A">
            <w:pPr>
              <w:pStyle w:val="ConsPlusNormal"/>
              <w:jc w:val="right"/>
            </w:pPr>
            <w:r w:rsidRPr="00536E95">
              <w:rPr>
                <w:position w:val="-9"/>
              </w:rPr>
              <w:pict>
                <v:shape id="_x0000_i1166" style="width:15.75pt;height:21pt" coordsize="" o:spt="100" adj="0,,0" path="" filled="f" stroked="f">
                  <v:stroke joinstyle="miter"/>
                  <v:imagedata r:id="rId8" o:title="base_1_403324_32909"/>
                  <v:formulas/>
                  <v:path o:connecttype="segments"/>
                </v:shape>
              </w:pict>
            </w:r>
          </w:p>
        </w:tc>
        <w:tc>
          <w:tcPr>
            <w:tcW w:w="8333" w:type="dxa"/>
            <w:gridSpan w:val="7"/>
            <w:tcBorders>
              <w:top w:val="nil"/>
              <w:left w:val="nil"/>
              <w:bottom w:val="nil"/>
              <w:right w:val="nil"/>
            </w:tcBorders>
          </w:tcPr>
          <w:p w:rsidR="00CE4C9A" w:rsidRDefault="00CE4C9A">
            <w:pPr>
              <w:pStyle w:val="ConsPlusNormal"/>
              <w:jc w:val="both"/>
            </w:pPr>
            <w:r>
              <w:t>&lt;произвольное непустое значение с учетом условий о приоритете российских организаций и разработок с учетом их конкурентоспособности при прочих равных условиях (качество, сроки, гарантии, своевременные поставки, цены, квалификации) при привлечении подрядных и субподрядных организаций в целях осуществления пользования недрами на участке недр, а также при выборе технологий, оборудования, программного обеспечения, необходимых для осуществления пользования участком недр&gt;</w:t>
            </w:r>
          </w:p>
        </w:tc>
      </w:tr>
      <w:tr w:rsidR="00CE4C9A">
        <w:tc>
          <w:tcPr>
            <w:tcW w:w="737" w:type="dxa"/>
            <w:tcBorders>
              <w:top w:val="nil"/>
              <w:left w:val="nil"/>
              <w:bottom w:val="nil"/>
              <w:right w:val="nil"/>
            </w:tcBorders>
          </w:tcPr>
          <w:p w:rsidR="00CE4C9A" w:rsidRDefault="00CE4C9A">
            <w:pPr>
              <w:pStyle w:val="ConsPlusNormal"/>
              <w:jc w:val="right"/>
            </w:pPr>
            <w:r w:rsidRPr="00536E95">
              <w:rPr>
                <w:position w:val="-9"/>
              </w:rPr>
              <w:pict>
                <v:shape id="_x0000_i1167" style="width:15.75pt;height:21pt" coordsize="" o:spt="100" adj="0,,0" path="" filled="f" stroked="f">
                  <v:stroke joinstyle="miter"/>
                  <v:imagedata r:id="rId8" o:title="base_1_403324_32910"/>
                  <v:formulas/>
                  <v:path o:connecttype="segments"/>
                </v:shape>
              </w:pict>
            </w:r>
          </w:p>
        </w:tc>
        <w:tc>
          <w:tcPr>
            <w:tcW w:w="8333" w:type="dxa"/>
            <w:gridSpan w:val="7"/>
            <w:tcBorders>
              <w:top w:val="nil"/>
              <w:left w:val="nil"/>
              <w:bottom w:val="nil"/>
              <w:right w:val="nil"/>
            </w:tcBorders>
          </w:tcPr>
          <w:p w:rsidR="00CE4C9A" w:rsidRDefault="00CE4C9A">
            <w:pPr>
              <w:pStyle w:val="ConsPlusNormal"/>
              <w:jc w:val="both"/>
            </w:pPr>
            <w:r>
              <w:t xml:space="preserve">&lt;произвольное непустое значение с учетом условий, подлежащих включению в лицензию на пользование недрами в соответствии с Федеральным </w:t>
            </w:r>
            <w:hyperlink r:id="rId59" w:history="1">
              <w:r>
                <w:rPr>
                  <w:color w:val="0000FF"/>
                </w:rPr>
                <w:t>законом</w:t>
              </w:r>
            </w:hyperlink>
            <w:r>
              <w:t xml:space="preserve"> от 31 июля 1998 г. N 155-ФЗ "О внутренних морских водах, территориальном море и прилежащей зоне Российской Федерации" (в отношении лицензии на пользование участком недр федерального значения внутренних морских вод и территориального моря Российской Федерации) и Федеральным </w:t>
            </w:r>
            <w:hyperlink r:id="rId60" w:history="1">
              <w:r>
                <w:rPr>
                  <w:color w:val="0000FF"/>
                </w:rPr>
                <w:t>законом</w:t>
              </w:r>
            </w:hyperlink>
            <w:r>
              <w:t xml:space="preserve"> от 30 ноября 1995 г. N 187-ФЗ "О континентальном шельфе Российской Федерации" (в отношении лицензии на пользование участком недр федерального значения континентального шельфа Российской Федерации и участком недр федерального значения, расположенным на территории Российской Федерации и простирающимся на ее континентальный шельф)&gt;</w:t>
            </w:r>
          </w:p>
        </w:tc>
      </w:tr>
      <w:tr w:rsidR="00CE4C9A">
        <w:tc>
          <w:tcPr>
            <w:tcW w:w="737" w:type="dxa"/>
            <w:tcBorders>
              <w:top w:val="nil"/>
              <w:left w:val="nil"/>
              <w:bottom w:val="nil"/>
              <w:right w:val="nil"/>
            </w:tcBorders>
          </w:tcPr>
          <w:p w:rsidR="00CE4C9A" w:rsidRDefault="00CE4C9A">
            <w:pPr>
              <w:pStyle w:val="ConsPlusNormal"/>
              <w:jc w:val="right"/>
            </w:pPr>
            <w:r w:rsidRPr="00536E95">
              <w:rPr>
                <w:position w:val="-9"/>
              </w:rPr>
              <w:pict>
                <v:shape id="_x0000_i1168" style="width:15.75pt;height:21pt" coordsize="" o:spt="100" adj="0,,0" path="" filled="f" stroked="f">
                  <v:stroke joinstyle="miter"/>
                  <v:imagedata r:id="rId8" o:title="base_1_403324_32911"/>
                  <v:formulas/>
                  <v:path o:connecttype="segments"/>
                </v:shape>
              </w:pict>
            </w:r>
          </w:p>
        </w:tc>
        <w:tc>
          <w:tcPr>
            <w:tcW w:w="8333" w:type="dxa"/>
            <w:gridSpan w:val="7"/>
            <w:tcBorders>
              <w:top w:val="nil"/>
              <w:left w:val="nil"/>
              <w:bottom w:val="nil"/>
              <w:right w:val="nil"/>
            </w:tcBorders>
          </w:tcPr>
          <w:p w:rsidR="00CE4C9A" w:rsidRDefault="00CE4C9A">
            <w:pPr>
              <w:pStyle w:val="ConsPlusNormal"/>
              <w:jc w:val="both"/>
            </w:pPr>
            <w:r>
              <w:t>&lt;произвольное непустое значение с учетом условий снижения содержания взрывоопасных газов в шахте, угольных пластах и выработанном пространстве до установленных допустимых норм при добыче (переработке) угля (горючих сланцев) (в случае предоставления права пользования недрами, предусматривающего добычу (переработку) угля (горючих сланцев)&gt;</w:t>
            </w:r>
          </w:p>
        </w:tc>
      </w:tr>
      <w:tr w:rsidR="00CE4C9A">
        <w:tc>
          <w:tcPr>
            <w:tcW w:w="737" w:type="dxa"/>
            <w:tcBorders>
              <w:top w:val="nil"/>
              <w:left w:val="nil"/>
              <w:bottom w:val="nil"/>
              <w:right w:val="nil"/>
            </w:tcBorders>
          </w:tcPr>
          <w:p w:rsidR="00CE4C9A" w:rsidRDefault="00CE4C9A">
            <w:pPr>
              <w:pStyle w:val="ConsPlusNormal"/>
              <w:jc w:val="right"/>
            </w:pPr>
            <w:r w:rsidRPr="00536E95">
              <w:rPr>
                <w:position w:val="-9"/>
              </w:rPr>
              <w:pict>
                <v:shape id="_x0000_i1169" style="width:15.75pt;height:21pt" coordsize="" o:spt="100" adj="0,,0" path="" filled="f" stroked="f">
                  <v:stroke joinstyle="miter"/>
                  <v:imagedata r:id="rId8" o:title="base_1_403324_32912"/>
                  <v:formulas/>
                  <v:path o:connecttype="segments"/>
                </v:shape>
              </w:pict>
            </w:r>
          </w:p>
        </w:tc>
        <w:tc>
          <w:tcPr>
            <w:tcW w:w="8333" w:type="dxa"/>
            <w:gridSpan w:val="7"/>
            <w:tcBorders>
              <w:top w:val="nil"/>
              <w:left w:val="nil"/>
              <w:bottom w:val="nil"/>
              <w:right w:val="nil"/>
            </w:tcBorders>
          </w:tcPr>
          <w:p w:rsidR="00CE4C9A" w:rsidRDefault="00CE4C9A">
            <w:pPr>
              <w:pStyle w:val="ConsPlusNormal"/>
              <w:jc w:val="both"/>
            </w:pPr>
            <w:r>
              <w:t>&lt;произвольное непустое значение с учетом содержания переоформляемой лицензии на пользование недрами (для случаев приведения содержания лицензии на пользование недрами в соответствие с переоформляемой лицензией)&gt;</w:t>
            </w:r>
          </w:p>
        </w:tc>
      </w:tr>
      <w:tr w:rsidR="00CE4C9A">
        <w:tc>
          <w:tcPr>
            <w:tcW w:w="737" w:type="dxa"/>
            <w:tcBorders>
              <w:top w:val="nil"/>
              <w:left w:val="nil"/>
              <w:bottom w:val="nil"/>
              <w:right w:val="nil"/>
            </w:tcBorders>
          </w:tcPr>
          <w:p w:rsidR="00CE4C9A" w:rsidRDefault="00CE4C9A">
            <w:pPr>
              <w:pStyle w:val="ConsPlusNormal"/>
              <w:jc w:val="right"/>
            </w:pPr>
            <w:r w:rsidRPr="00536E95">
              <w:rPr>
                <w:position w:val="-9"/>
              </w:rPr>
              <w:pict>
                <v:shape id="_x0000_i1170" style="width:15.75pt;height:21pt" coordsize="" o:spt="100" adj="0,,0" path="" filled="f" stroked="f">
                  <v:stroke joinstyle="miter"/>
                  <v:imagedata r:id="rId8" o:title="base_1_403324_32913"/>
                  <v:formulas/>
                  <v:path o:connecttype="segments"/>
                </v:shape>
              </w:pict>
            </w:r>
          </w:p>
        </w:tc>
        <w:tc>
          <w:tcPr>
            <w:tcW w:w="8333" w:type="dxa"/>
            <w:gridSpan w:val="7"/>
            <w:tcBorders>
              <w:top w:val="nil"/>
              <w:left w:val="nil"/>
              <w:bottom w:val="nil"/>
              <w:right w:val="nil"/>
            </w:tcBorders>
          </w:tcPr>
          <w:p w:rsidR="00CE4C9A" w:rsidRDefault="00CE4C9A">
            <w:pPr>
              <w:pStyle w:val="ConsPlusNormal"/>
              <w:jc w:val="both"/>
            </w:pPr>
            <w:r>
              <w:t>&lt;произвольное непустое значение, которое включает указание объемов сбора коллекционных материалов, обязательства по передаче государству коллекционных материалов, представляющих научную или культурную ценность в соответствии с законодательством Российской Федерации и субъекта Российской Федерации, либо иные сведения, связанные с проведением работ по сбору минералогических, палеонтологических и других геологических коллекционных материалов&gt;</w:t>
            </w:r>
          </w:p>
        </w:tc>
      </w:tr>
      <w:tr w:rsidR="00CE4C9A">
        <w:tc>
          <w:tcPr>
            <w:tcW w:w="737" w:type="dxa"/>
            <w:tcBorders>
              <w:top w:val="nil"/>
              <w:left w:val="nil"/>
              <w:bottom w:val="nil"/>
              <w:right w:val="nil"/>
            </w:tcBorders>
          </w:tcPr>
          <w:p w:rsidR="00CE4C9A" w:rsidRDefault="00CE4C9A">
            <w:pPr>
              <w:pStyle w:val="ConsPlusNormal"/>
              <w:jc w:val="right"/>
            </w:pPr>
            <w:r w:rsidRPr="00536E95">
              <w:rPr>
                <w:position w:val="-9"/>
              </w:rPr>
              <w:pict>
                <v:shape id="_x0000_i1171" style="width:15.75pt;height:21pt" coordsize="" o:spt="100" adj="0,,0" path="" filled="f" stroked="f">
                  <v:stroke joinstyle="miter"/>
                  <v:imagedata r:id="rId8" o:title="base_1_403324_32914"/>
                  <v:formulas/>
                  <v:path o:connecttype="segments"/>
                </v:shape>
              </w:pict>
            </w:r>
          </w:p>
        </w:tc>
        <w:tc>
          <w:tcPr>
            <w:tcW w:w="8333" w:type="dxa"/>
            <w:gridSpan w:val="7"/>
            <w:tcBorders>
              <w:top w:val="nil"/>
              <w:left w:val="nil"/>
              <w:bottom w:val="nil"/>
              <w:right w:val="nil"/>
            </w:tcBorders>
          </w:tcPr>
          <w:p w:rsidR="00CE4C9A" w:rsidRDefault="00CE4C9A">
            <w:pPr>
              <w:pStyle w:val="ConsPlusNormal"/>
              <w:jc w:val="both"/>
            </w:pPr>
            <w:r>
              <w:t>&lt;произвольное непустое значение, которое включает сроки и этапы формирования организационно-хозяйственной инфраструктуры особо охраняемого геологического объекта&gt;</w:t>
            </w:r>
          </w:p>
        </w:tc>
      </w:tr>
      <w:tr w:rsidR="00CE4C9A">
        <w:tc>
          <w:tcPr>
            <w:tcW w:w="737" w:type="dxa"/>
            <w:tcBorders>
              <w:top w:val="nil"/>
              <w:left w:val="nil"/>
              <w:bottom w:val="nil"/>
              <w:right w:val="nil"/>
            </w:tcBorders>
          </w:tcPr>
          <w:p w:rsidR="00CE4C9A" w:rsidRDefault="00CE4C9A">
            <w:pPr>
              <w:pStyle w:val="ConsPlusNormal"/>
              <w:jc w:val="right"/>
            </w:pPr>
            <w:r w:rsidRPr="00536E95">
              <w:rPr>
                <w:position w:val="-9"/>
              </w:rPr>
              <w:lastRenderedPageBreak/>
              <w:pict>
                <v:shape id="_x0000_i1172" style="width:15.75pt;height:21pt" coordsize="" o:spt="100" adj="0,,0" path="" filled="f" stroked="f">
                  <v:stroke joinstyle="miter"/>
                  <v:imagedata r:id="rId8" o:title="base_1_403324_32915"/>
                  <v:formulas/>
                  <v:path o:connecttype="segments"/>
                </v:shape>
              </w:pict>
            </w:r>
          </w:p>
        </w:tc>
        <w:tc>
          <w:tcPr>
            <w:tcW w:w="8333" w:type="dxa"/>
            <w:gridSpan w:val="7"/>
            <w:tcBorders>
              <w:top w:val="nil"/>
              <w:left w:val="nil"/>
              <w:bottom w:val="nil"/>
              <w:right w:val="nil"/>
            </w:tcBorders>
          </w:tcPr>
          <w:p w:rsidR="00CE4C9A" w:rsidRDefault="00CE4C9A">
            <w:pPr>
              <w:pStyle w:val="ConsPlusNormal"/>
              <w:jc w:val="both"/>
            </w:pPr>
            <w:r>
              <w:t xml:space="preserve">&lt;произвольное непустое значение (для случаев приведения содержания лицензии на пользование недрами в соответствии с требованиями Закона Российской Федерации "О недрах" или иных федеральных законов в соответствии с </w:t>
            </w:r>
            <w:hyperlink r:id="rId61" w:history="1">
              <w:r>
                <w:rPr>
                  <w:color w:val="0000FF"/>
                </w:rPr>
                <w:t>пунктом 6 части пятой статьи 12.1</w:t>
              </w:r>
            </w:hyperlink>
            <w:r>
              <w:t xml:space="preserve"> Закона Российской Федерации "О недрах")&gt;</w:t>
            </w:r>
          </w:p>
        </w:tc>
      </w:tr>
    </w:tbl>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right"/>
        <w:outlineLvl w:val="1"/>
      </w:pPr>
      <w:r>
        <w:t>Приложение N 2</w:t>
      </w:r>
    </w:p>
    <w:p w:rsidR="00CE4C9A" w:rsidRDefault="00CE4C9A">
      <w:pPr>
        <w:pStyle w:val="ConsPlusNormal"/>
        <w:jc w:val="right"/>
      </w:pPr>
      <w:r>
        <w:t>к лицензии на пользование недрами</w:t>
      </w:r>
    </w:p>
    <w:p w:rsidR="00CE4C9A" w:rsidRDefault="00CE4C9A">
      <w:pPr>
        <w:pStyle w:val="ConsPlusNormal"/>
        <w:jc w:val="right"/>
      </w:pPr>
      <w:r>
        <w:t>[Государственный регистрационный</w:t>
      </w:r>
    </w:p>
    <w:p w:rsidR="00CE4C9A" w:rsidRDefault="00CE4C9A">
      <w:pPr>
        <w:pStyle w:val="ConsPlusNormal"/>
        <w:jc w:val="right"/>
      </w:pPr>
      <w:r>
        <w:t>номер лицензии]</w:t>
      </w:r>
    </w:p>
    <w:p w:rsidR="00CE4C9A" w:rsidRDefault="00CE4C9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CE4C9A">
        <w:tc>
          <w:tcPr>
            <w:tcW w:w="9070" w:type="dxa"/>
            <w:tcBorders>
              <w:top w:val="nil"/>
              <w:left w:val="nil"/>
              <w:bottom w:val="nil"/>
              <w:right w:val="nil"/>
            </w:tcBorders>
          </w:tcPr>
          <w:p w:rsidR="00CE4C9A" w:rsidRDefault="00CE4C9A">
            <w:pPr>
              <w:pStyle w:val="ConsPlusNormal"/>
              <w:jc w:val="center"/>
            </w:pPr>
            <w:r>
              <w:t>СВЕДЕНИЯ ОБ УЧАСТКЕ НЕДР</w:t>
            </w:r>
          </w:p>
        </w:tc>
      </w:tr>
      <w:tr w:rsidR="00CE4C9A">
        <w:tc>
          <w:tcPr>
            <w:tcW w:w="9070" w:type="dxa"/>
            <w:tcBorders>
              <w:top w:val="nil"/>
              <w:left w:val="nil"/>
              <w:bottom w:val="nil"/>
              <w:right w:val="nil"/>
            </w:tcBorders>
          </w:tcPr>
          <w:p w:rsidR="00CE4C9A" w:rsidRDefault="00CE4C9A">
            <w:pPr>
              <w:pStyle w:val="ConsPlusNormal"/>
            </w:pPr>
            <w:r>
              <w:t>Расположение участка недр: [Район] [Субъект Российской Федерации РП]</w:t>
            </w:r>
          </w:p>
        </w:tc>
      </w:tr>
      <w:tr w:rsidR="00CE4C9A">
        <w:tc>
          <w:tcPr>
            <w:tcW w:w="9070" w:type="dxa"/>
            <w:tcBorders>
              <w:top w:val="nil"/>
              <w:left w:val="nil"/>
              <w:bottom w:val="nil"/>
              <w:right w:val="nil"/>
            </w:tcBorders>
          </w:tcPr>
          <w:p w:rsidR="00CE4C9A" w:rsidRDefault="00CE4C9A">
            <w:pPr>
              <w:pStyle w:val="ConsPlusNormal"/>
            </w:pPr>
            <w:r>
              <w:t>[Иная территория].</w:t>
            </w:r>
          </w:p>
        </w:tc>
      </w:tr>
      <w:tr w:rsidR="00CE4C9A">
        <w:tc>
          <w:tcPr>
            <w:tcW w:w="9070" w:type="dxa"/>
            <w:tcBorders>
              <w:top w:val="nil"/>
              <w:left w:val="nil"/>
              <w:bottom w:val="nil"/>
              <w:right w:val="nil"/>
            </w:tcBorders>
          </w:tcPr>
          <w:p w:rsidR="00CE4C9A" w:rsidRDefault="00CE4C9A">
            <w:pPr>
              <w:pStyle w:val="ConsPlusNormal"/>
            </w:pPr>
            <w:r>
              <w:t>Характеристика участка недр:</w:t>
            </w:r>
          </w:p>
        </w:tc>
      </w:tr>
      <w:tr w:rsidR="00CE4C9A">
        <w:tc>
          <w:tcPr>
            <w:tcW w:w="9070" w:type="dxa"/>
            <w:tcBorders>
              <w:top w:val="nil"/>
              <w:left w:val="nil"/>
              <w:bottom w:val="nil"/>
              <w:right w:val="nil"/>
            </w:tcBorders>
          </w:tcPr>
          <w:p w:rsidR="00CE4C9A" w:rsidRDefault="00CE4C9A">
            <w:pPr>
              <w:pStyle w:val="ConsPlusNormal"/>
              <w:ind w:left="566"/>
              <w:jc w:val="both"/>
            </w:pPr>
            <w:r>
              <w:t>[Сведения];</w:t>
            </w:r>
          </w:p>
        </w:tc>
      </w:tr>
      <w:tr w:rsidR="00CE4C9A">
        <w:tc>
          <w:tcPr>
            <w:tcW w:w="9070" w:type="dxa"/>
            <w:tcBorders>
              <w:top w:val="nil"/>
              <w:left w:val="nil"/>
              <w:bottom w:val="nil"/>
              <w:right w:val="nil"/>
            </w:tcBorders>
          </w:tcPr>
          <w:p w:rsidR="00CE4C9A" w:rsidRDefault="00CE4C9A">
            <w:pPr>
              <w:pStyle w:val="ConsPlusNormal"/>
              <w:ind w:left="566"/>
              <w:jc w:val="both"/>
            </w:pPr>
            <w:r>
              <w:t>[Обзор работ];</w:t>
            </w:r>
          </w:p>
        </w:tc>
      </w:tr>
      <w:tr w:rsidR="00CE4C9A">
        <w:tc>
          <w:tcPr>
            <w:tcW w:w="9070" w:type="dxa"/>
            <w:tcBorders>
              <w:top w:val="nil"/>
              <w:left w:val="nil"/>
              <w:bottom w:val="nil"/>
              <w:right w:val="nil"/>
            </w:tcBorders>
          </w:tcPr>
          <w:p w:rsidR="00CE4C9A" w:rsidRDefault="00CE4C9A">
            <w:pPr>
              <w:pStyle w:val="ConsPlusNormal"/>
              <w:ind w:left="566"/>
              <w:jc w:val="both"/>
            </w:pPr>
            <w:r>
              <w:t>[Сведения о запасах и ресурсах].</w:t>
            </w:r>
          </w:p>
        </w:tc>
      </w:tr>
    </w:tbl>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right"/>
        <w:outlineLvl w:val="1"/>
      </w:pPr>
      <w:r>
        <w:t>Приложение N 3</w:t>
      </w:r>
    </w:p>
    <w:p w:rsidR="00CE4C9A" w:rsidRDefault="00CE4C9A">
      <w:pPr>
        <w:pStyle w:val="ConsPlusNormal"/>
        <w:jc w:val="right"/>
      </w:pPr>
      <w:r>
        <w:t>к лицензии на пользование недрами</w:t>
      </w:r>
    </w:p>
    <w:p w:rsidR="00CE4C9A" w:rsidRDefault="00CE4C9A">
      <w:pPr>
        <w:pStyle w:val="ConsPlusNormal"/>
        <w:jc w:val="right"/>
      </w:pPr>
      <w:r>
        <w:t>[Государственный регистрационный</w:t>
      </w:r>
    </w:p>
    <w:p w:rsidR="00CE4C9A" w:rsidRDefault="00CE4C9A">
      <w:pPr>
        <w:pStyle w:val="ConsPlusNormal"/>
        <w:jc w:val="right"/>
      </w:pPr>
      <w:r>
        <w:t>номер лицензии]</w:t>
      </w:r>
    </w:p>
    <w:p w:rsidR="00CE4C9A" w:rsidRDefault="00CE4C9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97"/>
        <w:gridCol w:w="3187"/>
        <w:gridCol w:w="4749"/>
      </w:tblGrid>
      <w:tr w:rsidR="00CE4C9A">
        <w:tc>
          <w:tcPr>
            <w:tcW w:w="9070" w:type="dxa"/>
            <w:gridSpan w:val="4"/>
            <w:tcBorders>
              <w:top w:val="nil"/>
              <w:left w:val="nil"/>
              <w:bottom w:val="nil"/>
              <w:right w:val="nil"/>
            </w:tcBorders>
          </w:tcPr>
          <w:p w:rsidR="00CE4C9A" w:rsidRDefault="00CE4C9A">
            <w:pPr>
              <w:pStyle w:val="ConsPlusNormal"/>
              <w:jc w:val="center"/>
            </w:pPr>
            <w:bookmarkStart w:id="53" w:name="P774"/>
            <w:bookmarkEnd w:id="53"/>
            <w:r>
              <w:t>СХЕМА</w:t>
            </w:r>
          </w:p>
          <w:p w:rsidR="00CE4C9A" w:rsidRDefault="00CE4C9A">
            <w:pPr>
              <w:pStyle w:val="ConsPlusNormal"/>
              <w:jc w:val="center"/>
            </w:pPr>
            <w:r>
              <w:t>РАСПОЛОЖЕНИЯ УЧАСТКА НЕДР И ОПИСАНИЕ ЕГО ПРОСТРАНСТВЕННЫХ ГРАНИЦ</w:t>
            </w:r>
          </w:p>
        </w:tc>
      </w:tr>
      <w:tr w:rsidR="00CE4C9A">
        <w:tc>
          <w:tcPr>
            <w:tcW w:w="9070" w:type="dxa"/>
            <w:gridSpan w:val="4"/>
            <w:tcBorders>
              <w:top w:val="nil"/>
              <w:left w:val="nil"/>
              <w:bottom w:val="nil"/>
              <w:right w:val="nil"/>
            </w:tcBorders>
          </w:tcPr>
          <w:p w:rsidR="00CE4C9A" w:rsidRDefault="00CE4C9A">
            <w:pPr>
              <w:pStyle w:val="ConsPlusNormal"/>
              <w:jc w:val="both"/>
            </w:pPr>
            <w:r>
              <w:t>[Схема расположения участка недр]</w:t>
            </w:r>
          </w:p>
        </w:tc>
      </w:tr>
      <w:tr w:rsidR="00CE4C9A">
        <w:tc>
          <w:tcPr>
            <w:tcW w:w="9070" w:type="dxa"/>
            <w:gridSpan w:val="4"/>
            <w:tcBorders>
              <w:top w:val="nil"/>
              <w:left w:val="nil"/>
              <w:bottom w:val="nil"/>
              <w:right w:val="nil"/>
            </w:tcBorders>
          </w:tcPr>
          <w:p w:rsidR="00CE4C9A" w:rsidRDefault="00CE4C9A">
            <w:pPr>
              <w:pStyle w:val="ConsPlusNormal"/>
              <w:jc w:val="both"/>
            </w:pPr>
            <w:r>
              <w:t>Пространственные границы и статус участка недр:</w:t>
            </w:r>
          </w:p>
        </w:tc>
      </w:tr>
      <w:tr w:rsidR="00CE4C9A">
        <w:tc>
          <w:tcPr>
            <w:tcW w:w="9070" w:type="dxa"/>
            <w:gridSpan w:val="4"/>
            <w:tcBorders>
              <w:top w:val="nil"/>
              <w:left w:val="nil"/>
              <w:bottom w:val="nil"/>
              <w:right w:val="nil"/>
            </w:tcBorders>
          </w:tcPr>
          <w:p w:rsidR="00CE4C9A" w:rsidRDefault="00CE4C9A">
            <w:pPr>
              <w:pStyle w:val="ConsPlusNormal"/>
              <w:jc w:val="both"/>
            </w:pPr>
            <w:r>
              <w:t>[Описание границ участка недр]</w:t>
            </w:r>
          </w:p>
        </w:tc>
      </w:tr>
      <w:tr w:rsidR="00CE4C9A">
        <w:tc>
          <w:tcPr>
            <w:tcW w:w="9070" w:type="dxa"/>
            <w:gridSpan w:val="4"/>
            <w:tcBorders>
              <w:top w:val="nil"/>
              <w:left w:val="nil"/>
              <w:bottom w:val="nil"/>
              <w:right w:val="nil"/>
            </w:tcBorders>
          </w:tcPr>
          <w:p w:rsidR="00CE4C9A" w:rsidRDefault="00CE4C9A">
            <w:pPr>
              <w:pStyle w:val="ConsPlusNormal"/>
              <w:jc w:val="both"/>
            </w:pPr>
            <w:r>
              <w:t>Верхняя граница - [Верхняя граница].</w:t>
            </w:r>
          </w:p>
        </w:tc>
      </w:tr>
      <w:tr w:rsidR="00CE4C9A">
        <w:tc>
          <w:tcPr>
            <w:tcW w:w="9070" w:type="dxa"/>
            <w:gridSpan w:val="4"/>
            <w:tcBorders>
              <w:top w:val="nil"/>
              <w:left w:val="nil"/>
              <w:bottom w:val="nil"/>
              <w:right w:val="nil"/>
            </w:tcBorders>
          </w:tcPr>
          <w:p w:rsidR="00CE4C9A" w:rsidRDefault="00CE4C9A">
            <w:pPr>
              <w:pStyle w:val="ConsPlusNormal"/>
              <w:jc w:val="both"/>
            </w:pPr>
            <w:r>
              <w:t>Нижняя граница - [Нижняя граница].</w:t>
            </w:r>
          </w:p>
        </w:tc>
      </w:tr>
      <w:tr w:rsidR="00CE4C9A">
        <w:tc>
          <w:tcPr>
            <w:tcW w:w="9070" w:type="dxa"/>
            <w:gridSpan w:val="4"/>
            <w:tcBorders>
              <w:top w:val="nil"/>
              <w:left w:val="nil"/>
              <w:bottom w:val="nil"/>
              <w:right w:val="nil"/>
            </w:tcBorders>
          </w:tcPr>
          <w:p w:rsidR="00CE4C9A" w:rsidRDefault="00CE4C9A">
            <w:pPr>
              <w:pStyle w:val="ConsPlusNormal"/>
              <w:jc w:val="both"/>
            </w:pPr>
            <w:r>
              <w:t>Статус участка недр &lt;Выбор одного из следующих атрибутов:&gt;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both"/>
            </w:pPr>
            <w:r w:rsidRPr="00536E95">
              <w:rPr>
                <w:position w:val="-6"/>
              </w:rPr>
              <w:pict>
                <v:shape id="_x0000_i1173" style="width:13.5pt;height:18pt" coordsize="" o:spt="100" adj="0,,0" path="" filled="f" stroked="f">
                  <v:stroke joinstyle="miter"/>
                  <v:imagedata r:id="rId8" o:title="base_1_403324_32916"/>
                  <v:formulas/>
                  <v:path o:connecttype="segments"/>
                </v:shape>
              </w:pict>
            </w:r>
          </w:p>
        </w:tc>
        <w:tc>
          <w:tcPr>
            <w:tcW w:w="3187" w:type="dxa"/>
            <w:tcBorders>
              <w:top w:val="nil"/>
              <w:left w:val="nil"/>
              <w:bottom w:val="nil"/>
              <w:right w:val="nil"/>
            </w:tcBorders>
          </w:tcPr>
          <w:p w:rsidR="00CE4C9A" w:rsidRDefault="00CE4C9A">
            <w:pPr>
              <w:pStyle w:val="ConsPlusNormal"/>
            </w:pPr>
            <w:r>
              <w:t>геологический отвод</w:t>
            </w:r>
          </w:p>
        </w:tc>
        <w:tc>
          <w:tcPr>
            <w:tcW w:w="4749" w:type="dxa"/>
            <w:tcBorders>
              <w:top w:val="nil"/>
              <w:left w:val="nil"/>
              <w:bottom w:val="nil"/>
              <w:right w:val="nil"/>
            </w:tcBorders>
          </w:tcPr>
          <w:p w:rsidR="00CE4C9A" w:rsidRDefault="00CE4C9A">
            <w:pPr>
              <w:pStyle w:val="ConsPlusNormal"/>
            </w:pPr>
            <w:r>
              <w:t xml:space="preserve">&lt;для видов пользования недрами </w:t>
            </w:r>
            <w:hyperlink w:anchor="P56" w:history="1">
              <w:r>
                <w:rPr>
                  <w:color w:val="0000FF"/>
                </w:rPr>
                <w:t>1</w:t>
              </w:r>
            </w:hyperlink>
            <w:r>
              <w:t xml:space="preserve"> и </w:t>
            </w:r>
            <w:hyperlink w:anchor="P121" w:history="1">
              <w:r>
                <w:rPr>
                  <w:color w:val="0000FF"/>
                </w:rPr>
                <w:t>8</w:t>
              </w:r>
            </w:hyperlink>
            <w:r>
              <w:t>&gt;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both"/>
            </w:pPr>
            <w:r w:rsidRPr="00536E95">
              <w:rPr>
                <w:position w:val="-6"/>
              </w:rPr>
              <w:pict>
                <v:shape id="_x0000_i1174" style="width:13.5pt;height:18pt" coordsize="" o:spt="100" adj="0,,0" path="" filled="f" stroked="f">
                  <v:stroke joinstyle="miter"/>
                  <v:imagedata r:id="rId8" o:title="base_1_403324_32917"/>
                  <v:formulas/>
                  <v:path o:connecttype="segments"/>
                </v:shape>
              </w:pict>
            </w:r>
          </w:p>
        </w:tc>
        <w:tc>
          <w:tcPr>
            <w:tcW w:w="3187" w:type="dxa"/>
            <w:tcBorders>
              <w:top w:val="nil"/>
              <w:left w:val="nil"/>
              <w:bottom w:val="nil"/>
              <w:right w:val="nil"/>
            </w:tcBorders>
          </w:tcPr>
          <w:p w:rsidR="00CE4C9A" w:rsidRDefault="00CE4C9A">
            <w:pPr>
              <w:pStyle w:val="ConsPlusNormal"/>
            </w:pPr>
            <w:r>
              <w:t>горный отвод</w:t>
            </w:r>
          </w:p>
        </w:tc>
        <w:tc>
          <w:tcPr>
            <w:tcW w:w="4749" w:type="dxa"/>
            <w:tcBorders>
              <w:top w:val="nil"/>
              <w:left w:val="nil"/>
              <w:bottom w:val="nil"/>
              <w:right w:val="nil"/>
            </w:tcBorders>
          </w:tcPr>
          <w:p w:rsidR="00CE4C9A" w:rsidRDefault="00CE4C9A">
            <w:pPr>
              <w:pStyle w:val="ConsPlusNormal"/>
            </w:pPr>
            <w:r>
              <w:t xml:space="preserve">&lt;для видов пользования недрами </w:t>
            </w:r>
            <w:hyperlink w:anchor="P79" w:history="1">
              <w:r>
                <w:rPr>
                  <w:color w:val="0000FF"/>
                </w:rPr>
                <w:t>2</w:t>
              </w:r>
            </w:hyperlink>
            <w:r>
              <w:t xml:space="preserve">, </w:t>
            </w:r>
            <w:hyperlink w:anchor="P109" w:history="1">
              <w:r>
                <w:rPr>
                  <w:color w:val="0000FF"/>
                </w:rPr>
                <w:t>4</w:t>
              </w:r>
            </w:hyperlink>
            <w:r>
              <w:t xml:space="preserve"> - </w:t>
            </w:r>
            <w:hyperlink w:anchor="P115" w:history="1">
              <w:r>
                <w:rPr>
                  <w:color w:val="0000FF"/>
                </w:rPr>
                <w:t>6</w:t>
              </w:r>
            </w:hyperlink>
            <w:r>
              <w:t xml:space="preserve"> и </w:t>
            </w:r>
            <w:hyperlink w:anchor="P118" w:history="1">
              <w:r>
                <w:rPr>
                  <w:color w:val="0000FF"/>
                </w:rPr>
                <w:t>7</w:t>
              </w:r>
            </w:hyperlink>
            <w:r>
              <w:t>&gt;</w:t>
            </w:r>
          </w:p>
        </w:tc>
      </w:tr>
      <w:tr w:rsidR="00CE4C9A">
        <w:tc>
          <w:tcPr>
            <w:tcW w:w="737" w:type="dxa"/>
            <w:tcBorders>
              <w:top w:val="nil"/>
              <w:left w:val="nil"/>
              <w:bottom w:val="nil"/>
              <w:right w:val="nil"/>
            </w:tcBorders>
          </w:tcPr>
          <w:p w:rsidR="00CE4C9A" w:rsidRDefault="00CE4C9A">
            <w:pPr>
              <w:pStyle w:val="ConsPlusNormal"/>
            </w:pPr>
          </w:p>
        </w:tc>
        <w:tc>
          <w:tcPr>
            <w:tcW w:w="397" w:type="dxa"/>
            <w:tcBorders>
              <w:top w:val="nil"/>
              <w:left w:val="nil"/>
              <w:bottom w:val="nil"/>
              <w:right w:val="nil"/>
            </w:tcBorders>
          </w:tcPr>
          <w:p w:rsidR="00CE4C9A" w:rsidRDefault="00CE4C9A">
            <w:pPr>
              <w:pStyle w:val="ConsPlusNormal"/>
              <w:jc w:val="both"/>
            </w:pPr>
            <w:r w:rsidRPr="00536E95">
              <w:rPr>
                <w:position w:val="-6"/>
              </w:rPr>
              <w:pict>
                <v:shape id="_x0000_i1175" style="width:13.5pt;height:18pt" coordsize="" o:spt="100" adj="0,,0" path="" filled="f" stroked="f">
                  <v:stroke joinstyle="miter"/>
                  <v:imagedata r:id="rId8" o:title="base_1_403324_32918"/>
                  <v:formulas/>
                  <v:path o:connecttype="segments"/>
                </v:shape>
              </w:pict>
            </w:r>
          </w:p>
        </w:tc>
        <w:tc>
          <w:tcPr>
            <w:tcW w:w="3187" w:type="dxa"/>
            <w:tcBorders>
              <w:top w:val="nil"/>
              <w:left w:val="nil"/>
              <w:bottom w:val="nil"/>
              <w:right w:val="nil"/>
            </w:tcBorders>
          </w:tcPr>
          <w:p w:rsidR="00CE4C9A" w:rsidRDefault="00CE4C9A">
            <w:pPr>
              <w:pStyle w:val="ConsPlusNormal"/>
            </w:pPr>
            <w:r>
              <w:t>геологический отвод и горный отвод</w:t>
            </w:r>
          </w:p>
        </w:tc>
        <w:tc>
          <w:tcPr>
            <w:tcW w:w="4749" w:type="dxa"/>
            <w:tcBorders>
              <w:top w:val="nil"/>
              <w:left w:val="nil"/>
              <w:bottom w:val="nil"/>
              <w:right w:val="nil"/>
            </w:tcBorders>
          </w:tcPr>
          <w:p w:rsidR="00CE4C9A" w:rsidRDefault="00CE4C9A">
            <w:pPr>
              <w:pStyle w:val="ConsPlusNormal"/>
            </w:pPr>
            <w:r>
              <w:t xml:space="preserve">&lt;для вида пользования недрами </w:t>
            </w:r>
            <w:hyperlink w:anchor="P94" w:history="1">
              <w:r>
                <w:rPr>
                  <w:color w:val="0000FF"/>
                </w:rPr>
                <w:t>3</w:t>
              </w:r>
            </w:hyperlink>
            <w:r>
              <w:t>&gt;</w:t>
            </w:r>
          </w:p>
        </w:tc>
      </w:tr>
      <w:tr w:rsidR="00CE4C9A">
        <w:tc>
          <w:tcPr>
            <w:tcW w:w="9070" w:type="dxa"/>
            <w:gridSpan w:val="4"/>
            <w:tcBorders>
              <w:top w:val="nil"/>
              <w:left w:val="nil"/>
              <w:bottom w:val="nil"/>
              <w:right w:val="nil"/>
            </w:tcBorders>
          </w:tcPr>
          <w:p w:rsidR="00CE4C9A" w:rsidRDefault="00CE4C9A">
            <w:pPr>
              <w:pStyle w:val="ConsPlusNormal"/>
              <w:jc w:val="both"/>
            </w:pPr>
            <w:r>
              <w:t>Площадь участка недр составляет [Площадь] [</w:t>
            </w:r>
            <w:proofErr w:type="spellStart"/>
            <w:r>
              <w:t>Ед_изм</w:t>
            </w:r>
            <w:proofErr w:type="spellEnd"/>
            <w:r>
              <w:t>].</w:t>
            </w:r>
          </w:p>
        </w:tc>
      </w:tr>
      <w:tr w:rsidR="00CE4C9A">
        <w:tc>
          <w:tcPr>
            <w:tcW w:w="9070" w:type="dxa"/>
            <w:gridSpan w:val="4"/>
            <w:tcBorders>
              <w:top w:val="nil"/>
              <w:left w:val="nil"/>
              <w:bottom w:val="nil"/>
              <w:right w:val="nil"/>
            </w:tcBorders>
          </w:tcPr>
          <w:p w:rsidR="00CE4C9A" w:rsidRDefault="00CE4C9A">
            <w:pPr>
              <w:pStyle w:val="ConsPlusNormal"/>
              <w:jc w:val="both"/>
            </w:pPr>
            <w:r>
              <w:t>[Исключения]</w:t>
            </w:r>
          </w:p>
        </w:tc>
      </w:tr>
      <w:tr w:rsidR="00CE4C9A">
        <w:tc>
          <w:tcPr>
            <w:tcW w:w="9070" w:type="dxa"/>
            <w:gridSpan w:val="4"/>
            <w:tcBorders>
              <w:top w:val="nil"/>
              <w:left w:val="nil"/>
              <w:bottom w:val="nil"/>
              <w:right w:val="nil"/>
            </w:tcBorders>
          </w:tcPr>
          <w:p w:rsidR="00CE4C9A" w:rsidRDefault="00CE4C9A">
            <w:pPr>
              <w:pStyle w:val="ConsPlusNormal"/>
              <w:jc w:val="both"/>
            </w:pPr>
            <w:r>
              <w:t>[Дополнительные сведения о границах]</w:t>
            </w:r>
          </w:p>
        </w:tc>
      </w:tr>
    </w:tbl>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right"/>
        <w:outlineLvl w:val="1"/>
      </w:pPr>
      <w:r>
        <w:t>Приложение N 4</w:t>
      </w:r>
    </w:p>
    <w:p w:rsidR="00CE4C9A" w:rsidRDefault="00CE4C9A">
      <w:pPr>
        <w:pStyle w:val="ConsPlusNormal"/>
        <w:jc w:val="right"/>
      </w:pPr>
      <w:r>
        <w:t>к лицензии на пользование недрами</w:t>
      </w:r>
    </w:p>
    <w:p w:rsidR="00CE4C9A" w:rsidRDefault="00CE4C9A">
      <w:pPr>
        <w:pStyle w:val="ConsPlusNormal"/>
        <w:jc w:val="right"/>
      </w:pPr>
      <w:r>
        <w:t>[Государственный регистрационный</w:t>
      </w:r>
    </w:p>
    <w:p w:rsidR="00CE4C9A" w:rsidRDefault="00CE4C9A">
      <w:pPr>
        <w:pStyle w:val="ConsPlusNormal"/>
        <w:jc w:val="right"/>
      </w:pPr>
      <w:r>
        <w:t>номер лицензии]</w:t>
      </w:r>
    </w:p>
    <w:p w:rsidR="00CE4C9A" w:rsidRDefault="00CE4C9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5681"/>
        <w:gridCol w:w="2255"/>
      </w:tblGrid>
      <w:tr w:rsidR="00CE4C9A">
        <w:tc>
          <w:tcPr>
            <w:tcW w:w="9070" w:type="dxa"/>
            <w:gridSpan w:val="3"/>
            <w:tcBorders>
              <w:top w:val="nil"/>
              <w:left w:val="nil"/>
              <w:bottom w:val="nil"/>
              <w:right w:val="nil"/>
            </w:tcBorders>
          </w:tcPr>
          <w:p w:rsidR="00CE4C9A" w:rsidRDefault="00CE4C9A">
            <w:pPr>
              <w:pStyle w:val="ConsPlusNormal"/>
            </w:pPr>
            <w:r>
              <w:t>[Сведения о предыдущих ПН]</w:t>
            </w:r>
          </w:p>
        </w:tc>
      </w:tr>
      <w:tr w:rsidR="00CE4C9A">
        <w:tc>
          <w:tcPr>
            <w:tcW w:w="9070" w:type="dxa"/>
            <w:gridSpan w:val="3"/>
            <w:tcBorders>
              <w:top w:val="nil"/>
              <w:left w:val="nil"/>
              <w:bottom w:val="nil"/>
              <w:right w:val="nil"/>
            </w:tcBorders>
          </w:tcPr>
          <w:p w:rsidR="00CE4C9A" w:rsidRDefault="00CE4C9A">
            <w:pPr>
              <w:pStyle w:val="ConsPlusNormal"/>
              <w:jc w:val="right"/>
            </w:pPr>
            <w:r>
              <w:t>&lt;Иные текстовые и графические приложения&gt;</w:t>
            </w:r>
          </w:p>
        </w:tc>
      </w:tr>
      <w:tr w:rsidR="00CE4C9A">
        <w:tc>
          <w:tcPr>
            <w:tcW w:w="9070" w:type="dxa"/>
            <w:gridSpan w:val="3"/>
            <w:tcBorders>
              <w:top w:val="nil"/>
              <w:left w:val="nil"/>
              <w:bottom w:val="nil"/>
              <w:right w:val="nil"/>
            </w:tcBorders>
          </w:tcPr>
          <w:p w:rsidR="00CE4C9A" w:rsidRDefault="00CE4C9A">
            <w:pPr>
              <w:pStyle w:val="ConsPlusNormal"/>
            </w:pPr>
            <w:r>
              <w:t>&lt;Выбор одного или нескольких из следующих атрибутов:&gt;</w:t>
            </w:r>
          </w:p>
        </w:tc>
      </w:tr>
      <w:tr w:rsidR="00CE4C9A">
        <w:tc>
          <w:tcPr>
            <w:tcW w:w="1134" w:type="dxa"/>
            <w:vMerge w:val="restart"/>
            <w:tcBorders>
              <w:top w:val="nil"/>
              <w:left w:val="nil"/>
              <w:bottom w:val="nil"/>
              <w:right w:val="nil"/>
            </w:tcBorders>
          </w:tcPr>
          <w:p w:rsidR="00CE4C9A" w:rsidRDefault="00CE4C9A">
            <w:pPr>
              <w:pStyle w:val="ConsPlusNormal"/>
              <w:jc w:val="right"/>
            </w:pPr>
            <w:r w:rsidRPr="00536E95">
              <w:rPr>
                <w:position w:val="-9"/>
              </w:rPr>
              <w:pict>
                <v:shape id="_x0000_i1176" style="width:15.75pt;height:21pt" coordsize="" o:spt="100" adj="0,,0" path="" filled="f" stroked="f">
                  <v:stroke joinstyle="miter"/>
                  <v:imagedata r:id="rId8" o:title="base_1_403324_32919"/>
                  <v:formulas/>
                  <v:path o:connecttype="segments"/>
                </v:shape>
              </w:pict>
            </w:r>
          </w:p>
        </w:tc>
        <w:tc>
          <w:tcPr>
            <w:tcW w:w="5681" w:type="dxa"/>
            <w:tcBorders>
              <w:top w:val="nil"/>
              <w:left w:val="nil"/>
              <w:bottom w:val="nil"/>
              <w:right w:val="nil"/>
            </w:tcBorders>
          </w:tcPr>
          <w:p w:rsidR="00CE4C9A" w:rsidRDefault="00CE4C9A">
            <w:pPr>
              <w:pStyle w:val="ConsPlusNormal"/>
              <w:jc w:val="right"/>
            </w:pPr>
            <w:r>
              <w:t>Приложение N [N] к лицензии на пользование недрами</w:t>
            </w:r>
          </w:p>
        </w:tc>
        <w:tc>
          <w:tcPr>
            <w:tcW w:w="2255" w:type="dxa"/>
            <w:vMerge w:val="restart"/>
            <w:tcBorders>
              <w:top w:val="nil"/>
              <w:left w:val="nil"/>
              <w:bottom w:val="nil"/>
              <w:right w:val="nil"/>
            </w:tcBorders>
          </w:tcPr>
          <w:p w:rsidR="00CE4C9A" w:rsidRDefault="00CE4C9A">
            <w:pPr>
              <w:pStyle w:val="ConsPlusNormal"/>
              <w:jc w:val="both"/>
            </w:pPr>
            <w:r>
              <w:t>&lt;в случае, если в состав лицензии на пользование недрами при ее оформлении включаются дополнительные текстовые, графические и иные приложения, являющиеся неотъемлемой составной частью лицензии на пользование недрами&gt;</w:t>
            </w:r>
          </w:p>
        </w:tc>
      </w:tr>
      <w:tr w:rsidR="00CE4C9A">
        <w:tc>
          <w:tcPr>
            <w:tcW w:w="1134" w:type="dxa"/>
            <w:vMerge/>
            <w:tcBorders>
              <w:top w:val="nil"/>
              <w:left w:val="nil"/>
              <w:bottom w:val="nil"/>
              <w:right w:val="nil"/>
            </w:tcBorders>
          </w:tcPr>
          <w:p w:rsidR="00CE4C9A" w:rsidRDefault="00CE4C9A">
            <w:pPr>
              <w:spacing w:after="1" w:line="0" w:lineRule="atLeast"/>
            </w:pPr>
          </w:p>
        </w:tc>
        <w:tc>
          <w:tcPr>
            <w:tcW w:w="5681" w:type="dxa"/>
            <w:tcBorders>
              <w:top w:val="nil"/>
              <w:left w:val="nil"/>
              <w:bottom w:val="nil"/>
              <w:right w:val="nil"/>
            </w:tcBorders>
          </w:tcPr>
          <w:p w:rsidR="00CE4C9A" w:rsidRDefault="00CE4C9A">
            <w:pPr>
              <w:pStyle w:val="ConsPlusNormal"/>
              <w:jc w:val="right"/>
            </w:pPr>
            <w:r>
              <w:t>[Государственный регистрационный номер лицензии]</w:t>
            </w:r>
          </w:p>
        </w:tc>
        <w:tc>
          <w:tcPr>
            <w:tcW w:w="2255" w:type="dxa"/>
            <w:vMerge/>
            <w:tcBorders>
              <w:top w:val="nil"/>
              <w:left w:val="nil"/>
              <w:bottom w:val="nil"/>
              <w:right w:val="nil"/>
            </w:tcBorders>
          </w:tcPr>
          <w:p w:rsidR="00CE4C9A" w:rsidRDefault="00CE4C9A">
            <w:pPr>
              <w:spacing w:after="1" w:line="0" w:lineRule="atLeast"/>
            </w:pPr>
          </w:p>
        </w:tc>
      </w:tr>
      <w:tr w:rsidR="00CE4C9A">
        <w:tc>
          <w:tcPr>
            <w:tcW w:w="1134" w:type="dxa"/>
            <w:vMerge/>
            <w:tcBorders>
              <w:top w:val="nil"/>
              <w:left w:val="nil"/>
              <w:bottom w:val="nil"/>
              <w:right w:val="nil"/>
            </w:tcBorders>
          </w:tcPr>
          <w:p w:rsidR="00CE4C9A" w:rsidRDefault="00CE4C9A">
            <w:pPr>
              <w:spacing w:after="1" w:line="0" w:lineRule="atLeast"/>
            </w:pPr>
          </w:p>
        </w:tc>
        <w:tc>
          <w:tcPr>
            <w:tcW w:w="5681" w:type="dxa"/>
            <w:tcBorders>
              <w:top w:val="nil"/>
              <w:left w:val="nil"/>
              <w:bottom w:val="nil"/>
              <w:right w:val="nil"/>
            </w:tcBorders>
          </w:tcPr>
          <w:p w:rsidR="00CE4C9A" w:rsidRDefault="00CE4C9A">
            <w:pPr>
              <w:pStyle w:val="ConsPlusNormal"/>
              <w:jc w:val="center"/>
            </w:pPr>
            <w:r>
              <w:t>[Содержание иного приложения]</w:t>
            </w:r>
          </w:p>
        </w:tc>
        <w:tc>
          <w:tcPr>
            <w:tcW w:w="2255" w:type="dxa"/>
            <w:vMerge/>
            <w:tcBorders>
              <w:top w:val="nil"/>
              <w:left w:val="nil"/>
              <w:bottom w:val="nil"/>
              <w:right w:val="nil"/>
            </w:tcBorders>
          </w:tcPr>
          <w:p w:rsidR="00CE4C9A" w:rsidRDefault="00CE4C9A">
            <w:pPr>
              <w:spacing w:after="1" w:line="0" w:lineRule="atLeast"/>
            </w:pPr>
          </w:p>
        </w:tc>
      </w:tr>
      <w:tr w:rsidR="00CE4C9A">
        <w:tc>
          <w:tcPr>
            <w:tcW w:w="1134" w:type="dxa"/>
            <w:vMerge w:val="restart"/>
            <w:tcBorders>
              <w:top w:val="nil"/>
              <w:left w:val="nil"/>
              <w:bottom w:val="nil"/>
              <w:right w:val="nil"/>
            </w:tcBorders>
          </w:tcPr>
          <w:p w:rsidR="00CE4C9A" w:rsidRDefault="00CE4C9A">
            <w:pPr>
              <w:pStyle w:val="ConsPlusNormal"/>
              <w:jc w:val="right"/>
            </w:pPr>
            <w:r w:rsidRPr="00536E95">
              <w:rPr>
                <w:position w:val="-9"/>
              </w:rPr>
              <w:pict>
                <v:shape id="_x0000_i1177" style="width:15.75pt;height:21pt" coordsize="" o:spt="100" adj="0,,0" path="" filled="f" stroked="f">
                  <v:stroke joinstyle="miter"/>
                  <v:imagedata r:id="rId8" o:title="base_1_403324_32920"/>
                  <v:formulas/>
                  <v:path o:connecttype="segments"/>
                </v:shape>
              </w:pict>
            </w:r>
          </w:p>
        </w:tc>
        <w:tc>
          <w:tcPr>
            <w:tcW w:w="5681" w:type="dxa"/>
            <w:tcBorders>
              <w:top w:val="nil"/>
              <w:left w:val="nil"/>
              <w:bottom w:val="nil"/>
              <w:right w:val="nil"/>
            </w:tcBorders>
          </w:tcPr>
          <w:p w:rsidR="00CE4C9A" w:rsidRDefault="00CE4C9A">
            <w:pPr>
              <w:pStyle w:val="ConsPlusNormal"/>
              <w:jc w:val="right"/>
            </w:pPr>
            <w:r>
              <w:t>Приложение N [N] к лицензии на пользование недрами</w:t>
            </w:r>
          </w:p>
        </w:tc>
        <w:tc>
          <w:tcPr>
            <w:tcW w:w="2255" w:type="dxa"/>
            <w:vMerge w:val="restart"/>
            <w:tcBorders>
              <w:top w:val="nil"/>
              <w:left w:val="nil"/>
              <w:bottom w:val="nil"/>
              <w:right w:val="nil"/>
            </w:tcBorders>
          </w:tcPr>
          <w:p w:rsidR="00CE4C9A" w:rsidRDefault="00CE4C9A">
            <w:pPr>
              <w:pStyle w:val="ConsPlusNormal"/>
              <w:jc w:val="both"/>
            </w:pPr>
            <w:r>
              <w:t xml:space="preserve">&lt;в случае, если в состав лицензии на пользование недрами вносятся изменения в соответствии с </w:t>
            </w:r>
            <w:hyperlink r:id="rId62" w:history="1">
              <w:r>
                <w:rPr>
                  <w:color w:val="0000FF"/>
                </w:rPr>
                <w:t>пунктами 1</w:t>
              </w:r>
            </w:hyperlink>
            <w:r>
              <w:t xml:space="preserve"> - </w:t>
            </w:r>
            <w:hyperlink r:id="rId63" w:history="1">
              <w:r>
                <w:rPr>
                  <w:color w:val="0000FF"/>
                </w:rPr>
                <w:t>6 части пятой статьи 12.1</w:t>
              </w:r>
            </w:hyperlink>
            <w:r>
              <w:t xml:space="preserve"> Закона Российской Федерации "О недрах"&gt;</w:t>
            </w:r>
          </w:p>
        </w:tc>
      </w:tr>
      <w:tr w:rsidR="00CE4C9A">
        <w:tc>
          <w:tcPr>
            <w:tcW w:w="1134" w:type="dxa"/>
            <w:vMerge/>
            <w:tcBorders>
              <w:top w:val="nil"/>
              <w:left w:val="nil"/>
              <w:bottom w:val="nil"/>
              <w:right w:val="nil"/>
            </w:tcBorders>
          </w:tcPr>
          <w:p w:rsidR="00CE4C9A" w:rsidRDefault="00CE4C9A">
            <w:pPr>
              <w:spacing w:after="1" w:line="0" w:lineRule="atLeast"/>
            </w:pPr>
          </w:p>
        </w:tc>
        <w:tc>
          <w:tcPr>
            <w:tcW w:w="5681" w:type="dxa"/>
            <w:tcBorders>
              <w:top w:val="nil"/>
              <w:left w:val="nil"/>
              <w:bottom w:val="nil"/>
              <w:right w:val="nil"/>
            </w:tcBorders>
          </w:tcPr>
          <w:p w:rsidR="00CE4C9A" w:rsidRDefault="00CE4C9A">
            <w:pPr>
              <w:pStyle w:val="ConsPlusNormal"/>
              <w:jc w:val="right"/>
            </w:pPr>
            <w:r>
              <w:t>[Государственный регистрационный номер</w:t>
            </w:r>
          </w:p>
          <w:p w:rsidR="00CE4C9A" w:rsidRDefault="00CE4C9A">
            <w:pPr>
              <w:pStyle w:val="ConsPlusNormal"/>
              <w:jc w:val="right"/>
            </w:pPr>
            <w:r>
              <w:t>лицензии]</w:t>
            </w:r>
          </w:p>
        </w:tc>
        <w:tc>
          <w:tcPr>
            <w:tcW w:w="2255" w:type="dxa"/>
            <w:vMerge/>
            <w:tcBorders>
              <w:top w:val="nil"/>
              <w:left w:val="nil"/>
              <w:bottom w:val="nil"/>
              <w:right w:val="nil"/>
            </w:tcBorders>
          </w:tcPr>
          <w:p w:rsidR="00CE4C9A" w:rsidRDefault="00CE4C9A">
            <w:pPr>
              <w:spacing w:after="1" w:line="0" w:lineRule="atLeast"/>
            </w:pPr>
          </w:p>
        </w:tc>
      </w:tr>
      <w:tr w:rsidR="00CE4C9A">
        <w:tc>
          <w:tcPr>
            <w:tcW w:w="1134" w:type="dxa"/>
            <w:vMerge/>
            <w:tcBorders>
              <w:top w:val="nil"/>
              <w:left w:val="nil"/>
              <w:bottom w:val="nil"/>
              <w:right w:val="nil"/>
            </w:tcBorders>
          </w:tcPr>
          <w:p w:rsidR="00CE4C9A" w:rsidRDefault="00CE4C9A">
            <w:pPr>
              <w:spacing w:after="1" w:line="0" w:lineRule="atLeast"/>
            </w:pPr>
          </w:p>
        </w:tc>
        <w:tc>
          <w:tcPr>
            <w:tcW w:w="5681" w:type="dxa"/>
            <w:tcBorders>
              <w:top w:val="nil"/>
              <w:left w:val="nil"/>
              <w:bottom w:val="nil"/>
              <w:right w:val="nil"/>
            </w:tcBorders>
          </w:tcPr>
          <w:p w:rsidR="00CE4C9A" w:rsidRDefault="00CE4C9A">
            <w:pPr>
              <w:pStyle w:val="ConsPlusNormal"/>
              <w:jc w:val="center"/>
            </w:pPr>
            <w:r>
              <w:t>Изменения, вносимые в лицензию на пользование недрами [Государственный регистрационный номер лицензии]</w:t>
            </w:r>
          </w:p>
        </w:tc>
        <w:tc>
          <w:tcPr>
            <w:tcW w:w="2255" w:type="dxa"/>
            <w:vMerge/>
            <w:tcBorders>
              <w:top w:val="nil"/>
              <w:left w:val="nil"/>
              <w:bottom w:val="nil"/>
              <w:right w:val="nil"/>
            </w:tcBorders>
          </w:tcPr>
          <w:p w:rsidR="00CE4C9A" w:rsidRDefault="00CE4C9A">
            <w:pPr>
              <w:spacing w:after="1" w:line="0" w:lineRule="atLeast"/>
            </w:pPr>
          </w:p>
        </w:tc>
      </w:tr>
      <w:tr w:rsidR="00CE4C9A">
        <w:tc>
          <w:tcPr>
            <w:tcW w:w="1134" w:type="dxa"/>
            <w:vMerge/>
            <w:tcBorders>
              <w:top w:val="nil"/>
              <w:left w:val="nil"/>
              <w:bottom w:val="nil"/>
              <w:right w:val="nil"/>
            </w:tcBorders>
          </w:tcPr>
          <w:p w:rsidR="00CE4C9A" w:rsidRDefault="00CE4C9A">
            <w:pPr>
              <w:spacing w:after="1" w:line="0" w:lineRule="atLeast"/>
            </w:pPr>
          </w:p>
        </w:tc>
        <w:tc>
          <w:tcPr>
            <w:tcW w:w="5681" w:type="dxa"/>
            <w:tcBorders>
              <w:top w:val="nil"/>
              <w:left w:val="nil"/>
              <w:bottom w:val="nil"/>
              <w:right w:val="nil"/>
            </w:tcBorders>
          </w:tcPr>
          <w:p w:rsidR="00CE4C9A" w:rsidRDefault="00CE4C9A">
            <w:pPr>
              <w:pStyle w:val="ConsPlusNormal"/>
            </w:pPr>
            <w:r>
              <w:t xml:space="preserve">На основании решения [Орган, вносящий </w:t>
            </w:r>
            <w:proofErr w:type="spellStart"/>
            <w:r>
              <w:t>изменения_РП</w:t>
            </w:r>
            <w:proofErr w:type="spellEnd"/>
            <w:r>
              <w:t>], оформленного [Тип документа] от [Дата ДД.ММ.ГГГГ] N [N документа] внести следующие изменения в лицензию на пользование недрами</w:t>
            </w:r>
          </w:p>
          <w:p w:rsidR="00CE4C9A" w:rsidRDefault="00CE4C9A">
            <w:pPr>
              <w:pStyle w:val="ConsPlusNormal"/>
            </w:pPr>
            <w:r>
              <w:lastRenderedPageBreak/>
              <w:t>[Государственный регистрационный номер лицензии]:</w:t>
            </w:r>
          </w:p>
        </w:tc>
        <w:tc>
          <w:tcPr>
            <w:tcW w:w="2255" w:type="dxa"/>
            <w:vMerge/>
            <w:tcBorders>
              <w:top w:val="nil"/>
              <w:left w:val="nil"/>
              <w:bottom w:val="nil"/>
              <w:right w:val="nil"/>
            </w:tcBorders>
          </w:tcPr>
          <w:p w:rsidR="00CE4C9A" w:rsidRDefault="00CE4C9A">
            <w:pPr>
              <w:spacing w:after="1" w:line="0" w:lineRule="atLeast"/>
            </w:pPr>
          </w:p>
        </w:tc>
      </w:tr>
      <w:tr w:rsidR="00CE4C9A">
        <w:tc>
          <w:tcPr>
            <w:tcW w:w="1134" w:type="dxa"/>
            <w:vMerge/>
            <w:tcBorders>
              <w:top w:val="nil"/>
              <w:left w:val="nil"/>
              <w:bottom w:val="nil"/>
              <w:right w:val="nil"/>
            </w:tcBorders>
          </w:tcPr>
          <w:p w:rsidR="00CE4C9A" w:rsidRDefault="00CE4C9A">
            <w:pPr>
              <w:spacing w:after="1" w:line="0" w:lineRule="atLeast"/>
            </w:pPr>
          </w:p>
        </w:tc>
        <w:tc>
          <w:tcPr>
            <w:tcW w:w="5681" w:type="dxa"/>
            <w:tcBorders>
              <w:top w:val="nil"/>
              <w:left w:val="nil"/>
              <w:bottom w:val="nil"/>
              <w:right w:val="nil"/>
            </w:tcBorders>
          </w:tcPr>
          <w:p w:rsidR="00CE4C9A" w:rsidRDefault="00CE4C9A">
            <w:pPr>
              <w:pStyle w:val="ConsPlusNormal"/>
            </w:pPr>
            <w:r>
              <w:t>[Содержание изменения]</w:t>
            </w:r>
          </w:p>
        </w:tc>
        <w:tc>
          <w:tcPr>
            <w:tcW w:w="2255" w:type="dxa"/>
            <w:vMerge/>
            <w:tcBorders>
              <w:top w:val="nil"/>
              <w:left w:val="nil"/>
              <w:bottom w:val="nil"/>
              <w:right w:val="nil"/>
            </w:tcBorders>
          </w:tcPr>
          <w:p w:rsidR="00CE4C9A" w:rsidRDefault="00CE4C9A">
            <w:pPr>
              <w:spacing w:after="1" w:line="0" w:lineRule="atLeast"/>
            </w:pPr>
          </w:p>
        </w:tc>
      </w:tr>
      <w:tr w:rsidR="00CE4C9A">
        <w:tc>
          <w:tcPr>
            <w:tcW w:w="1134" w:type="dxa"/>
            <w:vMerge/>
            <w:tcBorders>
              <w:top w:val="nil"/>
              <w:left w:val="nil"/>
              <w:bottom w:val="nil"/>
              <w:right w:val="nil"/>
            </w:tcBorders>
          </w:tcPr>
          <w:p w:rsidR="00CE4C9A" w:rsidRDefault="00CE4C9A">
            <w:pPr>
              <w:spacing w:after="1" w:line="0" w:lineRule="atLeast"/>
            </w:pPr>
          </w:p>
        </w:tc>
        <w:tc>
          <w:tcPr>
            <w:tcW w:w="5681" w:type="dxa"/>
            <w:tcBorders>
              <w:top w:val="nil"/>
              <w:left w:val="nil"/>
              <w:bottom w:val="nil"/>
              <w:right w:val="nil"/>
            </w:tcBorders>
          </w:tcPr>
          <w:p w:rsidR="00CE4C9A" w:rsidRDefault="00CE4C9A">
            <w:pPr>
              <w:pStyle w:val="ConsPlusNormal"/>
              <w:jc w:val="right"/>
            </w:pPr>
            <w:r>
              <w:t>[Дата государственной регистрации</w:t>
            </w:r>
          </w:p>
          <w:p w:rsidR="00CE4C9A" w:rsidRDefault="00CE4C9A">
            <w:pPr>
              <w:pStyle w:val="ConsPlusNormal"/>
              <w:jc w:val="right"/>
            </w:pPr>
            <w:r>
              <w:t>ДД.ММ.ГГГГ]</w:t>
            </w:r>
          </w:p>
        </w:tc>
        <w:tc>
          <w:tcPr>
            <w:tcW w:w="2255" w:type="dxa"/>
            <w:vMerge/>
            <w:tcBorders>
              <w:top w:val="nil"/>
              <w:left w:val="nil"/>
              <w:bottom w:val="nil"/>
              <w:right w:val="nil"/>
            </w:tcBorders>
          </w:tcPr>
          <w:p w:rsidR="00CE4C9A" w:rsidRDefault="00CE4C9A">
            <w:pPr>
              <w:spacing w:after="1" w:line="0" w:lineRule="atLeast"/>
            </w:pPr>
          </w:p>
        </w:tc>
      </w:tr>
      <w:tr w:rsidR="00CE4C9A">
        <w:tc>
          <w:tcPr>
            <w:tcW w:w="1134" w:type="dxa"/>
            <w:vMerge/>
            <w:tcBorders>
              <w:top w:val="nil"/>
              <w:left w:val="nil"/>
              <w:bottom w:val="nil"/>
              <w:right w:val="nil"/>
            </w:tcBorders>
          </w:tcPr>
          <w:p w:rsidR="00CE4C9A" w:rsidRDefault="00CE4C9A">
            <w:pPr>
              <w:spacing w:after="1" w:line="0" w:lineRule="atLeast"/>
            </w:pPr>
          </w:p>
        </w:tc>
        <w:tc>
          <w:tcPr>
            <w:tcW w:w="5681" w:type="dxa"/>
            <w:tcBorders>
              <w:top w:val="nil"/>
              <w:left w:val="nil"/>
              <w:bottom w:val="nil"/>
              <w:right w:val="nil"/>
            </w:tcBorders>
          </w:tcPr>
          <w:p w:rsidR="00CE4C9A" w:rsidRDefault="00CE4C9A">
            <w:pPr>
              <w:pStyle w:val="ConsPlusNormal"/>
            </w:pPr>
            <w:r>
              <w:t>[Подписант]</w:t>
            </w:r>
          </w:p>
        </w:tc>
        <w:tc>
          <w:tcPr>
            <w:tcW w:w="2255" w:type="dxa"/>
            <w:vMerge/>
            <w:tcBorders>
              <w:top w:val="nil"/>
              <w:left w:val="nil"/>
              <w:bottom w:val="nil"/>
              <w:right w:val="nil"/>
            </w:tcBorders>
          </w:tcPr>
          <w:p w:rsidR="00CE4C9A" w:rsidRDefault="00CE4C9A">
            <w:pPr>
              <w:spacing w:after="1" w:line="0" w:lineRule="atLeast"/>
            </w:pPr>
          </w:p>
        </w:tc>
      </w:tr>
      <w:tr w:rsidR="00CE4C9A">
        <w:tc>
          <w:tcPr>
            <w:tcW w:w="1134" w:type="dxa"/>
            <w:vMerge/>
            <w:tcBorders>
              <w:top w:val="nil"/>
              <w:left w:val="nil"/>
              <w:bottom w:val="nil"/>
              <w:right w:val="nil"/>
            </w:tcBorders>
          </w:tcPr>
          <w:p w:rsidR="00CE4C9A" w:rsidRDefault="00CE4C9A">
            <w:pPr>
              <w:spacing w:after="1" w:line="0" w:lineRule="atLeast"/>
            </w:pPr>
          </w:p>
        </w:tc>
        <w:tc>
          <w:tcPr>
            <w:tcW w:w="5681" w:type="dxa"/>
            <w:tcBorders>
              <w:top w:val="nil"/>
              <w:left w:val="nil"/>
              <w:bottom w:val="nil"/>
              <w:right w:val="nil"/>
            </w:tcBorders>
          </w:tcPr>
          <w:p w:rsidR="00CE4C9A" w:rsidRDefault="00CE4C9A">
            <w:pPr>
              <w:pStyle w:val="ConsPlusNormal"/>
              <w:jc w:val="right"/>
            </w:pPr>
            <w:r>
              <w:t>[Усиленная квалифицированная электронная подпись]</w:t>
            </w:r>
          </w:p>
        </w:tc>
        <w:tc>
          <w:tcPr>
            <w:tcW w:w="2255" w:type="dxa"/>
            <w:vMerge/>
            <w:tcBorders>
              <w:top w:val="nil"/>
              <w:left w:val="nil"/>
              <w:bottom w:val="nil"/>
              <w:right w:val="nil"/>
            </w:tcBorders>
          </w:tcPr>
          <w:p w:rsidR="00CE4C9A" w:rsidRDefault="00CE4C9A">
            <w:pPr>
              <w:spacing w:after="1" w:line="0" w:lineRule="atLeast"/>
            </w:pPr>
          </w:p>
        </w:tc>
      </w:tr>
      <w:tr w:rsidR="00CE4C9A">
        <w:tc>
          <w:tcPr>
            <w:tcW w:w="1134" w:type="dxa"/>
            <w:vMerge w:val="restart"/>
            <w:tcBorders>
              <w:top w:val="nil"/>
              <w:left w:val="nil"/>
              <w:bottom w:val="nil"/>
              <w:right w:val="nil"/>
            </w:tcBorders>
          </w:tcPr>
          <w:p w:rsidR="00CE4C9A" w:rsidRDefault="00CE4C9A">
            <w:pPr>
              <w:pStyle w:val="ConsPlusNormal"/>
              <w:jc w:val="right"/>
            </w:pPr>
            <w:r w:rsidRPr="00536E95">
              <w:rPr>
                <w:position w:val="-9"/>
              </w:rPr>
              <w:pict>
                <v:shape id="_x0000_i1178" style="width:15.75pt;height:21pt" coordsize="" o:spt="100" adj="0,,0" path="" filled="f" stroked="f">
                  <v:stroke joinstyle="miter"/>
                  <v:imagedata r:id="rId8" o:title="base_1_403324_32921"/>
                  <v:formulas/>
                  <v:path o:connecttype="segments"/>
                </v:shape>
              </w:pict>
            </w:r>
          </w:p>
        </w:tc>
        <w:tc>
          <w:tcPr>
            <w:tcW w:w="5681" w:type="dxa"/>
            <w:tcBorders>
              <w:top w:val="nil"/>
              <w:left w:val="nil"/>
              <w:bottom w:val="nil"/>
              <w:right w:val="nil"/>
            </w:tcBorders>
          </w:tcPr>
          <w:p w:rsidR="00CE4C9A" w:rsidRDefault="00CE4C9A">
            <w:pPr>
              <w:pStyle w:val="ConsPlusNormal"/>
              <w:jc w:val="right"/>
            </w:pPr>
            <w:r>
              <w:t>Приложение N [N] к лицензии на пользование недрами</w:t>
            </w:r>
          </w:p>
        </w:tc>
        <w:tc>
          <w:tcPr>
            <w:tcW w:w="2255" w:type="dxa"/>
            <w:vMerge w:val="restart"/>
            <w:tcBorders>
              <w:top w:val="nil"/>
              <w:left w:val="nil"/>
              <w:bottom w:val="nil"/>
              <w:right w:val="nil"/>
            </w:tcBorders>
          </w:tcPr>
          <w:p w:rsidR="00CE4C9A" w:rsidRDefault="00CE4C9A">
            <w:pPr>
              <w:pStyle w:val="ConsPlusNormal"/>
              <w:jc w:val="both"/>
            </w:pPr>
            <w:r>
              <w:t xml:space="preserve">&lt;в случае, если в лицензию на пользование недрами вносятся изменения в соответствии с </w:t>
            </w:r>
            <w:hyperlink r:id="rId64" w:history="1">
              <w:r>
                <w:rPr>
                  <w:color w:val="0000FF"/>
                </w:rPr>
                <w:t>пунктом 7 части пятой статьи 12.1</w:t>
              </w:r>
            </w:hyperlink>
            <w:r>
              <w:t xml:space="preserve"> Закона Российской Федерации "О недрах"&gt;</w:t>
            </w:r>
          </w:p>
        </w:tc>
      </w:tr>
      <w:tr w:rsidR="00CE4C9A">
        <w:tc>
          <w:tcPr>
            <w:tcW w:w="1134" w:type="dxa"/>
            <w:vMerge/>
            <w:tcBorders>
              <w:top w:val="nil"/>
              <w:left w:val="nil"/>
              <w:bottom w:val="nil"/>
              <w:right w:val="nil"/>
            </w:tcBorders>
          </w:tcPr>
          <w:p w:rsidR="00CE4C9A" w:rsidRDefault="00CE4C9A">
            <w:pPr>
              <w:spacing w:after="1" w:line="0" w:lineRule="atLeast"/>
            </w:pPr>
          </w:p>
        </w:tc>
        <w:tc>
          <w:tcPr>
            <w:tcW w:w="5681" w:type="dxa"/>
            <w:tcBorders>
              <w:top w:val="nil"/>
              <w:left w:val="nil"/>
              <w:bottom w:val="nil"/>
              <w:right w:val="nil"/>
            </w:tcBorders>
          </w:tcPr>
          <w:p w:rsidR="00CE4C9A" w:rsidRDefault="00CE4C9A">
            <w:pPr>
              <w:pStyle w:val="ConsPlusNormal"/>
              <w:jc w:val="right"/>
            </w:pPr>
            <w:r>
              <w:t>[Государственный регистрационный номер лицензии]</w:t>
            </w:r>
          </w:p>
        </w:tc>
        <w:tc>
          <w:tcPr>
            <w:tcW w:w="2255" w:type="dxa"/>
            <w:vMerge/>
            <w:tcBorders>
              <w:top w:val="nil"/>
              <w:left w:val="nil"/>
              <w:bottom w:val="nil"/>
              <w:right w:val="nil"/>
            </w:tcBorders>
          </w:tcPr>
          <w:p w:rsidR="00CE4C9A" w:rsidRDefault="00CE4C9A">
            <w:pPr>
              <w:spacing w:after="1" w:line="0" w:lineRule="atLeast"/>
            </w:pPr>
          </w:p>
        </w:tc>
      </w:tr>
      <w:tr w:rsidR="00CE4C9A">
        <w:tc>
          <w:tcPr>
            <w:tcW w:w="1134" w:type="dxa"/>
            <w:vMerge/>
            <w:tcBorders>
              <w:top w:val="nil"/>
              <w:left w:val="nil"/>
              <w:bottom w:val="nil"/>
              <w:right w:val="nil"/>
            </w:tcBorders>
          </w:tcPr>
          <w:p w:rsidR="00CE4C9A" w:rsidRDefault="00CE4C9A">
            <w:pPr>
              <w:spacing w:after="1" w:line="0" w:lineRule="atLeast"/>
            </w:pPr>
          </w:p>
        </w:tc>
        <w:tc>
          <w:tcPr>
            <w:tcW w:w="5681" w:type="dxa"/>
            <w:tcBorders>
              <w:top w:val="nil"/>
              <w:left w:val="nil"/>
              <w:bottom w:val="nil"/>
              <w:right w:val="nil"/>
            </w:tcBorders>
          </w:tcPr>
          <w:p w:rsidR="00CE4C9A" w:rsidRDefault="00CE4C9A">
            <w:pPr>
              <w:pStyle w:val="ConsPlusNormal"/>
              <w:jc w:val="center"/>
            </w:pPr>
            <w:r>
              <w:t>Изменения, вносимые в лицензию [Государственный регистрационный номер лицензии]</w:t>
            </w:r>
          </w:p>
        </w:tc>
        <w:tc>
          <w:tcPr>
            <w:tcW w:w="2255" w:type="dxa"/>
            <w:vMerge/>
            <w:tcBorders>
              <w:top w:val="nil"/>
              <w:left w:val="nil"/>
              <w:bottom w:val="nil"/>
              <w:right w:val="nil"/>
            </w:tcBorders>
          </w:tcPr>
          <w:p w:rsidR="00CE4C9A" w:rsidRDefault="00CE4C9A">
            <w:pPr>
              <w:spacing w:after="1" w:line="0" w:lineRule="atLeast"/>
            </w:pPr>
          </w:p>
        </w:tc>
      </w:tr>
      <w:tr w:rsidR="00CE4C9A">
        <w:tc>
          <w:tcPr>
            <w:tcW w:w="1134" w:type="dxa"/>
            <w:vMerge/>
            <w:tcBorders>
              <w:top w:val="nil"/>
              <w:left w:val="nil"/>
              <w:bottom w:val="nil"/>
              <w:right w:val="nil"/>
            </w:tcBorders>
          </w:tcPr>
          <w:p w:rsidR="00CE4C9A" w:rsidRDefault="00CE4C9A">
            <w:pPr>
              <w:spacing w:after="1" w:line="0" w:lineRule="atLeast"/>
            </w:pPr>
          </w:p>
        </w:tc>
        <w:tc>
          <w:tcPr>
            <w:tcW w:w="5681" w:type="dxa"/>
            <w:tcBorders>
              <w:top w:val="nil"/>
              <w:left w:val="nil"/>
              <w:bottom w:val="nil"/>
              <w:right w:val="nil"/>
            </w:tcBorders>
          </w:tcPr>
          <w:p w:rsidR="00CE4C9A" w:rsidRDefault="00CE4C9A">
            <w:pPr>
              <w:pStyle w:val="ConsPlusNormal"/>
              <w:jc w:val="both"/>
            </w:pPr>
            <w:r>
              <w:t xml:space="preserve">На основании решения [Орган, вносящий </w:t>
            </w:r>
            <w:proofErr w:type="spellStart"/>
            <w:r>
              <w:t>изменения_РП</w:t>
            </w:r>
            <w:proofErr w:type="spellEnd"/>
            <w:r>
              <w:t>], оформленного [Тип документа] от [Дата ДД.ММ.ГГГГ] N [N документа] в связи с изменением наименования юридического лица - пользователя недр изложить полное и сокращенное (при наличии) наименования юридического лица - пользователя недр, указанные в лицензии на пользование недрами и ее неотъемлемых составных частях:</w:t>
            </w:r>
          </w:p>
          <w:p w:rsidR="00CE4C9A" w:rsidRDefault="00CE4C9A">
            <w:pPr>
              <w:pStyle w:val="ConsPlusNormal"/>
              <w:jc w:val="both"/>
            </w:pPr>
            <w:r>
              <w:t>полное наименование юридического лица: [Полное наименование, ФИО пользователя недр];</w:t>
            </w:r>
          </w:p>
          <w:p w:rsidR="00CE4C9A" w:rsidRDefault="00CE4C9A">
            <w:pPr>
              <w:pStyle w:val="ConsPlusNormal"/>
              <w:jc w:val="both"/>
            </w:pPr>
            <w:r>
              <w:t>сокращенное наименование (при наличии): [Сокращенное наименование пользователя недр].</w:t>
            </w:r>
          </w:p>
        </w:tc>
        <w:tc>
          <w:tcPr>
            <w:tcW w:w="2255" w:type="dxa"/>
            <w:vMerge/>
            <w:tcBorders>
              <w:top w:val="nil"/>
              <w:left w:val="nil"/>
              <w:bottom w:val="nil"/>
              <w:right w:val="nil"/>
            </w:tcBorders>
          </w:tcPr>
          <w:p w:rsidR="00CE4C9A" w:rsidRDefault="00CE4C9A">
            <w:pPr>
              <w:spacing w:after="1" w:line="0" w:lineRule="atLeast"/>
            </w:pPr>
          </w:p>
        </w:tc>
      </w:tr>
      <w:tr w:rsidR="00CE4C9A">
        <w:tc>
          <w:tcPr>
            <w:tcW w:w="1134" w:type="dxa"/>
            <w:vMerge/>
            <w:tcBorders>
              <w:top w:val="nil"/>
              <w:left w:val="nil"/>
              <w:bottom w:val="nil"/>
              <w:right w:val="nil"/>
            </w:tcBorders>
          </w:tcPr>
          <w:p w:rsidR="00CE4C9A" w:rsidRDefault="00CE4C9A">
            <w:pPr>
              <w:spacing w:after="1" w:line="0" w:lineRule="atLeast"/>
            </w:pPr>
          </w:p>
        </w:tc>
        <w:tc>
          <w:tcPr>
            <w:tcW w:w="5681" w:type="dxa"/>
            <w:tcBorders>
              <w:top w:val="nil"/>
              <w:left w:val="nil"/>
              <w:bottom w:val="nil"/>
              <w:right w:val="nil"/>
            </w:tcBorders>
          </w:tcPr>
          <w:p w:rsidR="00CE4C9A" w:rsidRDefault="00CE4C9A">
            <w:pPr>
              <w:pStyle w:val="ConsPlusNormal"/>
              <w:jc w:val="right"/>
            </w:pPr>
            <w:r>
              <w:t>[Дата государственной регистрации</w:t>
            </w:r>
          </w:p>
          <w:p w:rsidR="00CE4C9A" w:rsidRDefault="00CE4C9A">
            <w:pPr>
              <w:pStyle w:val="ConsPlusNormal"/>
              <w:jc w:val="right"/>
            </w:pPr>
            <w:r>
              <w:t>ДД.ММ.ГГГГ]</w:t>
            </w:r>
          </w:p>
        </w:tc>
        <w:tc>
          <w:tcPr>
            <w:tcW w:w="2255" w:type="dxa"/>
            <w:vMerge/>
            <w:tcBorders>
              <w:top w:val="nil"/>
              <w:left w:val="nil"/>
              <w:bottom w:val="nil"/>
              <w:right w:val="nil"/>
            </w:tcBorders>
          </w:tcPr>
          <w:p w:rsidR="00CE4C9A" w:rsidRDefault="00CE4C9A">
            <w:pPr>
              <w:spacing w:after="1" w:line="0" w:lineRule="atLeast"/>
            </w:pPr>
          </w:p>
        </w:tc>
      </w:tr>
      <w:tr w:rsidR="00CE4C9A">
        <w:tc>
          <w:tcPr>
            <w:tcW w:w="1134" w:type="dxa"/>
            <w:vMerge/>
            <w:tcBorders>
              <w:top w:val="nil"/>
              <w:left w:val="nil"/>
              <w:bottom w:val="nil"/>
              <w:right w:val="nil"/>
            </w:tcBorders>
          </w:tcPr>
          <w:p w:rsidR="00CE4C9A" w:rsidRDefault="00CE4C9A">
            <w:pPr>
              <w:spacing w:after="1" w:line="0" w:lineRule="atLeast"/>
            </w:pPr>
          </w:p>
        </w:tc>
        <w:tc>
          <w:tcPr>
            <w:tcW w:w="5681" w:type="dxa"/>
            <w:tcBorders>
              <w:top w:val="nil"/>
              <w:left w:val="nil"/>
              <w:bottom w:val="nil"/>
              <w:right w:val="nil"/>
            </w:tcBorders>
          </w:tcPr>
          <w:p w:rsidR="00CE4C9A" w:rsidRDefault="00CE4C9A">
            <w:pPr>
              <w:pStyle w:val="ConsPlusNormal"/>
              <w:jc w:val="both"/>
            </w:pPr>
            <w:r>
              <w:t>[Подписант]</w:t>
            </w:r>
          </w:p>
        </w:tc>
        <w:tc>
          <w:tcPr>
            <w:tcW w:w="2255" w:type="dxa"/>
            <w:vMerge/>
            <w:tcBorders>
              <w:top w:val="nil"/>
              <w:left w:val="nil"/>
              <w:bottom w:val="nil"/>
              <w:right w:val="nil"/>
            </w:tcBorders>
          </w:tcPr>
          <w:p w:rsidR="00CE4C9A" w:rsidRDefault="00CE4C9A">
            <w:pPr>
              <w:spacing w:after="1" w:line="0" w:lineRule="atLeast"/>
            </w:pPr>
          </w:p>
        </w:tc>
      </w:tr>
      <w:tr w:rsidR="00CE4C9A">
        <w:tc>
          <w:tcPr>
            <w:tcW w:w="1134" w:type="dxa"/>
            <w:vMerge/>
            <w:tcBorders>
              <w:top w:val="nil"/>
              <w:left w:val="nil"/>
              <w:bottom w:val="nil"/>
              <w:right w:val="nil"/>
            </w:tcBorders>
          </w:tcPr>
          <w:p w:rsidR="00CE4C9A" w:rsidRDefault="00CE4C9A">
            <w:pPr>
              <w:spacing w:after="1" w:line="0" w:lineRule="atLeast"/>
            </w:pPr>
          </w:p>
        </w:tc>
        <w:tc>
          <w:tcPr>
            <w:tcW w:w="5681" w:type="dxa"/>
            <w:tcBorders>
              <w:top w:val="nil"/>
              <w:left w:val="nil"/>
              <w:bottom w:val="nil"/>
              <w:right w:val="nil"/>
            </w:tcBorders>
          </w:tcPr>
          <w:p w:rsidR="00CE4C9A" w:rsidRDefault="00CE4C9A">
            <w:pPr>
              <w:pStyle w:val="ConsPlusNormal"/>
              <w:ind w:firstLine="283"/>
              <w:jc w:val="both"/>
            </w:pPr>
            <w:r>
              <w:t>[Усиленная квалифицированная электронная подпись]</w:t>
            </w:r>
          </w:p>
        </w:tc>
        <w:tc>
          <w:tcPr>
            <w:tcW w:w="2255" w:type="dxa"/>
            <w:vMerge/>
            <w:tcBorders>
              <w:top w:val="nil"/>
              <w:left w:val="nil"/>
              <w:bottom w:val="nil"/>
              <w:right w:val="nil"/>
            </w:tcBorders>
          </w:tcPr>
          <w:p w:rsidR="00CE4C9A" w:rsidRDefault="00CE4C9A">
            <w:pPr>
              <w:spacing w:after="1" w:line="0" w:lineRule="atLeast"/>
            </w:pPr>
          </w:p>
        </w:tc>
      </w:tr>
      <w:tr w:rsidR="00CE4C9A">
        <w:tc>
          <w:tcPr>
            <w:tcW w:w="1134" w:type="dxa"/>
            <w:vMerge w:val="restart"/>
            <w:tcBorders>
              <w:top w:val="nil"/>
              <w:left w:val="nil"/>
              <w:bottom w:val="nil"/>
              <w:right w:val="nil"/>
            </w:tcBorders>
          </w:tcPr>
          <w:p w:rsidR="00CE4C9A" w:rsidRDefault="00CE4C9A">
            <w:pPr>
              <w:pStyle w:val="ConsPlusNormal"/>
              <w:jc w:val="right"/>
            </w:pPr>
            <w:r w:rsidRPr="00536E95">
              <w:rPr>
                <w:position w:val="-9"/>
              </w:rPr>
              <w:pict>
                <v:shape id="_x0000_i1179" style="width:15.75pt;height:21pt" coordsize="" o:spt="100" adj="0,,0" path="" filled="f" stroked="f">
                  <v:stroke joinstyle="miter"/>
                  <v:imagedata r:id="rId8" o:title="base_1_403324_32922"/>
                  <v:formulas/>
                  <v:path o:connecttype="segments"/>
                </v:shape>
              </w:pict>
            </w:r>
          </w:p>
        </w:tc>
        <w:tc>
          <w:tcPr>
            <w:tcW w:w="5681" w:type="dxa"/>
            <w:tcBorders>
              <w:top w:val="nil"/>
              <w:left w:val="nil"/>
              <w:bottom w:val="nil"/>
              <w:right w:val="nil"/>
            </w:tcBorders>
          </w:tcPr>
          <w:p w:rsidR="00CE4C9A" w:rsidRDefault="00CE4C9A">
            <w:pPr>
              <w:pStyle w:val="ConsPlusNormal"/>
              <w:jc w:val="right"/>
            </w:pPr>
            <w:r>
              <w:t>Приложение N [N] к лицензии на пользование недрами</w:t>
            </w:r>
          </w:p>
        </w:tc>
        <w:tc>
          <w:tcPr>
            <w:tcW w:w="2255" w:type="dxa"/>
            <w:vMerge w:val="restart"/>
            <w:tcBorders>
              <w:top w:val="nil"/>
              <w:left w:val="nil"/>
              <w:bottom w:val="nil"/>
              <w:right w:val="nil"/>
            </w:tcBorders>
          </w:tcPr>
          <w:p w:rsidR="00CE4C9A" w:rsidRDefault="00CE4C9A">
            <w:pPr>
              <w:pStyle w:val="ConsPlusNormal"/>
              <w:jc w:val="both"/>
            </w:pPr>
            <w:r>
              <w:t xml:space="preserve">&lt;в случае, если в лицензию на пользование недрами вносятся изменения в соответствии с </w:t>
            </w:r>
            <w:hyperlink r:id="rId65" w:history="1">
              <w:r>
                <w:rPr>
                  <w:color w:val="0000FF"/>
                </w:rPr>
                <w:t>пунктом 8 части пятой статьи 12.1</w:t>
              </w:r>
            </w:hyperlink>
            <w:r>
              <w:t xml:space="preserve"> Закона Российской Федерации "О недрах"&gt;</w:t>
            </w:r>
          </w:p>
        </w:tc>
      </w:tr>
      <w:tr w:rsidR="00CE4C9A">
        <w:tc>
          <w:tcPr>
            <w:tcW w:w="1134" w:type="dxa"/>
            <w:vMerge/>
            <w:tcBorders>
              <w:top w:val="nil"/>
              <w:left w:val="nil"/>
              <w:bottom w:val="nil"/>
              <w:right w:val="nil"/>
            </w:tcBorders>
          </w:tcPr>
          <w:p w:rsidR="00CE4C9A" w:rsidRDefault="00CE4C9A">
            <w:pPr>
              <w:spacing w:after="1" w:line="0" w:lineRule="atLeast"/>
            </w:pPr>
          </w:p>
        </w:tc>
        <w:tc>
          <w:tcPr>
            <w:tcW w:w="5681" w:type="dxa"/>
            <w:tcBorders>
              <w:top w:val="nil"/>
              <w:left w:val="nil"/>
              <w:bottom w:val="nil"/>
              <w:right w:val="nil"/>
            </w:tcBorders>
          </w:tcPr>
          <w:p w:rsidR="00CE4C9A" w:rsidRDefault="00CE4C9A">
            <w:pPr>
              <w:pStyle w:val="ConsPlusNormal"/>
              <w:jc w:val="right"/>
            </w:pPr>
            <w:r>
              <w:t>[Государственный регистрационный номер лицензии]</w:t>
            </w:r>
          </w:p>
        </w:tc>
        <w:tc>
          <w:tcPr>
            <w:tcW w:w="2255" w:type="dxa"/>
            <w:vMerge/>
            <w:tcBorders>
              <w:top w:val="nil"/>
              <w:left w:val="nil"/>
              <w:bottom w:val="nil"/>
              <w:right w:val="nil"/>
            </w:tcBorders>
          </w:tcPr>
          <w:p w:rsidR="00CE4C9A" w:rsidRDefault="00CE4C9A">
            <w:pPr>
              <w:spacing w:after="1" w:line="0" w:lineRule="atLeast"/>
            </w:pPr>
          </w:p>
        </w:tc>
      </w:tr>
      <w:tr w:rsidR="00CE4C9A">
        <w:tc>
          <w:tcPr>
            <w:tcW w:w="1134" w:type="dxa"/>
            <w:vMerge/>
            <w:tcBorders>
              <w:top w:val="nil"/>
              <w:left w:val="nil"/>
              <w:bottom w:val="nil"/>
              <w:right w:val="nil"/>
            </w:tcBorders>
          </w:tcPr>
          <w:p w:rsidR="00CE4C9A" w:rsidRDefault="00CE4C9A">
            <w:pPr>
              <w:spacing w:after="1" w:line="0" w:lineRule="atLeast"/>
            </w:pPr>
          </w:p>
        </w:tc>
        <w:tc>
          <w:tcPr>
            <w:tcW w:w="5681" w:type="dxa"/>
            <w:tcBorders>
              <w:top w:val="nil"/>
              <w:left w:val="nil"/>
              <w:bottom w:val="nil"/>
              <w:right w:val="nil"/>
            </w:tcBorders>
          </w:tcPr>
          <w:p w:rsidR="00CE4C9A" w:rsidRDefault="00CE4C9A">
            <w:pPr>
              <w:pStyle w:val="ConsPlusNormal"/>
              <w:jc w:val="center"/>
            </w:pPr>
            <w:r>
              <w:t>Изменения, вносимые в лицензию</w:t>
            </w:r>
          </w:p>
          <w:p w:rsidR="00CE4C9A" w:rsidRDefault="00CE4C9A">
            <w:pPr>
              <w:pStyle w:val="ConsPlusNormal"/>
              <w:jc w:val="center"/>
            </w:pPr>
            <w:r>
              <w:t>[Государственный регистрационный номер лицензии]</w:t>
            </w:r>
          </w:p>
        </w:tc>
        <w:tc>
          <w:tcPr>
            <w:tcW w:w="2255" w:type="dxa"/>
            <w:vMerge/>
            <w:tcBorders>
              <w:top w:val="nil"/>
              <w:left w:val="nil"/>
              <w:bottom w:val="nil"/>
              <w:right w:val="nil"/>
            </w:tcBorders>
          </w:tcPr>
          <w:p w:rsidR="00CE4C9A" w:rsidRDefault="00CE4C9A">
            <w:pPr>
              <w:spacing w:after="1" w:line="0" w:lineRule="atLeast"/>
            </w:pPr>
          </w:p>
        </w:tc>
      </w:tr>
      <w:tr w:rsidR="00CE4C9A">
        <w:tc>
          <w:tcPr>
            <w:tcW w:w="1134" w:type="dxa"/>
            <w:vMerge/>
            <w:tcBorders>
              <w:top w:val="nil"/>
              <w:left w:val="nil"/>
              <w:bottom w:val="nil"/>
              <w:right w:val="nil"/>
            </w:tcBorders>
          </w:tcPr>
          <w:p w:rsidR="00CE4C9A" w:rsidRDefault="00CE4C9A">
            <w:pPr>
              <w:spacing w:after="1" w:line="0" w:lineRule="atLeast"/>
            </w:pPr>
          </w:p>
        </w:tc>
        <w:tc>
          <w:tcPr>
            <w:tcW w:w="5681" w:type="dxa"/>
            <w:tcBorders>
              <w:top w:val="nil"/>
              <w:left w:val="nil"/>
              <w:bottom w:val="nil"/>
              <w:right w:val="nil"/>
            </w:tcBorders>
          </w:tcPr>
          <w:p w:rsidR="00CE4C9A" w:rsidRDefault="00CE4C9A">
            <w:pPr>
              <w:pStyle w:val="ConsPlusNormal"/>
              <w:jc w:val="both"/>
            </w:pPr>
            <w:r>
              <w:t xml:space="preserve">На основании решения [Орган, вносящий </w:t>
            </w:r>
            <w:proofErr w:type="spellStart"/>
            <w:r>
              <w:t>изменения_РП</w:t>
            </w:r>
            <w:proofErr w:type="spellEnd"/>
            <w:r>
              <w:t>], оформленного [Тип документа] от [Дата ДД.ММ.ГГГГ] N [N документа] включить в качестве неотъемлемой составной части лицензии на пользование недрами [Государственный регистрационный номер лицензии] следующие документы, которые удостоверяют уточненные границы горного отвода:</w:t>
            </w:r>
          </w:p>
          <w:p w:rsidR="00CE4C9A" w:rsidRDefault="00CE4C9A">
            <w:pPr>
              <w:pStyle w:val="ConsPlusNormal"/>
              <w:jc w:val="both"/>
            </w:pPr>
            <w:r>
              <w:t>Горноотводный акт от [Дата ДД.ММ.ГГГГ] N [N документа] и графические приложения на [N] л.</w:t>
            </w:r>
          </w:p>
        </w:tc>
        <w:tc>
          <w:tcPr>
            <w:tcW w:w="2255" w:type="dxa"/>
            <w:vMerge/>
            <w:tcBorders>
              <w:top w:val="nil"/>
              <w:left w:val="nil"/>
              <w:bottom w:val="nil"/>
              <w:right w:val="nil"/>
            </w:tcBorders>
          </w:tcPr>
          <w:p w:rsidR="00CE4C9A" w:rsidRDefault="00CE4C9A">
            <w:pPr>
              <w:spacing w:after="1" w:line="0" w:lineRule="atLeast"/>
            </w:pPr>
          </w:p>
        </w:tc>
      </w:tr>
      <w:tr w:rsidR="00CE4C9A">
        <w:tc>
          <w:tcPr>
            <w:tcW w:w="1134" w:type="dxa"/>
            <w:vMerge/>
            <w:tcBorders>
              <w:top w:val="nil"/>
              <w:left w:val="nil"/>
              <w:bottom w:val="nil"/>
              <w:right w:val="nil"/>
            </w:tcBorders>
          </w:tcPr>
          <w:p w:rsidR="00CE4C9A" w:rsidRDefault="00CE4C9A">
            <w:pPr>
              <w:spacing w:after="1" w:line="0" w:lineRule="atLeast"/>
            </w:pPr>
          </w:p>
        </w:tc>
        <w:tc>
          <w:tcPr>
            <w:tcW w:w="5681" w:type="dxa"/>
            <w:tcBorders>
              <w:top w:val="nil"/>
              <w:left w:val="nil"/>
              <w:bottom w:val="nil"/>
              <w:right w:val="nil"/>
            </w:tcBorders>
          </w:tcPr>
          <w:p w:rsidR="00CE4C9A" w:rsidRDefault="00CE4C9A">
            <w:pPr>
              <w:pStyle w:val="ConsPlusNormal"/>
              <w:jc w:val="right"/>
            </w:pPr>
            <w:r>
              <w:t>[Дата государственной регистрации</w:t>
            </w:r>
          </w:p>
          <w:p w:rsidR="00CE4C9A" w:rsidRDefault="00CE4C9A">
            <w:pPr>
              <w:pStyle w:val="ConsPlusNormal"/>
              <w:jc w:val="right"/>
            </w:pPr>
            <w:r>
              <w:t>ДД.ММ.ГГГГ]</w:t>
            </w:r>
          </w:p>
        </w:tc>
        <w:tc>
          <w:tcPr>
            <w:tcW w:w="2255" w:type="dxa"/>
            <w:vMerge/>
            <w:tcBorders>
              <w:top w:val="nil"/>
              <w:left w:val="nil"/>
              <w:bottom w:val="nil"/>
              <w:right w:val="nil"/>
            </w:tcBorders>
          </w:tcPr>
          <w:p w:rsidR="00CE4C9A" w:rsidRDefault="00CE4C9A">
            <w:pPr>
              <w:spacing w:after="1" w:line="0" w:lineRule="atLeast"/>
            </w:pPr>
          </w:p>
        </w:tc>
      </w:tr>
      <w:tr w:rsidR="00CE4C9A">
        <w:tc>
          <w:tcPr>
            <w:tcW w:w="1134" w:type="dxa"/>
            <w:vMerge/>
            <w:tcBorders>
              <w:top w:val="nil"/>
              <w:left w:val="nil"/>
              <w:bottom w:val="nil"/>
              <w:right w:val="nil"/>
            </w:tcBorders>
          </w:tcPr>
          <w:p w:rsidR="00CE4C9A" w:rsidRDefault="00CE4C9A">
            <w:pPr>
              <w:spacing w:after="1" w:line="0" w:lineRule="atLeast"/>
            </w:pPr>
          </w:p>
        </w:tc>
        <w:tc>
          <w:tcPr>
            <w:tcW w:w="5681" w:type="dxa"/>
            <w:tcBorders>
              <w:top w:val="nil"/>
              <w:left w:val="nil"/>
              <w:bottom w:val="nil"/>
              <w:right w:val="nil"/>
            </w:tcBorders>
          </w:tcPr>
          <w:p w:rsidR="00CE4C9A" w:rsidRDefault="00CE4C9A">
            <w:pPr>
              <w:pStyle w:val="ConsPlusNormal"/>
              <w:jc w:val="both"/>
            </w:pPr>
            <w:r>
              <w:t>[Подписант]</w:t>
            </w:r>
          </w:p>
        </w:tc>
        <w:tc>
          <w:tcPr>
            <w:tcW w:w="2255" w:type="dxa"/>
            <w:vMerge/>
            <w:tcBorders>
              <w:top w:val="nil"/>
              <w:left w:val="nil"/>
              <w:bottom w:val="nil"/>
              <w:right w:val="nil"/>
            </w:tcBorders>
          </w:tcPr>
          <w:p w:rsidR="00CE4C9A" w:rsidRDefault="00CE4C9A">
            <w:pPr>
              <w:spacing w:after="1" w:line="0" w:lineRule="atLeast"/>
            </w:pPr>
          </w:p>
        </w:tc>
      </w:tr>
      <w:tr w:rsidR="00CE4C9A">
        <w:tc>
          <w:tcPr>
            <w:tcW w:w="1134" w:type="dxa"/>
            <w:vMerge/>
            <w:tcBorders>
              <w:top w:val="nil"/>
              <w:left w:val="nil"/>
              <w:bottom w:val="nil"/>
              <w:right w:val="nil"/>
            </w:tcBorders>
          </w:tcPr>
          <w:p w:rsidR="00CE4C9A" w:rsidRDefault="00CE4C9A">
            <w:pPr>
              <w:spacing w:after="1" w:line="0" w:lineRule="atLeast"/>
            </w:pPr>
          </w:p>
        </w:tc>
        <w:tc>
          <w:tcPr>
            <w:tcW w:w="5681" w:type="dxa"/>
            <w:tcBorders>
              <w:top w:val="nil"/>
              <w:left w:val="nil"/>
              <w:bottom w:val="nil"/>
              <w:right w:val="nil"/>
            </w:tcBorders>
          </w:tcPr>
          <w:p w:rsidR="00CE4C9A" w:rsidRDefault="00CE4C9A">
            <w:pPr>
              <w:pStyle w:val="ConsPlusNormal"/>
              <w:ind w:firstLine="283"/>
              <w:jc w:val="both"/>
            </w:pPr>
            <w:r>
              <w:t>[Усиленная квалифицированная электронная подпись]</w:t>
            </w:r>
          </w:p>
        </w:tc>
        <w:tc>
          <w:tcPr>
            <w:tcW w:w="2255" w:type="dxa"/>
            <w:vMerge/>
            <w:tcBorders>
              <w:top w:val="nil"/>
              <w:left w:val="nil"/>
              <w:bottom w:val="nil"/>
              <w:right w:val="nil"/>
            </w:tcBorders>
          </w:tcPr>
          <w:p w:rsidR="00CE4C9A" w:rsidRDefault="00CE4C9A">
            <w:pPr>
              <w:spacing w:after="1" w:line="0" w:lineRule="atLeast"/>
            </w:pPr>
          </w:p>
        </w:tc>
      </w:tr>
      <w:tr w:rsidR="00CE4C9A">
        <w:tc>
          <w:tcPr>
            <w:tcW w:w="1134" w:type="dxa"/>
            <w:tcBorders>
              <w:top w:val="nil"/>
              <w:left w:val="nil"/>
              <w:bottom w:val="nil"/>
              <w:right w:val="nil"/>
            </w:tcBorders>
          </w:tcPr>
          <w:p w:rsidR="00CE4C9A" w:rsidRDefault="00CE4C9A">
            <w:pPr>
              <w:pStyle w:val="ConsPlusNormal"/>
              <w:jc w:val="right"/>
            </w:pPr>
            <w:r w:rsidRPr="00536E95">
              <w:rPr>
                <w:position w:val="-9"/>
              </w:rPr>
              <w:pict>
                <v:shape id="_x0000_i1180" style="width:15.75pt;height:21pt" coordsize="" o:spt="100" adj="0,,0" path="" filled="f" stroked="f">
                  <v:stroke joinstyle="miter"/>
                  <v:imagedata r:id="rId8" o:title="base_1_403324_32923"/>
                  <v:formulas/>
                  <v:path o:connecttype="segments"/>
                </v:shape>
              </w:pict>
            </w:r>
          </w:p>
        </w:tc>
        <w:tc>
          <w:tcPr>
            <w:tcW w:w="5681" w:type="dxa"/>
            <w:tcBorders>
              <w:top w:val="nil"/>
              <w:left w:val="nil"/>
              <w:bottom w:val="nil"/>
              <w:right w:val="nil"/>
            </w:tcBorders>
          </w:tcPr>
          <w:p w:rsidR="00CE4C9A" w:rsidRDefault="00CE4C9A">
            <w:pPr>
              <w:pStyle w:val="ConsPlusNormal"/>
              <w:jc w:val="both"/>
            </w:pPr>
            <w:r>
              <w:t>&lt;пустое значение&gt;</w:t>
            </w:r>
          </w:p>
        </w:tc>
        <w:tc>
          <w:tcPr>
            <w:tcW w:w="2255" w:type="dxa"/>
            <w:vMerge/>
            <w:tcBorders>
              <w:top w:val="nil"/>
              <w:left w:val="nil"/>
              <w:bottom w:val="nil"/>
              <w:right w:val="nil"/>
            </w:tcBorders>
          </w:tcPr>
          <w:p w:rsidR="00CE4C9A" w:rsidRDefault="00CE4C9A">
            <w:pPr>
              <w:spacing w:after="1" w:line="0" w:lineRule="atLeast"/>
            </w:pPr>
          </w:p>
        </w:tc>
      </w:tr>
    </w:tbl>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right"/>
        <w:outlineLvl w:val="0"/>
      </w:pPr>
      <w:r>
        <w:t>Приложение N 2</w:t>
      </w:r>
    </w:p>
    <w:p w:rsidR="00CE4C9A" w:rsidRDefault="00CE4C9A">
      <w:pPr>
        <w:pStyle w:val="ConsPlusNormal"/>
        <w:jc w:val="right"/>
      </w:pPr>
      <w:r>
        <w:t>к приказу Минприроды России и Роснедр</w:t>
      </w:r>
    </w:p>
    <w:p w:rsidR="00CE4C9A" w:rsidRDefault="00CE4C9A">
      <w:pPr>
        <w:pStyle w:val="ConsPlusNormal"/>
        <w:jc w:val="right"/>
      </w:pPr>
      <w:r>
        <w:t>от 25 октября 2021 г. N 782/13</w:t>
      </w:r>
    </w:p>
    <w:p w:rsidR="00CE4C9A" w:rsidRDefault="00CE4C9A">
      <w:pPr>
        <w:pStyle w:val="ConsPlusNormal"/>
        <w:jc w:val="both"/>
      </w:pPr>
    </w:p>
    <w:p w:rsidR="00CE4C9A" w:rsidRDefault="00CE4C9A">
      <w:pPr>
        <w:pStyle w:val="ConsPlusTitle"/>
        <w:jc w:val="center"/>
      </w:pPr>
      <w:bookmarkStart w:id="54" w:name="P863"/>
      <w:bookmarkEnd w:id="54"/>
      <w:r>
        <w:t>ПОРЯДОК</w:t>
      </w:r>
    </w:p>
    <w:p w:rsidR="00CE4C9A" w:rsidRDefault="00CE4C9A">
      <w:pPr>
        <w:pStyle w:val="ConsPlusTitle"/>
        <w:jc w:val="center"/>
      </w:pPr>
      <w:r>
        <w:t>ОФОРМЛЕНИЯ, ГОСУДАРСТВЕННОЙ РЕГИСТРАЦИИ И ВЫДАЧИ ЛИЦЕНЗИЙ</w:t>
      </w:r>
    </w:p>
    <w:p w:rsidR="00CE4C9A" w:rsidRDefault="00CE4C9A">
      <w:pPr>
        <w:pStyle w:val="ConsPlusTitle"/>
        <w:jc w:val="center"/>
      </w:pPr>
      <w:r>
        <w:t>НА ПОЛЬЗОВАНИЕ НЕДРАМИ</w:t>
      </w:r>
    </w:p>
    <w:p w:rsidR="00CE4C9A" w:rsidRDefault="00CE4C9A">
      <w:pPr>
        <w:pStyle w:val="ConsPlusNormal"/>
        <w:jc w:val="both"/>
      </w:pPr>
    </w:p>
    <w:p w:rsidR="00CE4C9A" w:rsidRDefault="00CE4C9A">
      <w:pPr>
        <w:pStyle w:val="ConsPlusNormal"/>
        <w:ind w:firstLine="540"/>
        <w:jc w:val="both"/>
      </w:pPr>
      <w:bookmarkStart w:id="55" w:name="P867"/>
      <w:bookmarkEnd w:id="55"/>
      <w:r>
        <w:t xml:space="preserve">1. В соответствии с </w:t>
      </w:r>
      <w:hyperlink r:id="rId66" w:history="1">
        <w:r>
          <w:rPr>
            <w:color w:val="0000FF"/>
          </w:rPr>
          <w:t>частью четвертой статьи 12.1</w:t>
        </w:r>
      </w:hyperlink>
      <w: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(далее - Закон Российской Федерации "О недрах") оформление, государственная регистрация и выдача лицензий на пользование недрами осуществляются Федеральным агентством по недропользованию, его территориальными органами и Федеральным государственным казенным учреждением "Росгеолэкспертиза" (далее - ФГКУ "Росгеолэкспертиза").</w:t>
      </w:r>
    </w:p>
    <w:p w:rsidR="00CE4C9A" w:rsidRDefault="00CE4C9A">
      <w:pPr>
        <w:pStyle w:val="ConsPlusNormal"/>
        <w:spacing w:before="220"/>
        <w:ind w:firstLine="540"/>
        <w:jc w:val="both"/>
      </w:pPr>
      <w:r>
        <w:t>Передача функций по оформлению, государственной регистрации и выдаче лицензий на пользование недрами между Федеральным агентством по недропользованию, его территориальными органами и ФГКУ "Росгеолэкспертиза" осуществляется по решению руководителя (заместителя руководителя) Федерального агентства по недропользованию.</w:t>
      </w:r>
    </w:p>
    <w:p w:rsidR="00CE4C9A" w:rsidRDefault="00CE4C9A">
      <w:pPr>
        <w:pStyle w:val="ConsPlusNormal"/>
        <w:spacing w:before="220"/>
        <w:ind w:firstLine="540"/>
        <w:jc w:val="both"/>
      </w:pPr>
      <w:bookmarkStart w:id="56" w:name="P869"/>
      <w:bookmarkEnd w:id="56"/>
      <w:r>
        <w:t>2. Оформление, государственная регистрация и выдача лицензий на пользование недрами осуществляются Федеральным агентством по недропользованию с привлечением ФГКУ "Росгеолэкспертиза" в отношении:</w:t>
      </w:r>
    </w:p>
    <w:p w:rsidR="00CE4C9A" w:rsidRDefault="00CE4C9A">
      <w:pPr>
        <w:pStyle w:val="ConsPlusNormal"/>
        <w:spacing w:before="220"/>
        <w:ind w:firstLine="540"/>
        <w:jc w:val="both"/>
      </w:pPr>
      <w:bookmarkStart w:id="57" w:name="P870"/>
      <w:bookmarkEnd w:id="57"/>
      <w:r>
        <w:t xml:space="preserve">1) участков недр, содержащих полезные ископаемые в количестве, превышающем предельные объемы балансовых запасов и прогнозных ресурсов полезных ископаемых, залегающих на участке недр, указанные в </w:t>
      </w:r>
      <w:hyperlink w:anchor="P938" w:history="1">
        <w:r>
          <w:rPr>
            <w:color w:val="0000FF"/>
          </w:rPr>
          <w:t>приложении N 1</w:t>
        </w:r>
      </w:hyperlink>
      <w:r>
        <w:t xml:space="preserve"> к настоящему Порядку;</w:t>
      </w:r>
    </w:p>
    <w:p w:rsidR="00CE4C9A" w:rsidRDefault="00CE4C9A">
      <w:pPr>
        <w:pStyle w:val="ConsPlusNormal"/>
        <w:spacing w:before="220"/>
        <w:ind w:firstLine="540"/>
        <w:jc w:val="both"/>
      </w:pPr>
      <w:r>
        <w:t xml:space="preserve">2) участков недр, содержащих полезные ископаемые, не указанные в </w:t>
      </w:r>
      <w:hyperlink w:anchor="P938" w:history="1">
        <w:r>
          <w:rPr>
            <w:color w:val="0000FF"/>
          </w:rPr>
          <w:t>приложении N 1</w:t>
        </w:r>
      </w:hyperlink>
      <w:r>
        <w:t xml:space="preserve"> к настоящему Порядку;</w:t>
      </w:r>
    </w:p>
    <w:p w:rsidR="00CE4C9A" w:rsidRDefault="00CE4C9A">
      <w:pPr>
        <w:pStyle w:val="ConsPlusNormal"/>
        <w:spacing w:before="220"/>
        <w:ind w:firstLine="540"/>
        <w:jc w:val="both"/>
      </w:pPr>
      <w:r>
        <w:t>3) участков недр федерального значения;</w:t>
      </w:r>
    </w:p>
    <w:p w:rsidR="00CE4C9A" w:rsidRDefault="00CE4C9A">
      <w:pPr>
        <w:pStyle w:val="ConsPlusNormal"/>
        <w:spacing w:before="220"/>
        <w:ind w:firstLine="540"/>
        <w:jc w:val="both"/>
      </w:pPr>
      <w:r>
        <w:t>4) участков недр, расположенных в пределах исключительной экономической зоны Российской Федерации, Черного и Азовского морей, в пределах которых Российская Федерация осуществляет суверенитет, суверенные права или юрисдикцию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а также в пределах российского сектора Каспийского моря;</w:t>
      </w:r>
    </w:p>
    <w:p w:rsidR="00CE4C9A" w:rsidRDefault="00CE4C9A">
      <w:pPr>
        <w:pStyle w:val="ConsPlusNormal"/>
        <w:spacing w:before="220"/>
        <w:ind w:firstLine="540"/>
        <w:jc w:val="both"/>
      </w:pPr>
      <w:r>
        <w:t xml:space="preserve">5) участков недр, предоставленных в пользование в соответствии с </w:t>
      </w:r>
      <w:hyperlink r:id="rId67" w:history="1">
        <w:r>
          <w:rPr>
            <w:color w:val="0000FF"/>
          </w:rPr>
          <w:t>абзацем шестым пункта 1</w:t>
        </w:r>
      </w:hyperlink>
      <w:r>
        <w:t xml:space="preserve">, а также </w:t>
      </w:r>
      <w:hyperlink r:id="rId68" w:history="1">
        <w:r>
          <w:rPr>
            <w:color w:val="0000FF"/>
          </w:rPr>
          <w:t>пунктами 3</w:t>
        </w:r>
      </w:hyperlink>
      <w:r>
        <w:t xml:space="preserve">, </w:t>
      </w:r>
      <w:hyperlink r:id="rId69" w:history="1">
        <w:r>
          <w:rPr>
            <w:color w:val="0000FF"/>
          </w:rPr>
          <w:t>9</w:t>
        </w:r>
      </w:hyperlink>
      <w:r>
        <w:t xml:space="preserve">, </w:t>
      </w:r>
      <w:hyperlink r:id="rId70" w:history="1">
        <w:r>
          <w:rPr>
            <w:color w:val="0000FF"/>
          </w:rPr>
          <w:t>11 части первой статьи 10.1</w:t>
        </w:r>
      </w:hyperlink>
      <w: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rsidR="00CE4C9A" w:rsidRDefault="00CE4C9A">
      <w:pPr>
        <w:pStyle w:val="ConsPlusNormal"/>
        <w:spacing w:before="220"/>
        <w:ind w:firstLine="540"/>
        <w:jc w:val="both"/>
      </w:pPr>
      <w:r>
        <w:lastRenderedPageBreak/>
        <w:t>6) участков недр, расположенных на территории более двух субъектов Российской Федерации;</w:t>
      </w:r>
    </w:p>
    <w:p w:rsidR="00CE4C9A" w:rsidRDefault="00CE4C9A">
      <w:pPr>
        <w:pStyle w:val="ConsPlusNormal"/>
        <w:spacing w:before="220"/>
        <w:ind w:firstLine="540"/>
        <w:jc w:val="both"/>
      </w:pPr>
      <w:bookmarkStart w:id="58" w:name="P876"/>
      <w:bookmarkEnd w:id="58"/>
      <w:r>
        <w:t>7) участков недр, предоставленных в пользование для геологического изучения и (или) разведки и добычи минеральных подземных вод на территории курортов федерального значения;</w:t>
      </w:r>
    </w:p>
    <w:p w:rsidR="00CE4C9A" w:rsidRDefault="00CE4C9A">
      <w:pPr>
        <w:pStyle w:val="ConsPlusNormal"/>
        <w:spacing w:before="220"/>
        <w:ind w:firstLine="540"/>
        <w:jc w:val="both"/>
      </w:pPr>
      <w:r>
        <w:t>8) участков недр, предоставленных в пользование для строительства и эксплуатации хранилищ углеводородного сырья, для геологического изучения и оценки пригодности участка недр для строительства и эксплуатации хранилищ углеводородного сырья, их строительства и эксплуатации;</w:t>
      </w:r>
    </w:p>
    <w:p w:rsidR="00CE4C9A" w:rsidRDefault="00CE4C9A">
      <w:pPr>
        <w:pStyle w:val="ConsPlusNormal"/>
        <w:spacing w:before="220"/>
        <w:ind w:firstLine="540"/>
        <w:jc w:val="both"/>
      </w:pPr>
      <w:r>
        <w:t>9) участков недр, предоставленных в пользование 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для геологического изучения и оценки пригодности участка недр для строительства и эксплуатации указанных подземных сооружений, их строительства и эксплуатации;</w:t>
      </w:r>
    </w:p>
    <w:p w:rsidR="00CE4C9A" w:rsidRDefault="00CE4C9A">
      <w:pPr>
        <w:pStyle w:val="ConsPlusNormal"/>
        <w:spacing w:before="220"/>
        <w:ind w:firstLine="540"/>
        <w:jc w:val="both"/>
      </w:pPr>
      <w:r>
        <w:t>10) участков недр, предоставленных в пользование для строительства и эксплуатации подземных сооружений для захоронения радиоактивных отходов, отходов производства и потребления I - V классов опасности;</w:t>
      </w:r>
    </w:p>
    <w:p w:rsidR="00CE4C9A" w:rsidRDefault="00CE4C9A">
      <w:pPr>
        <w:pStyle w:val="ConsPlusNormal"/>
        <w:spacing w:before="220"/>
        <w:ind w:firstLine="540"/>
        <w:jc w:val="both"/>
      </w:pPr>
      <w:bookmarkStart w:id="59" w:name="P880"/>
      <w:bookmarkEnd w:id="59"/>
      <w:r>
        <w:t>11) участков недр, предоставленных в пользование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для геологического изучения и оценки пригодности участка недр для размещения в пластах горных пород указанных вод, их размещения в пластах горных пород.</w:t>
      </w:r>
    </w:p>
    <w:p w:rsidR="00CE4C9A" w:rsidRDefault="00CE4C9A">
      <w:pPr>
        <w:pStyle w:val="ConsPlusNormal"/>
        <w:spacing w:before="220"/>
        <w:ind w:firstLine="540"/>
        <w:jc w:val="both"/>
      </w:pPr>
      <w:r>
        <w:t xml:space="preserve">Оформление, государственная регистрация и выдача лицензий на пользование недрами осуществляются территориальными органами Федерального агентства по недропользованию в отношении участков недр, не указанных в </w:t>
      </w:r>
      <w:hyperlink w:anchor="P867" w:history="1">
        <w:r>
          <w:rPr>
            <w:color w:val="0000FF"/>
          </w:rPr>
          <w:t>подпунктах 1</w:t>
        </w:r>
      </w:hyperlink>
      <w:r>
        <w:t xml:space="preserve"> - </w:t>
      </w:r>
      <w:hyperlink w:anchor="P894" w:history="1">
        <w:r>
          <w:rPr>
            <w:color w:val="0000FF"/>
          </w:rPr>
          <w:t>11</w:t>
        </w:r>
      </w:hyperlink>
      <w:r>
        <w:t xml:space="preserve"> настоящего пункта.</w:t>
      </w:r>
    </w:p>
    <w:p w:rsidR="00CE4C9A" w:rsidRDefault="00CE4C9A">
      <w:pPr>
        <w:pStyle w:val="ConsPlusNormal"/>
        <w:spacing w:before="220"/>
        <w:ind w:firstLine="540"/>
        <w:jc w:val="both"/>
      </w:pPr>
      <w:r>
        <w:t xml:space="preserve">3. Лицензия на пользование недрами оформляется в электронной форме в виде файлов в формате XML (далее - лицензия на пользование недрами в форме электронного документа) с использованием специализированного программного обеспечения, интегрированного в федеральную государственную информационную систему "Автоматизированная система лицензирования недропользования" (далее - специализированное программное обеспечение) по форме, установленной в соответствии с </w:t>
      </w:r>
      <w:hyperlink r:id="rId71" w:history="1">
        <w:r>
          <w:rPr>
            <w:color w:val="0000FF"/>
          </w:rPr>
          <w:t>частью четвертой статьи 12.1</w:t>
        </w:r>
      </w:hyperlink>
      <w:r>
        <w:t xml:space="preserve"> Закона Российской Федерации "О недрах".</w:t>
      </w:r>
    </w:p>
    <w:p w:rsidR="00CE4C9A" w:rsidRDefault="00CE4C9A">
      <w:pPr>
        <w:pStyle w:val="ConsPlusNormal"/>
        <w:spacing w:before="220"/>
        <w:ind w:firstLine="540"/>
        <w:jc w:val="both"/>
      </w:pPr>
      <w:r>
        <w:t xml:space="preserve">Заполнение атрибутивных полей формы лицензии на пользование недрами осуществляется в соответствии с их значениями, приведенными в </w:t>
      </w:r>
      <w:hyperlink w:anchor="P1193" w:history="1">
        <w:r>
          <w:rPr>
            <w:color w:val="0000FF"/>
          </w:rPr>
          <w:t>приложении N 2</w:t>
        </w:r>
      </w:hyperlink>
      <w:r>
        <w:t xml:space="preserve"> к настоящему Порядку.</w:t>
      </w:r>
    </w:p>
    <w:p w:rsidR="00CE4C9A" w:rsidRDefault="00CE4C9A">
      <w:pPr>
        <w:pStyle w:val="ConsPlusNormal"/>
        <w:spacing w:before="220"/>
        <w:ind w:firstLine="540"/>
        <w:jc w:val="both"/>
      </w:pPr>
      <w:bookmarkStart w:id="60" w:name="P884"/>
      <w:bookmarkEnd w:id="60"/>
      <w:r>
        <w:t xml:space="preserve">4. Лицензия на пользование недрами оформляется при предоставлении права пользования участками недр по основаниям, предусмотренным </w:t>
      </w:r>
      <w:hyperlink r:id="rId72" w:history="1">
        <w:r>
          <w:rPr>
            <w:color w:val="0000FF"/>
          </w:rPr>
          <w:t>пунктами 1</w:t>
        </w:r>
      </w:hyperlink>
      <w:r>
        <w:t xml:space="preserve"> - </w:t>
      </w:r>
      <w:hyperlink r:id="rId73" w:history="1">
        <w:r>
          <w:rPr>
            <w:color w:val="0000FF"/>
          </w:rPr>
          <w:t>5</w:t>
        </w:r>
      </w:hyperlink>
      <w:r>
        <w:t xml:space="preserve">, </w:t>
      </w:r>
      <w:hyperlink r:id="rId74" w:history="1">
        <w:r>
          <w:rPr>
            <w:color w:val="0000FF"/>
          </w:rPr>
          <w:t>9</w:t>
        </w:r>
      </w:hyperlink>
      <w:r>
        <w:t xml:space="preserve"> - </w:t>
      </w:r>
      <w:hyperlink r:id="rId75" w:history="1">
        <w:r>
          <w:rPr>
            <w:color w:val="0000FF"/>
          </w:rPr>
          <w:t>11 части первой статьи 10.1</w:t>
        </w:r>
      </w:hyperlink>
      <w: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за исключением случая, предусмотренного </w:t>
      </w:r>
      <w:hyperlink r:id="rId76" w:history="1">
        <w:r>
          <w:rPr>
            <w:color w:val="0000FF"/>
          </w:rPr>
          <w:t>частью пятой статьи 11</w:t>
        </w:r>
      </w:hyperlink>
      <w: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rsidR="00CE4C9A" w:rsidRDefault="00CE4C9A">
      <w:pPr>
        <w:pStyle w:val="ConsPlusNormal"/>
        <w:spacing w:before="220"/>
        <w:ind w:firstLine="540"/>
        <w:jc w:val="both"/>
      </w:pPr>
      <w:bookmarkStart w:id="61" w:name="P885"/>
      <w:bookmarkEnd w:id="61"/>
      <w:r>
        <w:t xml:space="preserve">5. Оформление лицензии на пользование недрами в форме электронного документа осуществляется уполномоченным сотрудником ФГКУ "Росгеолэкспертиза" (в отношении участков недр, указанных в </w:t>
      </w:r>
      <w:hyperlink w:anchor="P870" w:history="1">
        <w:r>
          <w:rPr>
            <w:color w:val="0000FF"/>
          </w:rPr>
          <w:t>подпунктах 1</w:t>
        </w:r>
      </w:hyperlink>
      <w:r>
        <w:t xml:space="preserve"> - </w:t>
      </w:r>
      <w:hyperlink w:anchor="P880" w:history="1">
        <w:r>
          <w:rPr>
            <w:color w:val="0000FF"/>
          </w:rPr>
          <w:t>11 пункта 2</w:t>
        </w:r>
      </w:hyperlink>
      <w:r>
        <w:t xml:space="preserve"> настоящего Порядка) или уполномоченным должностным лицом соответствующего территориального органа Федерального агентства по недропользованию (в отношении участков недр, по которым оформление, государственная регистрация и выдача лицензий на пользование недрами осуществляются территориальными органами Федерального агентства по недропользованию в соответствии с </w:t>
      </w:r>
      <w:hyperlink w:anchor="P869" w:history="1">
        <w:r>
          <w:rPr>
            <w:color w:val="0000FF"/>
          </w:rPr>
          <w:t>пунктом 2</w:t>
        </w:r>
      </w:hyperlink>
      <w:r>
        <w:t xml:space="preserve"> настоящего Порядка) не позднее чем через 5 рабочих дней с даты уплаты лицом, в отношении которого </w:t>
      </w:r>
      <w:r>
        <w:lastRenderedPageBreak/>
        <w:t xml:space="preserve">осуществляется оформление лицензии на пользование недрами, государственной пошлины, предусмотренной </w:t>
      </w:r>
      <w:hyperlink r:id="rId77" w:history="1">
        <w:r>
          <w:rPr>
            <w:color w:val="0000FF"/>
          </w:rPr>
          <w:t>абзацем вторым подпункта 92 пункта 1 статьи 333.33</w:t>
        </w:r>
      </w:hyperlink>
      <w:r>
        <w:t xml:space="preserve"> Налогового кодекса Российской Федерации (Собрание законодательства Российской Федерации, 2000, N 32, ст. 3340; 2014, N 30, ст. 4222), но не ранее чем через 7 рабочих дней с даты принятия решения о предоставлении права пользования участком недр.</w:t>
      </w:r>
    </w:p>
    <w:p w:rsidR="00CE4C9A" w:rsidRDefault="00CE4C9A">
      <w:pPr>
        <w:pStyle w:val="ConsPlusNormal"/>
        <w:spacing w:before="220"/>
        <w:ind w:firstLine="540"/>
        <w:jc w:val="both"/>
      </w:pPr>
      <w:r>
        <w:t xml:space="preserve">Факт уплаты лицом, в отношении которого осуществляется оформление лицензии на пользование недрами, государственной пошлины, предусмотренной </w:t>
      </w:r>
      <w:hyperlink r:id="rId78" w:history="1">
        <w:r>
          <w:rPr>
            <w:color w:val="0000FF"/>
          </w:rPr>
          <w:t>абзацем вторым подпункта 92 пункта 1 статьи 333.33</w:t>
        </w:r>
      </w:hyperlink>
      <w:r>
        <w:t xml:space="preserve"> Налогового кодекса Российской Федерации, подтверждается уполномоченным лицом Федерального агентства по недропользованию, его территориального органа или ФГКУ "Росгеолэкспертиза" посредством использования информации, содержащейся в Государственной информационной системе о государственных и муниципальных платежах.</w:t>
      </w:r>
    </w:p>
    <w:p w:rsidR="00CE4C9A" w:rsidRDefault="00CE4C9A">
      <w:pPr>
        <w:pStyle w:val="ConsPlusNormal"/>
        <w:spacing w:before="220"/>
        <w:ind w:firstLine="540"/>
        <w:jc w:val="both"/>
      </w:pPr>
      <w:bookmarkStart w:id="62" w:name="P887"/>
      <w:bookmarkEnd w:id="62"/>
      <w:r>
        <w:t xml:space="preserve">6. Оформленная в соответствии с настоящим Порядком лицензия на пользование недрами в форме электронного документа в течение 2 рабочих дней с даты завершения ее оформления в специализированном программном обеспечении направляется лицом, указанным в </w:t>
      </w:r>
      <w:hyperlink w:anchor="P885" w:history="1">
        <w:r>
          <w:rPr>
            <w:color w:val="0000FF"/>
          </w:rPr>
          <w:t>пункте 5</w:t>
        </w:r>
      </w:hyperlink>
      <w:r>
        <w:t xml:space="preserve"> настоящего Порядка, на согласование уполномоченному должностному лицу Федерального агентства по недропользованию или соответствующего территориального органа Федерального агентства по недропользованию с использованием специализированного программного обеспечения.</w:t>
      </w:r>
    </w:p>
    <w:p w:rsidR="00CE4C9A" w:rsidRDefault="00CE4C9A">
      <w:pPr>
        <w:pStyle w:val="ConsPlusNormal"/>
        <w:spacing w:before="220"/>
        <w:ind w:firstLine="540"/>
        <w:jc w:val="both"/>
      </w:pPr>
      <w:r>
        <w:t xml:space="preserve">В случае выявления должностными лицами Федерального агентства по недропользованию или соответствующего территориального органа Федерального агентства по недропользованию, уполномоченными на согласование оформленной лицензии на пользование недрами в форме электронного документа, технических ошибок в сформированной лицензии на пользование недрами, лицензия на пользование недрами в форме электронного документа в течение 5 рабочих дней с даты ее поступления возвращается лицам, указанным в </w:t>
      </w:r>
      <w:hyperlink w:anchor="P885" w:history="1">
        <w:r>
          <w:rPr>
            <w:color w:val="0000FF"/>
          </w:rPr>
          <w:t>пункте 5</w:t>
        </w:r>
      </w:hyperlink>
      <w:r>
        <w:t xml:space="preserve"> настоящего Порядка, с использованием специализированного программного обеспечения.</w:t>
      </w:r>
    </w:p>
    <w:p w:rsidR="00CE4C9A" w:rsidRDefault="00CE4C9A">
      <w:pPr>
        <w:pStyle w:val="ConsPlusNormal"/>
        <w:spacing w:before="220"/>
        <w:ind w:firstLine="540"/>
        <w:jc w:val="both"/>
      </w:pPr>
      <w:r>
        <w:t xml:space="preserve">В срок, не превышающий 3 рабочих дней с даты поступления лицензии на пользование недрами в форме электронного документа, содержащей техническую ошибку, лица, указанные в </w:t>
      </w:r>
      <w:hyperlink w:anchor="P885" w:history="1">
        <w:r>
          <w:rPr>
            <w:color w:val="0000FF"/>
          </w:rPr>
          <w:t>пункте 5</w:t>
        </w:r>
      </w:hyperlink>
      <w:r>
        <w:t xml:space="preserve"> настоящего Порядка, исправляют техническую ошибку и направляют доработанную лицензию на пользование недрами в форме электронного документа на согласование уполномоченным должностным лицам Федерального агентства по недропользованию или соответствующего территориального органа Федерального агентства по недропользованию с использованием специализированного программного обеспечения.</w:t>
      </w:r>
    </w:p>
    <w:p w:rsidR="00CE4C9A" w:rsidRDefault="00CE4C9A">
      <w:pPr>
        <w:pStyle w:val="ConsPlusNormal"/>
        <w:spacing w:before="220"/>
        <w:ind w:firstLine="540"/>
        <w:jc w:val="both"/>
      </w:pPr>
      <w:bookmarkStart w:id="63" w:name="P890"/>
      <w:bookmarkEnd w:id="63"/>
      <w:r>
        <w:t xml:space="preserve">7. Лицензия на пользование недрами в форме электронного документа, сформированная соответствующим территориальным органом Федерального агентства по недропользованию, по решению руководителя (заместителя руководителя) Федерального агентства по недропользованию направляется в Федеральное агентство по недропользованию и (или) ФГКУ "Росгеолэкспертиза" для проверки ее соответствия утвержденной в соответствии с </w:t>
      </w:r>
      <w:hyperlink r:id="rId79" w:history="1">
        <w:r>
          <w:rPr>
            <w:color w:val="0000FF"/>
          </w:rPr>
          <w:t>частью четвертой статьи 12.1</w:t>
        </w:r>
      </w:hyperlink>
      <w:r>
        <w:t xml:space="preserve"> Закона Российской Федерации "О недрах" форме лицензии на пользование недрами, проведение которой осуществляется в срок, не превышающий 5 рабочих дней с даты ее поступления.</w:t>
      </w:r>
    </w:p>
    <w:p w:rsidR="00CE4C9A" w:rsidRDefault="00CE4C9A">
      <w:pPr>
        <w:pStyle w:val="ConsPlusNormal"/>
        <w:spacing w:before="220"/>
        <w:ind w:firstLine="540"/>
        <w:jc w:val="both"/>
      </w:pPr>
      <w:r>
        <w:t xml:space="preserve">8. После завершении процедуры согласования, предусмотренной </w:t>
      </w:r>
      <w:hyperlink w:anchor="P887" w:history="1">
        <w:r>
          <w:rPr>
            <w:color w:val="0000FF"/>
          </w:rPr>
          <w:t>пунктом 6</w:t>
        </w:r>
      </w:hyperlink>
      <w:r>
        <w:t xml:space="preserve"> настоящего Порядка, а также процедуры проверки, предусмотренной </w:t>
      </w:r>
      <w:hyperlink w:anchor="P890" w:history="1">
        <w:r>
          <w:rPr>
            <w:color w:val="0000FF"/>
          </w:rPr>
          <w:t>пунктом 7</w:t>
        </w:r>
      </w:hyperlink>
      <w:r>
        <w:t xml:space="preserve"> настоящего Порядка (в случае ее проведения), лицензия на пользование недрами в форме электронного документа в течение 1 рабочего дня направляется для подписания руководителю (заместителю руководителя) Федерального агентства по недропользованию или руководителю (заместителю руководителя) соответствующего территориального органа Федерального агентства по недропользованию с использованием специализированного программного обеспечения.</w:t>
      </w:r>
    </w:p>
    <w:p w:rsidR="00CE4C9A" w:rsidRDefault="00CE4C9A">
      <w:pPr>
        <w:pStyle w:val="ConsPlusNormal"/>
        <w:spacing w:before="220"/>
        <w:ind w:firstLine="540"/>
        <w:jc w:val="both"/>
      </w:pPr>
      <w:bookmarkStart w:id="64" w:name="P892"/>
      <w:bookmarkEnd w:id="64"/>
      <w:r>
        <w:t xml:space="preserve">9. Руководитель (заместитель руководителя) Федерального агентства по недропользованию или руководитель (заместитель руководителя) соответствующего территориального органа Федерального агентства по недропользованию подписывает лицензию на пользование недрами в форме электронного документа усиленной квалифицированной электронной подписью в соответствии с требованиями Федерального </w:t>
      </w:r>
      <w:hyperlink r:id="rId80" w:history="1">
        <w:r>
          <w:rPr>
            <w:color w:val="0000FF"/>
          </w:rPr>
          <w:t>закона</w:t>
        </w:r>
      </w:hyperlink>
      <w:r>
        <w:t xml:space="preserve"> от 6 апреля 2011 г. N 63-ФЗ "Об электронной подписи" (Собрание законодательства Российской Федерации, 2011, N 15, ст. 2036; 2021, N 27, ст. 5187) не позднее 5 рабочих дней с даты ее получения.</w:t>
      </w:r>
    </w:p>
    <w:p w:rsidR="00CE4C9A" w:rsidRDefault="00CE4C9A">
      <w:pPr>
        <w:pStyle w:val="ConsPlusNormal"/>
        <w:spacing w:before="220"/>
        <w:ind w:firstLine="540"/>
        <w:jc w:val="both"/>
      </w:pPr>
      <w:r>
        <w:lastRenderedPageBreak/>
        <w:t xml:space="preserve">10. Лицензия на пользование недрами в форме электронного документа, подписанная в соответствии с </w:t>
      </w:r>
      <w:hyperlink w:anchor="P892" w:history="1">
        <w:r>
          <w:rPr>
            <w:color w:val="0000FF"/>
          </w:rPr>
          <w:t>пунктом 9</w:t>
        </w:r>
      </w:hyperlink>
      <w:r>
        <w:t xml:space="preserve"> настоящего Порядка, в течение 1 рабочего дня с даты подписания лицом, указанным в </w:t>
      </w:r>
      <w:hyperlink w:anchor="P892" w:history="1">
        <w:r>
          <w:rPr>
            <w:color w:val="0000FF"/>
          </w:rPr>
          <w:t>пункте 9</w:t>
        </w:r>
      </w:hyperlink>
      <w:r>
        <w:t xml:space="preserve"> настоящего Порядка, направляется с использованием специализированного программного обеспечения для государственной регистрации посредством внесения записи в государственный реестр участков недр, предоставленных в пользование, и лицензий на пользование недрами, предусмотренный </w:t>
      </w:r>
      <w:hyperlink r:id="rId81" w:history="1">
        <w:r>
          <w:rPr>
            <w:color w:val="0000FF"/>
          </w:rPr>
          <w:t>статьей 28</w:t>
        </w:r>
      </w:hyperlink>
      <w: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2019, N 52, ст. 7823) (далее - государственный реестр).</w:t>
      </w:r>
    </w:p>
    <w:p w:rsidR="00CE4C9A" w:rsidRDefault="00CE4C9A">
      <w:pPr>
        <w:pStyle w:val="ConsPlusNormal"/>
        <w:spacing w:before="220"/>
        <w:ind w:firstLine="540"/>
        <w:jc w:val="both"/>
      </w:pPr>
      <w:bookmarkStart w:id="65" w:name="P894"/>
      <w:bookmarkEnd w:id="65"/>
      <w:r>
        <w:t>11. Формирование государственного регистрационного номера лицензии на пользование недрами осуществляется в государственном реестре в автоматическом режиме. Сформированный государственный регистрационный номер (далее - регистрационный номер) проставляется на оформленной лицензии на пользование недрами.</w:t>
      </w:r>
    </w:p>
    <w:p w:rsidR="00CE4C9A" w:rsidRDefault="00CE4C9A">
      <w:pPr>
        <w:pStyle w:val="ConsPlusNormal"/>
        <w:spacing w:before="220"/>
        <w:ind w:firstLine="540"/>
        <w:jc w:val="both"/>
      </w:pPr>
      <w:r>
        <w:t>Регистрационный номер состоит из серии, номера и типа лицензии на пользование недрами.</w:t>
      </w:r>
    </w:p>
    <w:p w:rsidR="00CE4C9A" w:rsidRDefault="00CE4C9A">
      <w:pPr>
        <w:pStyle w:val="ConsPlusNormal"/>
        <w:spacing w:before="220"/>
        <w:ind w:firstLine="540"/>
        <w:jc w:val="both"/>
      </w:pPr>
      <w:r>
        <w:t xml:space="preserve">12. Серия регистрационного номера представляет собой аббревиатуру наименования субъекта Российской Федерации, на территории которого находится предоставленный в пользование участок недр, за исключением случаев, предусмотренных </w:t>
      </w:r>
      <w:hyperlink w:anchor="P897" w:history="1">
        <w:r>
          <w:rPr>
            <w:color w:val="0000FF"/>
          </w:rPr>
          <w:t>абзацем вторым</w:t>
        </w:r>
      </w:hyperlink>
      <w:r>
        <w:t xml:space="preserve"> настоящего пункта.</w:t>
      </w:r>
    </w:p>
    <w:p w:rsidR="00CE4C9A" w:rsidRDefault="00CE4C9A">
      <w:pPr>
        <w:pStyle w:val="ConsPlusNormal"/>
        <w:spacing w:before="220"/>
        <w:ind w:firstLine="540"/>
        <w:jc w:val="both"/>
      </w:pPr>
      <w:bookmarkStart w:id="66" w:name="P897"/>
      <w:bookmarkEnd w:id="66"/>
      <w:r>
        <w:t>Для участков недр, расположенных в пределах внутренних морских вод, территориального моря, континентального шельфа, исключительной экономической зоны Российской Федерации, Черного и Азовского морей, в пределах которых Российская Федерация осуществляет суверенитет, суверенные права или юрисдикцию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а также в пределах российского сектора Каспийского моря, серия регистрационного номера представляет собой аббревиатуру наименования соответствующего моря.</w:t>
      </w:r>
    </w:p>
    <w:p w:rsidR="00CE4C9A" w:rsidRDefault="00CE4C9A">
      <w:pPr>
        <w:pStyle w:val="ConsPlusNormal"/>
        <w:spacing w:before="220"/>
        <w:ind w:firstLine="540"/>
        <w:jc w:val="both"/>
      </w:pPr>
      <w:r>
        <w:t>Если предоставленный в пользование участок недр расположен на территории двух или более субъектов Российской Федерации, серия регистрационного номера проставляется в соответствии с аббревиатурой наименования субъекта Российской Федерации, на территории которого располагается большая часть предоставленного в пользование участка недр.</w:t>
      </w:r>
    </w:p>
    <w:p w:rsidR="00CE4C9A" w:rsidRDefault="00CE4C9A">
      <w:pPr>
        <w:pStyle w:val="ConsPlusNormal"/>
        <w:spacing w:before="220"/>
        <w:ind w:firstLine="540"/>
        <w:jc w:val="both"/>
      </w:pPr>
      <w:r>
        <w:t xml:space="preserve">Аббревиатуры наименований субъектов Российской Федерации и морей, принятые для обозначения серий лицензий на пользования недрами, приведены в </w:t>
      </w:r>
      <w:hyperlink w:anchor="P1876" w:history="1">
        <w:r>
          <w:rPr>
            <w:color w:val="0000FF"/>
          </w:rPr>
          <w:t>приложении N 3</w:t>
        </w:r>
      </w:hyperlink>
      <w:r>
        <w:t xml:space="preserve"> к настоящему Порядку.</w:t>
      </w:r>
    </w:p>
    <w:p w:rsidR="00CE4C9A" w:rsidRDefault="00CE4C9A">
      <w:pPr>
        <w:pStyle w:val="ConsPlusNormal"/>
        <w:spacing w:before="220"/>
        <w:ind w:firstLine="540"/>
        <w:jc w:val="both"/>
      </w:pPr>
      <w:r>
        <w:t>13. Номер лицензии на пользование недрами представляет собой шестизначное число, обозначающее порядковый номер лицензии на пользование недрами при ее регистрации в соответствии с требованиями настоящего Порядка.</w:t>
      </w:r>
    </w:p>
    <w:p w:rsidR="00CE4C9A" w:rsidRDefault="00CE4C9A">
      <w:pPr>
        <w:pStyle w:val="ConsPlusNormal"/>
        <w:spacing w:before="220"/>
        <w:ind w:firstLine="540"/>
        <w:jc w:val="both"/>
      </w:pPr>
      <w:r>
        <w:t>Порядковый номер лицензии на пользование недрами присваивается с 000000 по 999999 номер (включительно).</w:t>
      </w:r>
    </w:p>
    <w:p w:rsidR="00CE4C9A" w:rsidRDefault="00CE4C9A">
      <w:pPr>
        <w:pStyle w:val="ConsPlusNormal"/>
        <w:spacing w:before="220"/>
        <w:ind w:firstLine="540"/>
        <w:jc w:val="both"/>
      </w:pPr>
      <w:r>
        <w:t>14. Тип лицензии на пользование недрами определяется двумя буквами.</w:t>
      </w:r>
    </w:p>
    <w:p w:rsidR="00CE4C9A" w:rsidRDefault="00CE4C9A">
      <w:pPr>
        <w:pStyle w:val="ConsPlusNormal"/>
        <w:spacing w:before="220"/>
        <w:ind w:firstLine="540"/>
        <w:jc w:val="both"/>
      </w:pPr>
      <w:r>
        <w:t>Первая буква проставляется с учетом вида полезного ископаемого, подземных вод или иного ресурса недр:</w:t>
      </w:r>
    </w:p>
    <w:p w:rsidR="00CE4C9A" w:rsidRDefault="00CE4C9A">
      <w:pPr>
        <w:pStyle w:val="ConsPlusNormal"/>
        <w:spacing w:before="220"/>
        <w:ind w:firstLine="540"/>
        <w:jc w:val="both"/>
      </w:pPr>
      <w:r>
        <w:t>1) Н - углеводородное сырье;</w:t>
      </w:r>
    </w:p>
    <w:p w:rsidR="00CE4C9A" w:rsidRDefault="00CE4C9A">
      <w:pPr>
        <w:pStyle w:val="ConsPlusNormal"/>
        <w:spacing w:before="220"/>
        <w:ind w:firstLine="540"/>
        <w:jc w:val="both"/>
      </w:pPr>
      <w:r>
        <w:t>2) Б - драгоценные металлы (золото, серебро, платина и металлы платиновой группы);</w:t>
      </w:r>
    </w:p>
    <w:p w:rsidR="00CE4C9A" w:rsidRDefault="00CE4C9A">
      <w:pPr>
        <w:pStyle w:val="ConsPlusNormal"/>
        <w:spacing w:before="220"/>
        <w:ind w:firstLine="540"/>
        <w:jc w:val="both"/>
      </w:pPr>
      <w:r>
        <w:t>3) К - драгоценные камни (природные алмазы, изумруды, рубины, сапфиры, александриты);</w:t>
      </w:r>
    </w:p>
    <w:p w:rsidR="00CE4C9A" w:rsidRDefault="00CE4C9A">
      <w:pPr>
        <w:pStyle w:val="ConsPlusNormal"/>
        <w:spacing w:before="220"/>
        <w:ind w:firstLine="540"/>
        <w:jc w:val="both"/>
      </w:pPr>
      <w:r>
        <w:t>4) Т - твердые полезные ископаемые;</w:t>
      </w:r>
    </w:p>
    <w:p w:rsidR="00CE4C9A" w:rsidRDefault="00CE4C9A">
      <w:pPr>
        <w:pStyle w:val="ConsPlusNormal"/>
        <w:spacing w:before="220"/>
        <w:ind w:firstLine="540"/>
        <w:jc w:val="both"/>
      </w:pPr>
      <w:r>
        <w:t xml:space="preserve">5) М - подземные минеральные воды, лечебные грязи, специфические минеральные ресурсы (рапа лиманов </w:t>
      </w:r>
      <w:r>
        <w:lastRenderedPageBreak/>
        <w:t>и озер, сапропель и другие);</w:t>
      </w:r>
    </w:p>
    <w:p w:rsidR="00CE4C9A" w:rsidRDefault="00CE4C9A">
      <w:pPr>
        <w:pStyle w:val="ConsPlusNormal"/>
        <w:spacing w:before="220"/>
        <w:ind w:firstLine="540"/>
        <w:jc w:val="both"/>
      </w:pPr>
      <w:r>
        <w:t>6) В - подземные воды (за исключением подземных минеральных вод);</w:t>
      </w:r>
    </w:p>
    <w:p w:rsidR="00CE4C9A" w:rsidRDefault="00CE4C9A">
      <w:pPr>
        <w:pStyle w:val="ConsPlusNormal"/>
        <w:spacing w:before="220"/>
        <w:ind w:firstLine="540"/>
        <w:jc w:val="both"/>
      </w:pPr>
      <w:r>
        <w:t>7) З - подземное пространство, используемое для строительства и эксплуатации подземных сооружений для захоронения радиоактивных отходов (пунктов захоронения), отходов производства и потребления I - V классов опасности (объектов захоронения отходов);</w:t>
      </w:r>
    </w:p>
    <w:p w:rsidR="00CE4C9A" w:rsidRDefault="00CE4C9A">
      <w:pPr>
        <w:pStyle w:val="ConsPlusNormal"/>
        <w:spacing w:before="220"/>
        <w:ind w:firstLine="540"/>
        <w:jc w:val="both"/>
      </w:pPr>
      <w:r>
        <w:t>8) П - подземное пространство, используемое для строительства и эксплуатации подземных сооружений (за исключением подземных сооружений для захоронения радиоактивных отходов (пунктов захоронения), отходов производства и потребления I - V классов опасности (объектов захоронения отходов), для строительства и эксплуатации хранилищ углеводородного сырья, размещения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 размещения в пластах горных пород вод, образующихся у пользователей недр, осуществляющих разведку и добычу, а также первичную переработку калийных и магниевых солей;</w:t>
      </w:r>
    </w:p>
    <w:p w:rsidR="00CE4C9A" w:rsidRDefault="00CE4C9A">
      <w:pPr>
        <w:pStyle w:val="ConsPlusNormal"/>
        <w:spacing w:before="220"/>
        <w:ind w:firstLine="540"/>
        <w:jc w:val="both"/>
      </w:pPr>
      <w:r>
        <w:t>9) О - подземное пространство, используемое для образования особо охраняемых геологических объектов, имеющих научное, культурное, эстетическое, санитарно-оздоровительное и иное значение (научные и учебные полигоны, геологические заповедники, заказники, памятники природы, пещеры и другие подземные полости), сбора минералогических, палеонтологических и других геологических коллекционных материалов.</w:t>
      </w:r>
    </w:p>
    <w:p w:rsidR="00CE4C9A" w:rsidRDefault="00CE4C9A">
      <w:pPr>
        <w:pStyle w:val="ConsPlusNormal"/>
        <w:spacing w:before="220"/>
        <w:ind w:firstLine="540"/>
        <w:jc w:val="both"/>
      </w:pPr>
      <w:r>
        <w:t>В случае, если в лицензии на пользование недрами указаны два или более вида полезных ископаемых, первая буква типа лицензии присваивается по преобладающему виду полезных ископаемых.</w:t>
      </w:r>
    </w:p>
    <w:p w:rsidR="00CE4C9A" w:rsidRDefault="00CE4C9A">
      <w:pPr>
        <w:pStyle w:val="ConsPlusNormal"/>
        <w:spacing w:before="220"/>
        <w:ind w:firstLine="540"/>
        <w:jc w:val="both"/>
      </w:pPr>
      <w:r>
        <w:t>15. Вторая буква типа лицензии проставляется с учетом вида пользования недрами:</w:t>
      </w:r>
    </w:p>
    <w:p w:rsidR="00CE4C9A" w:rsidRDefault="00CE4C9A">
      <w:pPr>
        <w:pStyle w:val="ConsPlusNormal"/>
        <w:spacing w:before="220"/>
        <w:ind w:firstLine="540"/>
        <w:jc w:val="both"/>
      </w:pPr>
      <w:r>
        <w:t>1) П - геологическое изучение, включающее поиски и оценку месторождений полезных ископаемых и подземных вод, а также геологическое изучение и оценка пригодности участков недр для строительства и эксплуатации подземных сооружений, не связанных с добычей полезных ископаемых;</w:t>
      </w:r>
    </w:p>
    <w:p w:rsidR="00CE4C9A" w:rsidRDefault="00CE4C9A">
      <w:pPr>
        <w:pStyle w:val="ConsPlusNormal"/>
        <w:spacing w:before="220"/>
        <w:ind w:firstLine="540"/>
        <w:jc w:val="both"/>
      </w:pPr>
      <w:r>
        <w:t>2) Э - разведка и добыча полезных ископаемых и подземных вод, в том числе использование отходов добычи полезных ископаемых и связанных с ней перерабатывающих производств, размещение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размещение в пластах горных пород вод, образующихся у пользователей недр, осуществляющих разведку и добычу, а также первичную переработку калийных и магниевых солей, строительство и эксплуатация подземных сооружений, не связанных с добычей полезных ископаемых, в том числе для захоронения радиоактивных отходов (пунктов захоронения), отходов производства и потребления I - V классов опасности (объектов захоронения отходов);</w:t>
      </w:r>
    </w:p>
    <w:p w:rsidR="00CE4C9A" w:rsidRDefault="00CE4C9A">
      <w:pPr>
        <w:pStyle w:val="ConsPlusNormal"/>
        <w:spacing w:before="220"/>
        <w:ind w:firstLine="540"/>
        <w:jc w:val="both"/>
      </w:pPr>
      <w:r>
        <w:t>3) Р - геологическое изучение, разведка и добыча полезных ископаемых и подземных вод, осуществляемые по совмещенной лицензии, геологическое изучение и оценка пригодности участков недр для строительства и эксплуатации подземных сооружений, не связанных с добычей полезных ископаемых, строительство и эксплуатация подземных сооружений, не связанных с добычей полезных ископаемых, осуществляемые по совмещенной лицензии;</w:t>
      </w:r>
    </w:p>
    <w:p w:rsidR="00CE4C9A" w:rsidRDefault="00CE4C9A">
      <w:pPr>
        <w:pStyle w:val="ConsPlusNormal"/>
        <w:spacing w:before="220"/>
        <w:ind w:firstLine="540"/>
        <w:jc w:val="both"/>
      </w:pPr>
      <w:r>
        <w:t xml:space="preserve">4) Т - разработка технологий геологического изучения, разведки и добычи </w:t>
      </w:r>
      <w:proofErr w:type="spellStart"/>
      <w:r>
        <w:t>трудноизвлекаемых</w:t>
      </w:r>
      <w:proofErr w:type="spellEnd"/>
      <w:r>
        <w:t xml:space="preserve"> полезных ископаемых, а также разработка технологий геологического изучения, разведки и добычи </w:t>
      </w:r>
      <w:proofErr w:type="spellStart"/>
      <w:r>
        <w:t>трудноизвлекаемых</w:t>
      </w:r>
      <w:proofErr w:type="spellEnd"/>
      <w:r>
        <w:t xml:space="preserve"> полезных ископаемых, разведка и добыча таких полезных ископаемых по совмещенной лицензии;</w:t>
      </w:r>
    </w:p>
    <w:p w:rsidR="00CE4C9A" w:rsidRDefault="00CE4C9A">
      <w:pPr>
        <w:pStyle w:val="ConsPlusNormal"/>
        <w:spacing w:before="220"/>
        <w:ind w:firstLine="540"/>
        <w:jc w:val="both"/>
      </w:pPr>
      <w:r>
        <w:t>5) Д - образование особо охраняемых геологических объектов, имеющих научное, культурное, эстетическое, санитарно-оздоровительное и иное значение (научные и учебные полигоны, геологические заповедники, заказники, памятники природы, пещеры и другие подземные полости), сбор минералогических, палеонтологических и других геологических коллекционных материалов).</w:t>
      </w:r>
    </w:p>
    <w:p w:rsidR="00CE4C9A" w:rsidRDefault="00CE4C9A">
      <w:pPr>
        <w:pStyle w:val="ConsPlusNormal"/>
        <w:spacing w:before="220"/>
        <w:ind w:firstLine="540"/>
        <w:jc w:val="both"/>
      </w:pPr>
      <w:r>
        <w:t xml:space="preserve">16. Дата государственной регистрации лицензии на пользование недрами определяется в автоматическом режиме как день внесения записи о государственной регистрации лицензии в государственный реестр и </w:t>
      </w:r>
      <w:r>
        <w:lastRenderedPageBreak/>
        <w:t>проставляется на оформленной лицензии на пользование недрами.</w:t>
      </w:r>
    </w:p>
    <w:p w:rsidR="00CE4C9A" w:rsidRDefault="00CE4C9A">
      <w:pPr>
        <w:pStyle w:val="ConsPlusNormal"/>
        <w:spacing w:before="220"/>
        <w:ind w:firstLine="540"/>
        <w:jc w:val="both"/>
      </w:pPr>
      <w:r>
        <w:t>17. Информация о зарегистрированной лицензии на пользование недрами подлежит хранению в государственном реестре.</w:t>
      </w:r>
    </w:p>
    <w:p w:rsidR="00CE4C9A" w:rsidRDefault="00CE4C9A">
      <w:pPr>
        <w:pStyle w:val="ConsPlusNormal"/>
        <w:spacing w:before="220"/>
        <w:ind w:firstLine="540"/>
        <w:jc w:val="both"/>
      </w:pPr>
      <w:r>
        <w:t>18. Выдача лицензии на пользование недрами пользователю недр осуществляется после ее государственной регистрации.</w:t>
      </w:r>
    </w:p>
    <w:p w:rsidR="00CE4C9A" w:rsidRDefault="00CE4C9A">
      <w:pPr>
        <w:pStyle w:val="ConsPlusNormal"/>
        <w:spacing w:before="220"/>
        <w:ind w:firstLine="540"/>
        <w:jc w:val="both"/>
      </w:pPr>
      <w:r>
        <w:t xml:space="preserve">19. Зарегистрированная в государственном реестре лицензия на пользование недрами в виде электронного документа, подписанного в соответствии с </w:t>
      </w:r>
      <w:hyperlink w:anchor="P892" w:history="1">
        <w:r>
          <w:rPr>
            <w:color w:val="0000FF"/>
          </w:rPr>
          <w:t>пунктом 9</w:t>
        </w:r>
      </w:hyperlink>
      <w:r>
        <w:t xml:space="preserve"> настоящего Порядка, в течение 3 рабочих дней с даты государственной регистрации направляется пользователю недр на адрес его электронной почты, указанный в заявке на получение права пользования недрами по основаниям, предусмотренным </w:t>
      </w:r>
      <w:hyperlink w:anchor="P884" w:history="1">
        <w:r>
          <w:rPr>
            <w:color w:val="0000FF"/>
          </w:rPr>
          <w:t>пунктом 4</w:t>
        </w:r>
      </w:hyperlink>
      <w:r>
        <w:t xml:space="preserve"> настоящего Порядка, размещается на Портале недропользователей и геологических организаций "Личный кабинет недропользователя", а также в специализированном программном обеспечении.</w:t>
      </w:r>
    </w:p>
    <w:p w:rsidR="00CE4C9A" w:rsidRDefault="00CE4C9A">
      <w:pPr>
        <w:pStyle w:val="ConsPlusNormal"/>
        <w:spacing w:before="220"/>
        <w:ind w:firstLine="540"/>
        <w:jc w:val="both"/>
      </w:pPr>
      <w:bookmarkStart w:id="67" w:name="P924"/>
      <w:bookmarkEnd w:id="67"/>
      <w:r>
        <w:t>20. Пользователь недр вправе дополнительно получить лицензию на пользование недрами на бумажном носителе на основании соответствующего заявления (в свободной форме), направленного в ФГКУ "Росгеолэкспертиза" или территориальный орган Федерального агентства по недропользованию.</w:t>
      </w:r>
    </w:p>
    <w:p w:rsidR="00CE4C9A" w:rsidRDefault="00CE4C9A">
      <w:pPr>
        <w:pStyle w:val="ConsPlusNormal"/>
        <w:spacing w:before="220"/>
        <w:ind w:firstLine="540"/>
        <w:jc w:val="both"/>
      </w:pPr>
      <w:r>
        <w:t>Экземпляр лицензии на пользование недрами на бумажном носителе заверяется ФГКУ "Росгеолэкспертиза" или соответствующим территориальным органом Федерального агентства по недропользованию.</w:t>
      </w:r>
    </w:p>
    <w:p w:rsidR="00CE4C9A" w:rsidRDefault="00CE4C9A">
      <w:pPr>
        <w:pStyle w:val="ConsPlusNormal"/>
        <w:spacing w:before="220"/>
        <w:ind w:firstLine="540"/>
        <w:jc w:val="both"/>
      </w:pPr>
      <w:r>
        <w:t xml:space="preserve">21. Уполномоченный сотрудник ФГКУ "Росгеолэкспертиза" или должностное лицо территориального органа Федерального агентства по недропользованию, ответственное за лицензирование, вручает пользователю недр или уполномоченному представителю пользователя недр непосредственно под подпись о получении либо направляет по почте заказным письмом с уведомлением о вручении экземпляр лицензии на пользование недрами на бумажном носителе в течение 10 рабочих дней с даты поступления заявления пользователя недр, предусмотренного </w:t>
      </w:r>
      <w:hyperlink w:anchor="P924" w:history="1">
        <w:r>
          <w:rPr>
            <w:color w:val="0000FF"/>
          </w:rPr>
          <w:t>пунктом 20</w:t>
        </w:r>
      </w:hyperlink>
      <w:r>
        <w:t xml:space="preserve"> настоящего Порядка, но не ранее 5 рабочих дней с даты государственной регистрации лицензии на пользование недрами.</w:t>
      </w:r>
    </w:p>
    <w:p w:rsidR="00CE4C9A" w:rsidRDefault="00CE4C9A">
      <w:pPr>
        <w:pStyle w:val="ConsPlusNormal"/>
        <w:spacing w:before="220"/>
        <w:ind w:firstLine="540"/>
        <w:jc w:val="both"/>
      </w:pPr>
      <w:r>
        <w:t>22. Лицензия на пользование недрами, оформленная и выданная до 1 января 2022 года на бумажном носителе, по заявлению пользователя недр, заполняемому в свободной форме, направленному в Федеральное агентство по недропользованию или соответствующий территориальный орган Федерального агентства по недропользованию, может быть оформлена в виде электронного документа в соответствии с настоящим Порядком.</w:t>
      </w:r>
    </w:p>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right"/>
        <w:outlineLvl w:val="1"/>
      </w:pPr>
      <w:r>
        <w:t>Приложение N 1</w:t>
      </w:r>
    </w:p>
    <w:p w:rsidR="00CE4C9A" w:rsidRDefault="00CE4C9A">
      <w:pPr>
        <w:pStyle w:val="ConsPlusNormal"/>
        <w:jc w:val="right"/>
      </w:pPr>
      <w:r>
        <w:t>к Порядку оформления,</w:t>
      </w:r>
    </w:p>
    <w:p w:rsidR="00CE4C9A" w:rsidRDefault="00CE4C9A">
      <w:pPr>
        <w:pStyle w:val="ConsPlusNormal"/>
        <w:jc w:val="right"/>
      </w:pPr>
      <w:r>
        <w:t>государственной регистрации</w:t>
      </w:r>
    </w:p>
    <w:p w:rsidR="00CE4C9A" w:rsidRDefault="00CE4C9A">
      <w:pPr>
        <w:pStyle w:val="ConsPlusNormal"/>
        <w:jc w:val="right"/>
      </w:pPr>
      <w:r>
        <w:t>и выдачи лицензий на пользование недрами</w:t>
      </w:r>
    </w:p>
    <w:p w:rsidR="00CE4C9A" w:rsidRDefault="00CE4C9A">
      <w:pPr>
        <w:pStyle w:val="ConsPlusNormal"/>
        <w:jc w:val="both"/>
      </w:pPr>
    </w:p>
    <w:p w:rsidR="00CE4C9A" w:rsidRDefault="00CE4C9A">
      <w:pPr>
        <w:pStyle w:val="ConsPlusTitle"/>
        <w:jc w:val="center"/>
      </w:pPr>
      <w:bookmarkStart w:id="68" w:name="P938"/>
      <w:bookmarkEnd w:id="68"/>
      <w:r>
        <w:t>ПРЕДЕЛЬНЫЕ ОБЪЕМЫ</w:t>
      </w:r>
    </w:p>
    <w:p w:rsidR="00CE4C9A" w:rsidRDefault="00CE4C9A">
      <w:pPr>
        <w:pStyle w:val="ConsPlusTitle"/>
        <w:jc w:val="center"/>
      </w:pPr>
      <w:r>
        <w:t>БАЛАНСОВЫХ ЗАПАСОВ И ПРОГНОЗНЫХ РЕСУРСОВ ПОЛЕЗНЫХ</w:t>
      </w:r>
    </w:p>
    <w:p w:rsidR="00CE4C9A" w:rsidRDefault="00CE4C9A">
      <w:pPr>
        <w:pStyle w:val="ConsPlusTitle"/>
        <w:jc w:val="center"/>
      </w:pPr>
      <w:r>
        <w:t>ИСКОПАЕМЫХ, ЗАЛЕГАЮЩИХ НА УЧАСТКЕ НЕДР</w:t>
      </w:r>
    </w:p>
    <w:p w:rsidR="00CE4C9A" w:rsidRDefault="00CE4C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360"/>
        <w:gridCol w:w="2040"/>
        <w:gridCol w:w="2381"/>
      </w:tblGrid>
      <w:tr w:rsidR="00CE4C9A">
        <w:tc>
          <w:tcPr>
            <w:tcW w:w="3288" w:type="dxa"/>
            <w:vMerge w:val="restart"/>
          </w:tcPr>
          <w:p w:rsidR="00CE4C9A" w:rsidRDefault="00CE4C9A">
            <w:pPr>
              <w:pStyle w:val="ConsPlusNormal"/>
              <w:jc w:val="center"/>
            </w:pPr>
            <w:r>
              <w:t>Полезные ископаемые месторождений или проявлений на участках недр</w:t>
            </w:r>
          </w:p>
        </w:tc>
        <w:tc>
          <w:tcPr>
            <w:tcW w:w="1360" w:type="dxa"/>
            <w:vMerge w:val="restart"/>
          </w:tcPr>
          <w:p w:rsidR="00CE4C9A" w:rsidRDefault="00CE4C9A">
            <w:pPr>
              <w:pStyle w:val="ConsPlusNormal"/>
              <w:jc w:val="center"/>
            </w:pPr>
            <w:r>
              <w:t>Единица измерения</w:t>
            </w:r>
          </w:p>
        </w:tc>
        <w:tc>
          <w:tcPr>
            <w:tcW w:w="4421" w:type="dxa"/>
            <w:gridSpan w:val="2"/>
          </w:tcPr>
          <w:p w:rsidR="00CE4C9A" w:rsidRDefault="00CE4C9A">
            <w:pPr>
              <w:pStyle w:val="ConsPlusNormal"/>
              <w:jc w:val="center"/>
            </w:pPr>
            <w:r>
              <w:t>Максимальное количество</w:t>
            </w:r>
          </w:p>
        </w:tc>
      </w:tr>
      <w:tr w:rsidR="00CE4C9A">
        <w:tc>
          <w:tcPr>
            <w:tcW w:w="3288" w:type="dxa"/>
            <w:vMerge/>
          </w:tcPr>
          <w:p w:rsidR="00CE4C9A" w:rsidRDefault="00CE4C9A">
            <w:pPr>
              <w:spacing w:after="1" w:line="0" w:lineRule="atLeast"/>
            </w:pPr>
          </w:p>
        </w:tc>
        <w:tc>
          <w:tcPr>
            <w:tcW w:w="1360" w:type="dxa"/>
            <w:vMerge/>
          </w:tcPr>
          <w:p w:rsidR="00CE4C9A" w:rsidRDefault="00CE4C9A">
            <w:pPr>
              <w:spacing w:after="1" w:line="0" w:lineRule="atLeast"/>
            </w:pPr>
          </w:p>
        </w:tc>
        <w:tc>
          <w:tcPr>
            <w:tcW w:w="2040" w:type="dxa"/>
          </w:tcPr>
          <w:p w:rsidR="00CE4C9A" w:rsidRDefault="00CE4C9A">
            <w:pPr>
              <w:pStyle w:val="ConsPlusNormal"/>
              <w:jc w:val="center"/>
            </w:pPr>
            <w:r>
              <w:t xml:space="preserve">балансовых запасов полезных ископаемых по </w:t>
            </w:r>
            <w:r>
              <w:lastRenderedPageBreak/>
              <w:t>категориям</w:t>
            </w:r>
          </w:p>
          <w:p w:rsidR="00CE4C9A" w:rsidRDefault="00CE4C9A">
            <w:pPr>
              <w:pStyle w:val="ConsPlusNormal"/>
              <w:jc w:val="center"/>
            </w:pPr>
            <w:r>
              <w:t>A + B + C</w:t>
            </w:r>
            <w:r>
              <w:rPr>
                <w:vertAlign w:val="subscript"/>
              </w:rPr>
              <w:t>1</w:t>
            </w:r>
            <w:r>
              <w:t xml:space="preserve"> + C</w:t>
            </w:r>
            <w:r>
              <w:rPr>
                <w:vertAlign w:val="subscript"/>
              </w:rPr>
              <w:t>2</w:t>
            </w:r>
          </w:p>
        </w:tc>
        <w:tc>
          <w:tcPr>
            <w:tcW w:w="2381" w:type="dxa"/>
          </w:tcPr>
          <w:p w:rsidR="00CE4C9A" w:rsidRDefault="00CE4C9A">
            <w:pPr>
              <w:pStyle w:val="ConsPlusNormal"/>
              <w:jc w:val="center"/>
            </w:pPr>
            <w:r>
              <w:lastRenderedPageBreak/>
              <w:t>прогнозных ресурсов полезных ископаемых по категориям</w:t>
            </w:r>
          </w:p>
          <w:p w:rsidR="00CE4C9A" w:rsidRDefault="00CE4C9A">
            <w:pPr>
              <w:pStyle w:val="ConsPlusNormal"/>
              <w:jc w:val="center"/>
            </w:pPr>
            <w:r>
              <w:lastRenderedPageBreak/>
              <w:t>P</w:t>
            </w:r>
            <w:r>
              <w:rPr>
                <w:vertAlign w:val="subscript"/>
              </w:rPr>
              <w:t>1</w:t>
            </w:r>
            <w:r>
              <w:t xml:space="preserve"> + P</w:t>
            </w:r>
            <w:r>
              <w:rPr>
                <w:vertAlign w:val="subscript"/>
              </w:rPr>
              <w:t>2</w:t>
            </w:r>
            <w:r>
              <w:t xml:space="preserve"> + P</w:t>
            </w:r>
            <w:r>
              <w:rPr>
                <w:vertAlign w:val="subscript"/>
              </w:rPr>
              <w:t>3</w:t>
            </w:r>
            <w:r>
              <w:t xml:space="preserve"> (D</w:t>
            </w:r>
            <w:r>
              <w:rPr>
                <w:vertAlign w:val="subscript"/>
              </w:rPr>
              <w:t>0</w:t>
            </w:r>
            <w:r>
              <w:t xml:space="preserve"> + </w:t>
            </w:r>
            <w:proofErr w:type="spellStart"/>
            <w:r>
              <w:t>D</w:t>
            </w:r>
            <w:r>
              <w:rPr>
                <w:vertAlign w:val="subscript"/>
              </w:rPr>
              <w:t>л</w:t>
            </w:r>
            <w:proofErr w:type="spellEnd"/>
            <w:r>
              <w:t xml:space="preserve"> + D</w:t>
            </w:r>
            <w:r>
              <w:rPr>
                <w:vertAlign w:val="subscript"/>
              </w:rPr>
              <w:t>1</w:t>
            </w:r>
            <w:r>
              <w:t xml:space="preserve"> + D</w:t>
            </w:r>
            <w:r>
              <w:rPr>
                <w:vertAlign w:val="subscript"/>
              </w:rPr>
              <w:t>2</w:t>
            </w:r>
            <w:r>
              <w:t>)</w:t>
            </w:r>
          </w:p>
        </w:tc>
      </w:tr>
      <w:tr w:rsidR="00CE4C9A">
        <w:tc>
          <w:tcPr>
            <w:tcW w:w="9069" w:type="dxa"/>
            <w:gridSpan w:val="4"/>
          </w:tcPr>
          <w:p w:rsidR="00CE4C9A" w:rsidRDefault="00CE4C9A">
            <w:pPr>
              <w:pStyle w:val="ConsPlusNormal"/>
              <w:jc w:val="both"/>
              <w:outlineLvl w:val="2"/>
            </w:pPr>
            <w:r>
              <w:lastRenderedPageBreak/>
              <w:t>I. Углеводородное сырье</w:t>
            </w:r>
          </w:p>
        </w:tc>
      </w:tr>
      <w:tr w:rsidR="00CE4C9A">
        <w:tc>
          <w:tcPr>
            <w:tcW w:w="3288" w:type="dxa"/>
          </w:tcPr>
          <w:p w:rsidR="00CE4C9A" w:rsidRDefault="00CE4C9A">
            <w:pPr>
              <w:pStyle w:val="ConsPlusNormal"/>
              <w:jc w:val="both"/>
            </w:pPr>
            <w:r>
              <w:t>Нефть</w:t>
            </w:r>
          </w:p>
        </w:tc>
        <w:tc>
          <w:tcPr>
            <w:tcW w:w="1360" w:type="dxa"/>
          </w:tcPr>
          <w:p w:rsidR="00CE4C9A" w:rsidRDefault="00CE4C9A">
            <w:pPr>
              <w:pStyle w:val="ConsPlusNormal"/>
              <w:jc w:val="center"/>
            </w:pPr>
            <w:r>
              <w:t>млн. т (</w:t>
            </w:r>
            <w:proofErr w:type="spellStart"/>
            <w:r>
              <w:t>извл</w:t>
            </w:r>
            <w:proofErr w:type="spellEnd"/>
            <w:r>
              <w:t>.)</w:t>
            </w:r>
          </w:p>
        </w:tc>
        <w:tc>
          <w:tcPr>
            <w:tcW w:w="2040" w:type="dxa"/>
          </w:tcPr>
          <w:p w:rsidR="00CE4C9A" w:rsidRDefault="00CE4C9A">
            <w:pPr>
              <w:pStyle w:val="ConsPlusNormal"/>
              <w:jc w:val="center"/>
            </w:pPr>
            <w:r>
              <w:t>1</w:t>
            </w:r>
          </w:p>
        </w:tc>
        <w:tc>
          <w:tcPr>
            <w:tcW w:w="2381" w:type="dxa"/>
          </w:tcPr>
          <w:p w:rsidR="00CE4C9A" w:rsidRDefault="00CE4C9A">
            <w:pPr>
              <w:pStyle w:val="ConsPlusNormal"/>
              <w:jc w:val="center"/>
            </w:pPr>
            <w:r>
              <w:t>2</w:t>
            </w:r>
          </w:p>
        </w:tc>
      </w:tr>
      <w:tr w:rsidR="00CE4C9A">
        <w:tc>
          <w:tcPr>
            <w:tcW w:w="3288" w:type="dxa"/>
          </w:tcPr>
          <w:p w:rsidR="00CE4C9A" w:rsidRDefault="00CE4C9A">
            <w:pPr>
              <w:pStyle w:val="ConsPlusNormal"/>
              <w:jc w:val="both"/>
            </w:pPr>
            <w:r>
              <w:t>Газ</w:t>
            </w:r>
          </w:p>
        </w:tc>
        <w:tc>
          <w:tcPr>
            <w:tcW w:w="1360" w:type="dxa"/>
          </w:tcPr>
          <w:p w:rsidR="00CE4C9A" w:rsidRDefault="00CE4C9A">
            <w:pPr>
              <w:pStyle w:val="ConsPlusNormal"/>
              <w:jc w:val="center"/>
            </w:pPr>
            <w:r>
              <w:t>млрд. м</w:t>
            </w:r>
            <w:r>
              <w:rPr>
                <w:vertAlign w:val="superscript"/>
              </w:rPr>
              <w:t>3</w:t>
            </w:r>
            <w:r>
              <w:t xml:space="preserve"> (</w:t>
            </w:r>
            <w:proofErr w:type="spellStart"/>
            <w:r>
              <w:t>извл</w:t>
            </w:r>
            <w:proofErr w:type="spellEnd"/>
            <w:r>
              <w:t>.)</w:t>
            </w:r>
          </w:p>
        </w:tc>
        <w:tc>
          <w:tcPr>
            <w:tcW w:w="2040" w:type="dxa"/>
          </w:tcPr>
          <w:p w:rsidR="00CE4C9A" w:rsidRDefault="00CE4C9A">
            <w:pPr>
              <w:pStyle w:val="ConsPlusNormal"/>
              <w:jc w:val="center"/>
            </w:pPr>
            <w:r>
              <w:t>3</w:t>
            </w:r>
          </w:p>
        </w:tc>
        <w:tc>
          <w:tcPr>
            <w:tcW w:w="2381" w:type="dxa"/>
          </w:tcPr>
          <w:p w:rsidR="00CE4C9A" w:rsidRDefault="00CE4C9A">
            <w:pPr>
              <w:pStyle w:val="ConsPlusNormal"/>
              <w:jc w:val="center"/>
            </w:pPr>
            <w:r>
              <w:t>5</w:t>
            </w:r>
          </w:p>
        </w:tc>
      </w:tr>
      <w:tr w:rsidR="00CE4C9A">
        <w:tc>
          <w:tcPr>
            <w:tcW w:w="9069" w:type="dxa"/>
            <w:gridSpan w:val="4"/>
          </w:tcPr>
          <w:p w:rsidR="00CE4C9A" w:rsidRDefault="00CE4C9A">
            <w:pPr>
              <w:pStyle w:val="ConsPlusNormal"/>
              <w:jc w:val="both"/>
              <w:outlineLvl w:val="2"/>
            </w:pPr>
            <w:r>
              <w:t>II. Энергетическое сырье</w:t>
            </w:r>
          </w:p>
        </w:tc>
      </w:tr>
      <w:tr w:rsidR="00CE4C9A">
        <w:tc>
          <w:tcPr>
            <w:tcW w:w="3288" w:type="dxa"/>
          </w:tcPr>
          <w:p w:rsidR="00CE4C9A" w:rsidRDefault="00CE4C9A">
            <w:pPr>
              <w:pStyle w:val="ConsPlusNormal"/>
              <w:jc w:val="both"/>
            </w:pPr>
            <w:r>
              <w:t>Уголь каменный и антрацит</w:t>
            </w:r>
          </w:p>
        </w:tc>
        <w:tc>
          <w:tcPr>
            <w:tcW w:w="1360" w:type="dxa"/>
          </w:tcPr>
          <w:p w:rsidR="00CE4C9A" w:rsidRDefault="00CE4C9A">
            <w:pPr>
              <w:pStyle w:val="ConsPlusNormal"/>
              <w:jc w:val="center"/>
            </w:pPr>
            <w:r>
              <w:t>млн. т</w:t>
            </w:r>
          </w:p>
        </w:tc>
        <w:tc>
          <w:tcPr>
            <w:tcW w:w="2040" w:type="dxa"/>
          </w:tcPr>
          <w:p w:rsidR="00CE4C9A" w:rsidRDefault="00CE4C9A">
            <w:pPr>
              <w:pStyle w:val="ConsPlusNormal"/>
              <w:jc w:val="center"/>
            </w:pPr>
            <w:r>
              <w:t>10</w:t>
            </w:r>
          </w:p>
        </w:tc>
        <w:tc>
          <w:tcPr>
            <w:tcW w:w="2381" w:type="dxa"/>
          </w:tcPr>
          <w:p w:rsidR="00CE4C9A" w:rsidRDefault="00CE4C9A">
            <w:pPr>
              <w:pStyle w:val="ConsPlusNormal"/>
              <w:jc w:val="center"/>
            </w:pPr>
            <w:r>
              <w:t>20</w:t>
            </w:r>
          </w:p>
        </w:tc>
      </w:tr>
      <w:tr w:rsidR="00CE4C9A">
        <w:tc>
          <w:tcPr>
            <w:tcW w:w="3288" w:type="dxa"/>
          </w:tcPr>
          <w:p w:rsidR="00CE4C9A" w:rsidRDefault="00CE4C9A">
            <w:pPr>
              <w:pStyle w:val="ConsPlusNormal"/>
              <w:jc w:val="both"/>
            </w:pPr>
            <w:r>
              <w:t>Уголь бурый</w:t>
            </w:r>
          </w:p>
        </w:tc>
        <w:tc>
          <w:tcPr>
            <w:tcW w:w="1360" w:type="dxa"/>
          </w:tcPr>
          <w:p w:rsidR="00CE4C9A" w:rsidRDefault="00CE4C9A">
            <w:pPr>
              <w:pStyle w:val="ConsPlusNormal"/>
              <w:jc w:val="center"/>
            </w:pPr>
            <w:r>
              <w:t>млн. т</w:t>
            </w:r>
          </w:p>
        </w:tc>
        <w:tc>
          <w:tcPr>
            <w:tcW w:w="2040" w:type="dxa"/>
          </w:tcPr>
          <w:p w:rsidR="00CE4C9A" w:rsidRDefault="00CE4C9A">
            <w:pPr>
              <w:pStyle w:val="ConsPlusNormal"/>
              <w:jc w:val="center"/>
            </w:pPr>
            <w:r>
              <w:t>100</w:t>
            </w:r>
          </w:p>
        </w:tc>
        <w:tc>
          <w:tcPr>
            <w:tcW w:w="2381" w:type="dxa"/>
          </w:tcPr>
          <w:p w:rsidR="00CE4C9A" w:rsidRDefault="00CE4C9A">
            <w:pPr>
              <w:pStyle w:val="ConsPlusNormal"/>
              <w:jc w:val="center"/>
            </w:pPr>
            <w:r>
              <w:t>200</w:t>
            </w:r>
          </w:p>
        </w:tc>
      </w:tr>
      <w:tr w:rsidR="00CE4C9A">
        <w:tc>
          <w:tcPr>
            <w:tcW w:w="3288" w:type="dxa"/>
          </w:tcPr>
          <w:p w:rsidR="00CE4C9A" w:rsidRDefault="00CE4C9A">
            <w:pPr>
              <w:pStyle w:val="ConsPlusNormal"/>
              <w:jc w:val="both"/>
            </w:pPr>
            <w:r>
              <w:t>Торф и горючие сланцы</w:t>
            </w:r>
          </w:p>
        </w:tc>
        <w:tc>
          <w:tcPr>
            <w:tcW w:w="5781" w:type="dxa"/>
            <w:gridSpan w:val="3"/>
          </w:tcPr>
          <w:p w:rsidR="00CE4C9A" w:rsidRDefault="00CE4C9A">
            <w:pPr>
              <w:pStyle w:val="ConsPlusNormal"/>
            </w:pPr>
            <w:r>
              <w:t>Без ограничений</w:t>
            </w:r>
          </w:p>
        </w:tc>
      </w:tr>
      <w:tr w:rsidR="00CE4C9A">
        <w:tc>
          <w:tcPr>
            <w:tcW w:w="9069" w:type="dxa"/>
            <w:gridSpan w:val="4"/>
          </w:tcPr>
          <w:p w:rsidR="00CE4C9A" w:rsidRDefault="00CE4C9A">
            <w:pPr>
              <w:pStyle w:val="ConsPlusNormal"/>
              <w:jc w:val="both"/>
              <w:outlineLvl w:val="2"/>
            </w:pPr>
            <w:r>
              <w:t>III. Черные металлы</w:t>
            </w:r>
          </w:p>
        </w:tc>
      </w:tr>
      <w:tr w:rsidR="00CE4C9A">
        <w:tc>
          <w:tcPr>
            <w:tcW w:w="3288" w:type="dxa"/>
          </w:tcPr>
          <w:p w:rsidR="00CE4C9A" w:rsidRDefault="00CE4C9A">
            <w:pPr>
              <w:pStyle w:val="ConsPlusNormal"/>
              <w:jc w:val="both"/>
            </w:pPr>
            <w:r>
              <w:t>Железные руды</w:t>
            </w:r>
          </w:p>
        </w:tc>
        <w:tc>
          <w:tcPr>
            <w:tcW w:w="1360" w:type="dxa"/>
          </w:tcPr>
          <w:p w:rsidR="00CE4C9A" w:rsidRDefault="00CE4C9A">
            <w:pPr>
              <w:pStyle w:val="ConsPlusNormal"/>
              <w:jc w:val="center"/>
            </w:pPr>
            <w:r>
              <w:t>млн. т</w:t>
            </w:r>
          </w:p>
        </w:tc>
        <w:tc>
          <w:tcPr>
            <w:tcW w:w="2040" w:type="dxa"/>
          </w:tcPr>
          <w:p w:rsidR="00CE4C9A" w:rsidRDefault="00CE4C9A">
            <w:pPr>
              <w:pStyle w:val="ConsPlusNormal"/>
              <w:jc w:val="center"/>
            </w:pPr>
            <w:r>
              <w:t>100</w:t>
            </w:r>
          </w:p>
        </w:tc>
        <w:tc>
          <w:tcPr>
            <w:tcW w:w="2381" w:type="dxa"/>
          </w:tcPr>
          <w:p w:rsidR="00CE4C9A" w:rsidRDefault="00CE4C9A">
            <w:pPr>
              <w:pStyle w:val="ConsPlusNormal"/>
              <w:jc w:val="center"/>
            </w:pPr>
            <w:r>
              <w:t>200</w:t>
            </w:r>
          </w:p>
        </w:tc>
      </w:tr>
      <w:tr w:rsidR="00CE4C9A">
        <w:tc>
          <w:tcPr>
            <w:tcW w:w="3288" w:type="dxa"/>
          </w:tcPr>
          <w:p w:rsidR="00CE4C9A" w:rsidRDefault="00CE4C9A">
            <w:pPr>
              <w:pStyle w:val="ConsPlusNormal"/>
              <w:jc w:val="both"/>
            </w:pPr>
            <w:r>
              <w:t>Марганцевые руды</w:t>
            </w:r>
          </w:p>
        </w:tc>
        <w:tc>
          <w:tcPr>
            <w:tcW w:w="1360" w:type="dxa"/>
          </w:tcPr>
          <w:p w:rsidR="00CE4C9A" w:rsidRDefault="00CE4C9A">
            <w:pPr>
              <w:pStyle w:val="ConsPlusNormal"/>
              <w:jc w:val="center"/>
            </w:pPr>
            <w:r>
              <w:t>млн. т</w:t>
            </w:r>
          </w:p>
        </w:tc>
        <w:tc>
          <w:tcPr>
            <w:tcW w:w="2040" w:type="dxa"/>
          </w:tcPr>
          <w:p w:rsidR="00CE4C9A" w:rsidRDefault="00CE4C9A">
            <w:pPr>
              <w:pStyle w:val="ConsPlusNormal"/>
              <w:jc w:val="center"/>
            </w:pPr>
            <w:r>
              <w:t>3</w:t>
            </w:r>
          </w:p>
        </w:tc>
        <w:tc>
          <w:tcPr>
            <w:tcW w:w="2381" w:type="dxa"/>
          </w:tcPr>
          <w:p w:rsidR="00CE4C9A" w:rsidRDefault="00CE4C9A">
            <w:pPr>
              <w:pStyle w:val="ConsPlusNormal"/>
              <w:jc w:val="center"/>
            </w:pPr>
            <w:r>
              <w:t>6</w:t>
            </w:r>
          </w:p>
        </w:tc>
      </w:tr>
      <w:tr w:rsidR="00CE4C9A">
        <w:tc>
          <w:tcPr>
            <w:tcW w:w="3288" w:type="dxa"/>
          </w:tcPr>
          <w:p w:rsidR="00CE4C9A" w:rsidRDefault="00CE4C9A">
            <w:pPr>
              <w:pStyle w:val="ConsPlusNormal"/>
              <w:jc w:val="both"/>
            </w:pPr>
            <w:r>
              <w:t>Хромовые руды</w:t>
            </w:r>
          </w:p>
        </w:tc>
        <w:tc>
          <w:tcPr>
            <w:tcW w:w="1360" w:type="dxa"/>
          </w:tcPr>
          <w:p w:rsidR="00CE4C9A" w:rsidRDefault="00CE4C9A">
            <w:pPr>
              <w:pStyle w:val="ConsPlusNormal"/>
              <w:jc w:val="center"/>
            </w:pPr>
            <w:r>
              <w:t>млн. т</w:t>
            </w:r>
          </w:p>
        </w:tc>
        <w:tc>
          <w:tcPr>
            <w:tcW w:w="2040" w:type="dxa"/>
          </w:tcPr>
          <w:p w:rsidR="00CE4C9A" w:rsidRDefault="00CE4C9A">
            <w:pPr>
              <w:pStyle w:val="ConsPlusNormal"/>
              <w:jc w:val="center"/>
            </w:pPr>
            <w:r>
              <w:t>1</w:t>
            </w:r>
          </w:p>
        </w:tc>
        <w:tc>
          <w:tcPr>
            <w:tcW w:w="2381" w:type="dxa"/>
          </w:tcPr>
          <w:p w:rsidR="00CE4C9A" w:rsidRDefault="00CE4C9A">
            <w:pPr>
              <w:pStyle w:val="ConsPlusNormal"/>
              <w:jc w:val="center"/>
            </w:pPr>
            <w:r>
              <w:t>2</w:t>
            </w:r>
          </w:p>
        </w:tc>
      </w:tr>
      <w:tr w:rsidR="00CE4C9A">
        <w:tc>
          <w:tcPr>
            <w:tcW w:w="9069" w:type="dxa"/>
            <w:gridSpan w:val="4"/>
          </w:tcPr>
          <w:p w:rsidR="00CE4C9A" w:rsidRDefault="00CE4C9A">
            <w:pPr>
              <w:pStyle w:val="ConsPlusNormal"/>
              <w:jc w:val="both"/>
              <w:outlineLvl w:val="2"/>
            </w:pPr>
            <w:r>
              <w:t>IV. Цветные и редкие металлы</w:t>
            </w:r>
          </w:p>
        </w:tc>
      </w:tr>
      <w:tr w:rsidR="00CE4C9A">
        <w:tc>
          <w:tcPr>
            <w:tcW w:w="3288" w:type="dxa"/>
          </w:tcPr>
          <w:p w:rsidR="00CE4C9A" w:rsidRDefault="00CE4C9A">
            <w:pPr>
              <w:pStyle w:val="ConsPlusNormal"/>
              <w:jc w:val="both"/>
            </w:pPr>
            <w:r>
              <w:t xml:space="preserve">Алюминиевое сырье, в </w:t>
            </w:r>
            <w:proofErr w:type="spellStart"/>
            <w:r>
              <w:t>т.ч</w:t>
            </w:r>
            <w:proofErr w:type="spellEnd"/>
            <w:r>
              <w:t>. бокситы для производства глинозема, алуниты, нефелины</w:t>
            </w:r>
          </w:p>
        </w:tc>
        <w:tc>
          <w:tcPr>
            <w:tcW w:w="1360" w:type="dxa"/>
          </w:tcPr>
          <w:p w:rsidR="00CE4C9A" w:rsidRDefault="00CE4C9A">
            <w:pPr>
              <w:pStyle w:val="ConsPlusNormal"/>
              <w:jc w:val="center"/>
            </w:pPr>
            <w:r>
              <w:t>млн. т</w:t>
            </w:r>
          </w:p>
        </w:tc>
        <w:tc>
          <w:tcPr>
            <w:tcW w:w="2040" w:type="dxa"/>
          </w:tcPr>
          <w:p w:rsidR="00CE4C9A" w:rsidRDefault="00CE4C9A">
            <w:pPr>
              <w:pStyle w:val="ConsPlusNormal"/>
              <w:jc w:val="center"/>
            </w:pPr>
            <w:r>
              <w:t>10</w:t>
            </w:r>
          </w:p>
        </w:tc>
        <w:tc>
          <w:tcPr>
            <w:tcW w:w="2381" w:type="dxa"/>
          </w:tcPr>
          <w:p w:rsidR="00CE4C9A" w:rsidRDefault="00CE4C9A">
            <w:pPr>
              <w:pStyle w:val="ConsPlusNormal"/>
              <w:jc w:val="center"/>
            </w:pPr>
            <w:r>
              <w:t>20</w:t>
            </w:r>
          </w:p>
        </w:tc>
      </w:tr>
      <w:tr w:rsidR="00CE4C9A">
        <w:tc>
          <w:tcPr>
            <w:tcW w:w="3288" w:type="dxa"/>
          </w:tcPr>
          <w:p w:rsidR="00CE4C9A" w:rsidRDefault="00CE4C9A">
            <w:pPr>
              <w:pStyle w:val="ConsPlusNormal"/>
              <w:jc w:val="both"/>
            </w:pPr>
            <w:r>
              <w:t>Вольфрам</w:t>
            </w:r>
          </w:p>
        </w:tc>
        <w:tc>
          <w:tcPr>
            <w:tcW w:w="1360" w:type="dxa"/>
          </w:tcPr>
          <w:p w:rsidR="00CE4C9A" w:rsidRDefault="00CE4C9A">
            <w:pPr>
              <w:pStyle w:val="ConsPlusNormal"/>
              <w:jc w:val="center"/>
            </w:pPr>
            <w:r>
              <w:t>тыс. т WO</w:t>
            </w:r>
            <w:r>
              <w:rPr>
                <w:vertAlign w:val="subscript"/>
              </w:rPr>
              <w:t>3</w:t>
            </w:r>
          </w:p>
        </w:tc>
        <w:tc>
          <w:tcPr>
            <w:tcW w:w="2040" w:type="dxa"/>
          </w:tcPr>
          <w:p w:rsidR="00CE4C9A" w:rsidRDefault="00CE4C9A">
            <w:pPr>
              <w:pStyle w:val="ConsPlusNormal"/>
              <w:jc w:val="center"/>
            </w:pPr>
            <w:r>
              <w:t>10</w:t>
            </w:r>
          </w:p>
        </w:tc>
        <w:tc>
          <w:tcPr>
            <w:tcW w:w="2381" w:type="dxa"/>
          </w:tcPr>
          <w:p w:rsidR="00CE4C9A" w:rsidRDefault="00CE4C9A">
            <w:pPr>
              <w:pStyle w:val="ConsPlusNormal"/>
              <w:jc w:val="center"/>
            </w:pPr>
            <w:r>
              <w:t>20</w:t>
            </w:r>
          </w:p>
        </w:tc>
      </w:tr>
      <w:tr w:rsidR="00CE4C9A">
        <w:tc>
          <w:tcPr>
            <w:tcW w:w="3288" w:type="dxa"/>
          </w:tcPr>
          <w:p w:rsidR="00CE4C9A" w:rsidRDefault="00CE4C9A">
            <w:pPr>
              <w:pStyle w:val="ConsPlusNormal"/>
              <w:jc w:val="both"/>
            </w:pPr>
            <w:r>
              <w:t>Висмут</w:t>
            </w:r>
          </w:p>
        </w:tc>
        <w:tc>
          <w:tcPr>
            <w:tcW w:w="1360" w:type="dxa"/>
          </w:tcPr>
          <w:p w:rsidR="00CE4C9A" w:rsidRDefault="00CE4C9A">
            <w:pPr>
              <w:pStyle w:val="ConsPlusNormal"/>
              <w:jc w:val="center"/>
            </w:pPr>
            <w:r>
              <w:t>тыс. т</w:t>
            </w:r>
          </w:p>
        </w:tc>
        <w:tc>
          <w:tcPr>
            <w:tcW w:w="2040" w:type="dxa"/>
          </w:tcPr>
          <w:p w:rsidR="00CE4C9A" w:rsidRDefault="00CE4C9A">
            <w:pPr>
              <w:pStyle w:val="ConsPlusNormal"/>
              <w:jc w:val="center"/>
            </w:pPr>
            <w:r>
              <w:t>5</w:t>
            </w:r>
          </w:p>
        </w:tc>
        <w:tc>
          <w:tcPr>
            <w:tcW w:w="2381" w:type="dxa"/>
          </w:tcPr>
          <w:p w:rsidR="00CE4C9A" w:rsidRDefault="00CE4C9A">
            <w:pPr>
              <w:pStyle w:val="ConsPlusNormal"/>
              <w:jc w:val="center"/>
            </w:pPr>
            <w:r>
              <w:t>10</w:t>
            </w:r>
          </w:p>
        </w:tc>
      </w:tr>
      <w:tr w:rsidR="00CE4C9A">
        <w:tc>
          <w:tcPr>
            <w:tcW w:w="3288" w:type="dxa"/>
          </w:tcPr>
          <w:p w:rsidR="00CE4C9A" w:rsidRDefault="00CE4C9A">
            <w:pPr>
              <w:pStyle w:val="ConsPlusNormal"/>
              <w:jc w:val="both"/>
            </w:pPr>
            <w:r>
              <w:t>Медь</w:t>
            </w:r>
          </w:p>
        </w:tc>
        <w:tc>
          <w:tcPr>
            <w:tcW w:w="1360" w:type="dxa"/>
          </w:tcPr>
          <w:p w:rsidR="00CE4C9A" w:rsidRDefault="00CE4C9A">
            <w:pPr>
              <w:pStyle w:val="ConsPlusNormal"/>
              <w:jc w:val="center"/>
            </w:pPr>
            <w:r>
              <w:t>тыс. т</w:t>
            </w:r>
          </w:p>
        </w:tc>
        <w:tc>
          <w:tcPr>
            <w:tcW w:w="2040" w:type="dxa"/>
          </w:tcPr>
          <w:p w:rsidR="00CE4C9A" w:rsidRDefault="00CE4C9A">
            <w:pPr>
              <w:pStyle w:val="ConsPlusNormal"/>
              <w:jc w:val="center"/>
            </w:pPr>
            <w:r>
              <w:t>100</w:t>
            </w:r>
          </w:p>
        </w:tc>
        <w:tc>
          <w:tcPr>
            <w:tcW w:w="2381" w:type="dxa"/>
          </w:tcPr>
          <w:p w:rsidR="00CE4C9A" w:rsidRDefault="00CE4C9A">
            <w:pPr>
              <w:pStyle w:val="ConsPlusNormal"/>
              <w:jc w:val="center"/>
            </w:pPr>
            <w:r>
              <w:t>200</w:t>
            </w:r>
          </w:p>
        </w:tc>
      </w:tr>
      <w:tr w:rsidR="00CE4C9A">
        <w:tc>
          <w:tcPr>
            <w:tcW w:w="3288" w:type="dxa"/>
          </w:tcPr>
          <w:p w:rsidR="00CE4C9A" w:rsidRDefault="00CE4C9A">
            <w:pPr>
              <w:pStyle w:val="ConsPlusNormal"/>
              <w:jc w:val="both"/>
            </w:pPr>
            <w:r>
              <w:t>Молибден</w:t>
            </w:r>
          </w:p>
        </w:tc>
        <w:tc>
          <w:tcPr>
            <w:tcW w:w="1360" w:type="dxa"/>
          </w:tcPr>
          <w:p w:rsidR="00CE4C9A" w:rsidRDefault="00CE4C9A">
            <w:pPr>
              <w:pStyle w:val="ConsPlusNormal"/>
              <w:jc w:val="center"/>
            </w:pPr>
            <w:r>
              <w:t>тыс. т</w:t>
            </w:r>
          </w:p>
        </w:tc>
        <w:tc>
          <w:tcPr>
            <w:tcW w:w="2040" w:type="dxa"/>
          </w:tcPr>
          <w:p w:rsidR="00CE4C9A" w:rsidRDefault="00CE4C9A">
            <w:pPr>
              <w:pStyle w:val="ConsPlusNormal"/>
              <w:jc w:val="center"/>
            </w:pPr>
            <w:r>
              <w:t>10</w:t>
            </w:r>
          </w:p>
        </w:tc>
        <w:tc>
          <w:tcPr>
            <w:tcW w:w="2381" w:type="dxa"/>
          </w:tcPr>
          <w:p w:rsidR="00CE4C9A" w:rsidRDefault="00CE4C9A">
            <w:pPr>
              <w:pStyle w:val="ConsPlusNormal"/>
              <w:jc w:val="center"/>
            </w:pPr>
            <w:r>
              <w:t>20</w:t>
            </w:r>
          </w:p>
        </w:tc>
      </w:tr>
      <w:tr w:rsidR="00CE4C9A">
        <w:tc>
          <w:tcPr>
            <w:tcW w:w="3288" w:type="dxa"/>
          </w:tcPr>
          <w:p w:rsidR="00CE4C9A" w:rsidRDefault="00CE4C9A">
            <w:pPr>
              <w:pStyle w:val="ConsPlusNormal"/>
              <w:jc w:val="both"/>
            </w:pPr>
            <w:r>
              <w:t>Олово</w:t>
            </w:r>
          </w:p>
        </w:tc>
        <w:tc>
          <w:tcPr>
            <w:tcW w:w="1360" w:type="dxa"/>
          </w:tcPr>
          <w:p w:rsidR="00CE4C9A" w:rsidRDefault="00CE4C9A">
            <w:pPr>
              <w:pStyle w:val="ConsPlusNormal"/>
              <w:jc w:val="center"/>
            </w:pPr>
            <w:r>
              <w:t>тыс. т</w:t>
            </w:r>
          </w:p>
        </w:tc>
        <w:tc>
          <w:tcPr>
            <w:tcW w:w="2040" w:type="dxa"/>
          </w:tcPr>
          <w:p w:rsidR="00CE4C9A" w:rsidRDefault="00CE4C9A">
            <w:pPr>
              <w:pStyle w:val="ConsPlusNormal"/>
              <w:jc w:val="center"/>
            </w:pPr>
            <w:r>
              <w:t>10</w:t>
            </w:r>
          </w:p>
        </w:tc>
        <w:tc>
          <w:tcPr>
            <w:tcW w:w="2381" w:type="dxa"/>
          </w:tcPr>
          <w:p w:rsidR="00CE4C9A" w:rsidRDefault="00CE4C9A">
            <w:pPr>
              <w:pStyle w:val="ConsPlusNormal"/>
              <w:jc w:val="center"/>
            </w:pPr>
            <w:r>
              <w:t>20</w:t>
            </w:r>
          </w:p>
        </w:tc>
      </w:tr>
      <w:tr w:rsidR="00CE4C9A">
        <w:tc>
          <w:tcPr>
            <w:tcW w:w="3288" w:type="dxa"/>
          </w:tcPr>
          <w:p w:rsidR="00CE4C9A" w:rsidRDefault="00CE4C9A">
            <w:pPr>
              <w:pStyle w:val="ConsPlusNormal"/>
              <w:jc w:val="both"/>
            </w:pPr>
            <w:r>
              <w:t>Ртуть</w:t>
            </w:r>
          </w:p>
        </w:tc>
        <w:tc>
          <w:tcPr>
            <w:tcW w:w="1360" w:type="dxa"/>
          </w:tcPr>
          <w:p w:rsidR="00CE4C9A" w:rsidRDefault="00CE4C9A">
            <w:pPr>
              <w:pStyle w:val="ConsPlusNormal"/>
              <w:jc w:val="center"/>
            </w:pPr>
            <w:r>
              <w:t>тыс. т</w:t>
            </w:r>
          </w:p>
        </w:tc>
        <w:tc>
          <w:tcPr>
            <w:tcW w:w="2040" w:type="dxa"/>
          </w:tcPr>
          <w:p w:rsidR="00CE4C9A" w:rsidRDefault="00CE4C9A">
            <w:pPr>
              <w:pStyle w:val="ConsPlusNormal"/>
              <w:jc w:val="center"/>
            </w:pPr>
            <w:r>
              <w:t>1</w:t>
            </w:r>
          </w:p>
        </w:tc>
        <w:tc>
          <w:tcPr>
            <w:tcW w:w="2381" w:type="dxa"/>
          </w:tcPr>
          <w:p w:rsidR="00CE4C9A" w:rsidRDefault="00CE4C9A">
            <w:pPr>
              <w:pStyle w:val="ConsPlusNormal"/>
              <w:jc w:val="center"/>
            </w:pPr>
            <w:r>
              <w:t>2</w:t>
            </w:r>
          </w:p>
        </w:tc>
      </w:tr>
      <w:tr w:rsidR="00CE4C9A">
        <w:tc>
          <w:tcPr>
            <w:tcW w:w="3288" w:type="dxa"/>
          </w:tcPr>
          <w:p w:rsidR="00CE4C9A" w:rsidRDefault="00CE4C9A">
            <w:pPr>
              <w:pStyle w:val="ConsPlusNormal"/>
              <w:jc w:val="both"/>
            </w:pPr>
            <w:r>
              <w:t>Свинец</w:t>
            </w:r>
          </w:p>
        </w:tc>
        <w:tc>
          <w:tcPr>
            <w:tcW w:w="1360" w:type="dxa"/>
          </w:tcPr>
          <w:p w:rsidR="00CE4C9A" w:rsidRDefault="00CE4C9A">
            <w:pPr>
              <w:pStyle w:val="ConsPlusNormal"/>
              <w:jc w:val="center"/>
            </w:pPr>
            <w:r>
              <w:t>тыс. т</w:t>
            </w:r>
          </w:p>
        </w:tc>
        <w:tc>
          <w:tcPr>
            <w:tcW w:w="2040" w:type="dxa"/>
          </w:tcPr>
          <w:p w:rsidR="00CE4C9A" w:rsidRDefault="00CE4C9A">
            <w:pPr>
              <w:pStyle w:val="ConsPlusNormal"/>
              <w:jc w:val="center"/>
            </w:pPr>
            <w:r>
              <w:t>100</w:t>
            </w:r>
          </w:p>
        </w:tc>
        <w:tc>
          <w:tcPr>
            <w:tcW w:w="2381" w:type="dxa"/>
          </w:tcPr>
          <w:p w:rsidR="00CE4C9A" w:rsidRDefault="00CE4C9A">
            <w:pPr>
              <w:pStyle w:val="ConsPlusNormal"/>
              <w:jc w:val="center"/>
            </w:pPr>
            <w:r>
              <w:t>200</w:t>
            </w:r>
          </w:p>
        </w:tc>
      </w:tr>
      <w:tr w:rsidR="00CE4C9A">
        <w:tc>
          <w:tcPr>
            <w:tcW w:w="3288" w:type="dxa"/>
          </w:tcPr>
          <w:p w:rsidR="00CE4C9A" w:rsidRDefault="00CE4C9A">
            <w:pPr>
              <w:pStyle w:val="ConsPlusNormal"/>
              <w:jc w:val="both"/>
            </w:pPr>
            <w:r>
              <w:t>Стронций</w:t>
            </w:r>
          </w:p>
        </w:tc>
        <w:tc>
          <w:tcPr>
            <w:tcW w:w="1360" w:type="dxa"/>
          </w:tcPr>
          <w:p w:rsidR="00CE4C9A" w:rsidRDefault="00CE4C9A">
            <w:pPr>
              <w:pStyle w:val="ConsPlusNormal"/>
              <w:jc w:val="center"/>
            </w:pPr>
            <w:r>
              <w:t>тыс. т</w:t>
            </w:r>
          </w:p>
        </w:tc>
        <w:tc>
          <w:tcPr>
            <w:tcW w:w="2040" w:type="dxa"/>
          </w:tcPr>
          <w:p w:rsidR="00CE4C9A" w:rsidRDefault="00CE4C9A">
            <w:pPr>
              <w:pStyle w:val="ConsPlusNormal"/>
              <w:jc w:val="center"/>
            </w:pPr>
            <w:r>
              <w:t>100</w:t>
            </w:r>
          </w:p>
        </w:tc>
        <w:tc>
          <w:tcPr>
            <w:tcW w:w="2381" w:type="dxa"/>
          </w:tcPr>
          <w:p w:rsidR="00CE4C9A" w:rsidRDefault="00CE4C9A">
            <w:pPr>
              <w:pStyle w:val="ConsPlusNormal"/>
              <w:jc w:val="center"/>
            </w:pPr>
            <w:r>
              <w:t>200</w:t>
            </w:r>
          </w:p>
        </w:tc>
      </w:tr>
      <w:tr w:rsidR="00CE4C9A">
        <w:tc>
          <w:tcPr>
            <w:tcW w:w="3288" w:type="dxa"/>
          </w:tcPr>
          <w:p w:rsidR="00CE4C9A" w:rsidRDefault="00CE4C9A">
            <w:pPr>
              <w:pStyle w:val="ConsPlusNormal"/>
              <w:jc w:val="both"/>
            </w:pPr>
            <w:r>
              <w:t>Сурьма</w:t>
            </w:r>
          </w:p>
        </w:tc>
        <w:tc>
          <w:tcPr>
            <w:tcW w:w="1360" w:type="dxa"/>
          </w:tcPr>
          <w:p w:rsidR="00CE4C9A" w:rsidRDefault="00CE4C9A">
            <w:pPr>
              <w:pStyle w:val="ConsPlusNormal"/>
              <w:jc w:val="center"/>
            </w:pPr>
            <w:r>
              <w:t>тыс. т</w:t>
            </w:r>
          </w:p>
        </w:tc>
        <w:tc>
          <w:tcPr>
            <w:tcW w:w="2040" w:type="dxa"/>
          </w:tcPr>
          <w:p w:rsidR="00CE4C9A" w:rsidRDefault="00CE4C9A">
            <w:pPr>
              <w:pStyle w:val="ConsPlusNormal"/>
              <w:jc w:val="center"/>
            </w:pPr>
            <w:r>
              <w:t>20</w:t>
            </w:r>
          </w:p>
        </w:tc>
        <w:tc>
          <w:tcPr>
            <w:tcW w:w="2381" w:type="dxa"/>
          </w:tcPr>
          <w:p w:rsidR="00CE4C9A" w:rsidRDefault="00CE4C9A">
            <w:pPr>
              <w:pStyle w:val="ConsPlusNormal"/>
              <w:jc w:val="center"/>
            </w:pPr>
            <w:r>
              <w:t>40</w:t>
            </w:r>
          </w:p>
        </w:tc>
      </w:tr>
      <w:tr w:rsidR="00CE4C9A">
        <w:tc>
          <w:tcPr>
            <w:tcW w:w="3288" w:type="dxa"/>
          </w:tcPr>
          <w:p w:rsidR="00CE4C9A" w:rsidRDefault="00CE4C9A">
            <w:pPr>
              <w:pStyle w:val="ConsPlusNormal"/>
              <w:jc w:val="both"/>
            </w:pPr>
            <w:r>
              <w:t>Титан коренной</w:t>
            </w:r>
          </w:p>
        </w:tc>
        <w:tc>
          <w:tcPr>
            <w:tcW w:w="1360" w:type="dxa"/>
          </w:tcPr>
          <w:p w:rsidR="00CE4C9A" w:rsidRDefault="00CE4C9A">
            <w:pPr>
              <w:pStyle w:val="ConsPlusNormal"/>
              <w:jc w:val="center"/>
            </w:pPr>
            <w:r>
              <w:t>млн. т</w:t>
            </w:r>
          </w:p>
          <w:p w:rsidR="00CE4C9A" w:rsidRDefault="00CE4C9A">
            <w:pPr>
              <w:pStyle w:val="ConsPlusNormal"/>
              <w:jc w:val="center"/>
            </w:pPr>
            <w:r>
              <w:t>TiO</w:t>
            </w:r>
            <w:r>
              <w:rPr>
                <w:vertAlign w:val="subscript"/>
              </w:rPr>
              <w:t>2</w:t>
            </w:r>
          </w:p>
        </w:tc>
        <w:tc>
          <w:tcPr>
            <w:tcW w:w="2040" w:type="dxa"/>
          </w:tcPr>
          <w:p w:rsidR="00CE4C9A" w:rsidRDefault="00CE4C9A">
            <w:pPr>
              <w:pStyle w:val="ConsPlusNormal"/>
              <w:jc w:val="center"/>
            </w:pPr>
            <w:r>
              <w:t>5</w:t>
            </w:r>
          </w:p>
        </w:tc>
        <w:tc>
          <w:tcPr>
            <w:tcW w:w="2381" w:type="dxa"/>
          </w:tcPr>
          <w:p w:rsidR="00CE4C9A" w:rsidRDefault="00CE4C9A">
            <w:pPr>
              <w:pStyle w:val="ConsPlusNormal"/>
              <w:jc w:val="center"/>
            </w:pPr>
            <w:r>
              <w:t>10</w:t>
            </w:r>
          </w:p>
        </w:tc>
      </w:tr>
      <w:tr w:rsidR="00CE4C9A">
        <w:tc>
          <w:tcPr>
            <w:tcW w:w="3288" w:type="dxa"/>
          </w:tcPr>
          <w:p w:rsidR="00CE4C9A" w:rsidRDefault="00CE4C9A">
            <w:pPr>
              <w:pStyle w:val="ConsPlusNormal"/>
              <w:jc w:val="both"/>
            </w:pPr>
            <w:r>
              <w:t>Титан россыпной</w:t>
            </w:r>
          </w:p>
        </w:tc>
        <w:tc>
          <w:tcPr>
            <w:tcW w:w="1360" w:type="dxa"/>
          </w:tcPr>
          <w:p w:rsidR="00CE4C9A" w:rsidRDefault="00CE4C9A">
            <w:pPr>
              <w:pStyle w:val="ConsPlusNormal"/>
              <w:jc w:val="center"/>
            </w:pPr>
            <w:r>
              <w:t>млн. т</w:t>
            </w:r>
          </w:p>
          <w:p w:rsidR="00CE4C9A" w:rsidRDefault="00CE4C9A">
            <w:pPr>
              <w:pStyle w:val="ConsPlusNormal"/>
              <w:jc w:val="center"/>
            </w:pPr>
            <w:r>
              <w:t>TiO</w:t>
            </w:r>
            <w:r>
              <w:rPr>
                <w:vertAlign w:val="subscript"/>
              </w:rPr>
              <w:t>2</w:t>
            </w:r>
          </w:p>
        </w:tc>
        <w:tc>
          <w:tcPr>
            <w:tcW w:w="2040" w:type="dxa"/>
          </w:tcPr>
          <w:p w:rsidR="00CE4C9A" w:rsidRDefault="00CE4C9A">
            <w:pPr>
              <w:pStyle w:val="ConsPlusNormal"/>
              <w:jc w:val="center"/>
            </w:pPr>
            <w:r>
              <w:t>1</w:t>
            </w:r>
          </w:p>
        </w:tc>
        <w:tc>
          <w:tcPr>
            <w:tcW w:w="2381" w:type="dxa"/>
          </w:tcPr>
          <w:p w:rsidR="00CE4C9A" w:rsidRDefault="00CE4C9A">
            <w:pPr>
              <w:pStyle w:val="ConsPlusNormal"/>
              <w:jc w:val="center"/>
            </w:pPr>
            <w:r>
              <w:t>2</w:t>
            </w:r>
          </w:p>
        </w:tc>
      </w:tr>
      <w:tr w:rsidR="00CE4C9A">
        <w:tc>
          <w:tcPr>
            <w:tcW w:w="3288" w:type="dxa"/>
          </w:tcPr>
          <w:p w:rsidR="00CE4C9A" w:rsidRDefault="00CE4C9A">
            <w:pPr>
              <w:pStyle w:val="ConsPlusNormal"/>
              <w:jc w:val="both"/>
            </w:pPr>
            <w:r>
              <w:t>Цезий (оксид)</w:t>
            </w:r>
          </w:p>
        </w:tc>
        <w:tc>
          <w:tcPr>
            <w:tcW w:w="1360" w:type="dxa"/>
          </w:tcPr>
          <w:p w:rsidR="00CE4C9A" w:rsidRDefault="00CE4C9A">
            <w:pPr>
              <w:pStyle w:val="ConsPlusNormal"/>
              <w:jc w:val="center"/>
            </w:pPr>
            <w:r>
              <w:t>тыс. т</w:t>
            </w:r>
          </w:p>
        </w:tc>
        <w:tc>
          <w:tcPr>
            <w:tcW w:w="2040" w:type="dxa"/>
          </w:tcPr>
          <w:p w:rsidR="00CE4C9A" w:rsidRDefault="00CE4C9A">
            <w:pPr>
              <w:pStyle w:val="ConsPlusNormal"/>
              <w:jc w:val="center"/>
            </w:pPr>
            <w:r>
              <w:t>1</w:t>
            </w:r>
          </w:p>
        </w:tc>
        <w:tc>
          <w:tcPr>
            <w:tcW w:w="2381" w:type="dxa"/>
          </w:tcPr>
          <w:p w:rsidR="00CE4C9A" w:rsidRDefault="00CE4C9A">
            <w:pPr>
              <w:pStyle w:val="ConsPlusNormal"/>
              <w:jc w:val="center"/>
            </w:pPr>
            <w:r>
              <w:t>2</w:t>
            </w:r>
          </w:p>
        </w:tc>
      </w:tr>
      <w:tr w:rsidR="00CE4C9A">
        <w:tc>
          <w:tcPr>
            <w:tcW w:w="3288" w:type="dxa"/>
          </w:tcPr>
          <w:p w:rsidR="00CE4C9A" w:rsidRDefault="00CE4C9A">
            <w:pPr>
              <w:pStyle w:val="ConsPlusNormal"/>
              <w:jc w:val="both"/>
            </w:pPr>
            <w:r>
              <w:lastRenderedPageBreak/>
              <w:t>Цинк</w:t>
            </w:r>
          </w:p>
        </w:tc>
        <w:tc>
          <w:tcPr>
            <w:tcW w:w="1360" w:type="dxa"/>
          </w:tcPr>
          <w:p w:rsidR="00CE4C9A" w:rsidRDefault="00CE4C9A">
            <w:pPr>
              <w:pStyle w:val="ConsPlusNormal"/>
              <w:jc w:val="center"/>
            </w:pPr>
            <w:r>
              <w:t>тыс. т</w:t>
            </w:r>
          </w:p>
        </w:tc>
        <w:tc>
          <w:tcPr>
            <w:tcW w:w="2040" w:type="dxa"/>
          </w:tcPr>
          <w:p w:rsidR="00CE4C9A" w:rsidRDefault="00CE4C9A">
            <w:pPr>
              <w:pStyle w:val="ConsPlusNormal"/>
              <w:jc w:val="center"/>
            </w:pPr>
            <w:r>
              <w:t>100</w:t>
            </w:r>
          </w:p>
        </w:tc>
        <w:tc>
          <w:tcPr>
            <w:tcW w:w="2381" w:type="dxa"/>
          </w:tcPr>
          <w:p w:rsidR="00CE4C9A" w:rsidRDefault="00CE4C9A">
            <w:pPr>
              <w:pStyle w:val="ConsPlusNormal"/>
              <w:jc w:val="center"/>
            </w:pPr>
            <w:r>
              <w:t>200</w:t>
            </w:r>
          </w:p>
        </w:tc>
      </w:tr>
      <w:tr w:rsidR="00CE4C9A">
        <w:tc>
          <w:tcPr>
            <w:tcW w:w="3288" w:type="dxa"/>
          </w:tcPr>
          <w:p w:rsidR="00CE4C9A" w:rsidRDefault="00CE4C9A">
            <w:pPr>
              <w:pStyle w:val="ConsPlusNormal"/>
              <w:jc w:val="both"/>
            </w:pPr>
            <w:r>
              <w:t>Цирконий</w:t>
            </w:r>
          </w:p>
        </w:tc>
        <w:tc>
          <w:tcPr>
            <w:tcW w:w="1360" w:type="dxa"/>
          </w:tcPr>
          <w:p w:rsidR="00CE4C9A" w:rsidRDefault="00CE4C9A">
            <w:pPr>
              <w:pStyle w:val="ConsPlusNormal"/>
              <w:jc w:val="center"/>
            </w:pPr>
            <w:r>
              <w:t>млн. т</w:t>
            </w:r>
          </w:p>
          <w:p w:rsidR="00CE4C9A" w:rsidRDefault="00CE4C9A">
            <w:pPr>
              <w:pStyle w:val="ConsPlusNormal"/>
              <w:jc w:val="center"/>
            </w:pPr>
            <w:r>
              <w:t>ZrO</w:t>
            </w:r>
            <w:r>
              <w:rPr>
                <w:vertAlign w:val="subscript"/>
              </w:rPr>
              <w:t>2</w:t>
            </w:r>
          </w:p>
        </w:tc>
        <w:tc>
          <w:tcPr>
            <w:tcW w:w="2040" w:type="dxa"/>
          </w:tcPr>
          <w:p w:rsidR="00CE4C9A" w:rsidRDefault="00CE4C9A">
            <w:pPr>
              <w:pStyle w:val="ConsPlusNormal"/>
              <w:jc w:val="center"/>
            </w:pPr>
            <w:r>
              <w:t>0,5</w:t>
            </w:r>
          </w:p>
        </w:tc>
        <w:tc>
          <w:tcPr>
            <w:tcW w:w="2381" w:type="dxa"/>
          </w:tcPr>
          <w:p w:rsidR="00CE4C9A" w:rsidRDefault="00CE4C9A">
            <w:pPr>
              <w:pStyle w:val="ConsPlusNormal"/>
              <w:jc w:val="center"/>
            </w:pPr>
            <w:r>
              <w:t>1</w:t>
            </w:r>
          </w:p>
        </w:tc>
      </w:tr>
      <w:tr w:rsidR="00CE4C9A">
        <w:tc>
          <w:tcPr>
            <w:tcW w:w="6688" w:type="dxa"/>
            <w:gridSpan w:val="3"/>
          </w:tcPr>
          <w:p w:rsidR="00CE4C9A" w:rsidRDefault="00CE4C9A">
            <w:pPr>
              <w:pStyle w:val="ConsPlusNormal"/>
              <w:jc w:val="both"/>
              <w:outlineLvl w:val="2"/>
            </w:pPr>
            <w:r>
              <w:t>V. Благородные металлы</w:t>
            </w:r>
          </w:p>
        </w:tc>
        <w:tc>
          <w:tcPr>
            <w:tcW w:w="2381" w:type="dxa"/>
          </w:tcPr>
          <w:p w:rsidR="00CE4C9A" w:rsidRDefault="00CE4C9A">
            <w:pPr>
              <w:pStyle w:val="ConsPlusNormal"/>
            </w:pPr>
          </w:p>
        </w:tc>
      </w:tr>
      <w:tr w:rsidR="00CE4C9A">
        <w:tc>
          <w:tcPr>
            <w:tcW w:w="3288" w:type="dxa"/>
          </w:tcPr>
          <w:p w:rsidR="00CE4C9A" w:rsidRDefault="00CE4C9A">
            <w:pPr>
              <w:pStyle w:val="ConsPlusNormal"/>
              <w:jc w:val="both"/>
            </w:pPr>
            <w:r>
              <w:t>Золото коренное</w:t>
            </w:r>
          </w:p>
        </w:tc>
        <w:tc>
          <w:tcPr>
            <w:tcW w:w="1360" w:type="dxa"/>
          </w:tcPr>
          <w:p w:rsidR="00CE4C9A" w:rsidRDefault="00CE4C9A">
            <w:pPr>
              <w:pStyle w:val="ConsPlusNormal"/>
              <w:jc w:val="center"/>
            </w:pPr>
            <w:r>
              <w:t>т</w:t>
            </w:r>
          </w:p>
        </w:tc>
        <w:tc>
          <w:tcPr>
            <w:tcW w:w="2040" w:type="dxa"/>
          </w:tcPr>
          <w:p w:rsidR="00CE4C9A" w:rsidRDefault="00CE4C9A">
            <w:pPr>
              <w:pStyle w:val="ConsPlusNormal"/>
              <w:jc w:val="center"/>
            </w:pPr>
            <w:r>
              <w:t>10</w:t>
            </w:r>
          </w:p>
        </w:tc>
        <w:tc>
          <w:tcPr>
            <w:tcW w:w="2381" w:type="dxa"/>
          </w:tcPr>
          <w:p w:rsidR="00CE4C9A" w:rsidRDefault="00CE4C9A">
            <w:pPr>
              <w:pStyle w:val="ConsPlusNormal"/>
              <w:jc w:val="center"/>
            </w:pPr>
            <w:r>
              <w:t>20</w:t>
            </w:r>
          </w:p>
        </w:tc>
      </w:tr>
      <w:tr w:rsidR="00CE4C9A">
        <w:tc>
          <w:tcPr>
            <w:tcW w:w="3288" w:type="dxa"/>
          </w:tcPr>
          <w:p w:rsidR="00CE4C9A" w:rsidRDefault="00CE4C9A">
            <w:pPr>
              <w:pStyle w:val="ConsPlusNormal"/>
              <w:jc w:val="both"/>
            </w:pPr>
            <w:r>
              <w:t>Золото россыпное</w:t>
            </w:r>
          </w:p>
        </w:tc>
        <w:tc>
          <w:tcPr>
            <w:tcW w:w="1360" w:type="dxa"/>
          </w:tcPr>
          <w:p w:rsidR="00CE4C9A" w:rsidRDefault="00CE4C9A">
            <w:pPr>
              <w:pStyle w:val="ConsPlusNormal"/>
              <w:jc w:val="center"/>
            </w:pPr>
            <w:r>
              <w:t>т</w:t>
            </w:r>
          </w:p>
        </w:tc>
        <w:tc>
          <w:tcPr>
            <w:tcW w:w="2040" w:type="dxa"/>
          </w:tcPr>
          <w:p w:rsidR="00CE4C9A" w:rsidRDefault="00CE4C9A">
            <w:pPr>
              <w:pStyle w:val="ConsPlusNormal"/>
              <w:jc w:val="center"/>
            </w:pPr>
            <w:r>
              <w:t>1</w:t>
            </w:r>
          </w:p>
        </w:tc>
        <w:tc>
          <w:tcPr>
            <w:tcW w:w="2381" w:type="dxa"/>
          </w:tcPr>
          <w:p w:rsidR="00CE4C9A" w:rsidRDefault="00CE4C9A">
            <w:pPr>
              <w:pStyle w:val="ConsPlusNormal"/>
              <w:jc w:val="center"/>
            </w:pPr>
            <w:r>
              <w:t>2</w:t>
            </w:r>
          </w:p>
        </w:tc>
      </w:tr>
      <w:tr w:rsidR="00CE4C9A">
        <w:tc>
          <w:tcPr>
            <w:tcW w:w="3288" w:type="dxa"/>
          </w:tcPr>
          <w:p w:rsidR="00CE4C9A" w:rsidRDefault="00CE4C9A">
            <w:pPr>
              <w:pStyle w:val="ConsPlusNormal"/>
              <w:jc w:val="both"/>
            </w:pPr>
            <w:r>
              <w:t>Серебро</w:t>
            </w:r>
          </w:p>
        </w:tc>
        <w:tc>
          <w:tcPr>
            <w:tcW w:w="1360" w:type="dxa"/>
          </w:tcPr>
          <w:p w:rsidR="00CE4C9A" w:rsidRDefault="00CE4C9A">
            <w:pPr>
              <w:pStyle w:val="ConsPlusNormal"/>
              <w:jc w:val="center"/>
            </w:pPr>
            <w:r>
              <w:t>т</w:t>
            </w:r>
          </w:p>
        </w:tc>
        <w:tc>
          <w:tcPr>
            <w:tcW w:w="2040" w:type="dxa"/>
          </w:tcPr>
          <w:p w:rsidR="00CE4C9A" w:rsidRDefault="00CE4C9A">
            <w:pPr>
              <w:pStyle w:val="ConsPlusNormal"/>
              <w:jc w:val="center"/>
            </w:pPr>
            <w:r>
              <w:t>1000</w:t>
            </w:r>
          </w:p>
        </w:tc>
        <w:tc>
          <w:tcPr>
            <w:tcW w:w="2381" w:type="dxa"/>
          </w:tcPr>
          <w:p w:rsidR="00CE4C9A" w:rsidRDefault="00CE4C9A">
            <w:pPr>
              <w:pStyle w:val="ConsPlusNormal"/>
              <w:jc w:val="center"/>
            </w:pPr>
            <w:r>
              <w:t>2000</w:t>
            </w:r>
          </w:p>
        </w:tc>
      </w:tr>
      <w:tr w:rsidR="00CE4C9A">
        <w:tc>
          <w:tcPr>
            <w:tcW w:w="9069" w:type="dxa"/>
            <w:gridSpan w:val="4"/>
          </w:tcPr>
          <w:p w:rsidR="00CE4C9A" w:rsidRDefault="00CE4C9A">
            <w:pPr>
              <w:pStyle w:val="ConsPlusNormal"/>
              <w:jc w:val="both"/>
              <w:outlineLvl w:val="2"/>
            </w:pPr>
            <w:r>
              <w:t>VI. Промышленные воды - гидроминеральное сырье, обеспечивающие производство:</w:t>
            </w:r>
          </w:p>
        </w:tc>
      </w:tr>
      <w:tr w:rsidR="00CE4C9A">
        <w:tc>
          <w:tcPr>
            <w:tcW w:w="3288" w:type="dxa"/>
          </w:tcPr>
          <w:p w:rsidR="00CE4C9A" w:rsidRDefault="00CE4C9A">
            <w:pPr>
              <w:pStyle w:val="ConsPlusNormal"/>
              <w:jc w:val="both"/>
            </w:pPr>
            <w:r>
              <w:t>Йод</w:t>
            </w:r>
          </w:p>
        </w:tc>
        <w:tc>
          <w:tcPr>
            <w:tcW w:w="1360" w:type="dxa"/>
          </w:tcPr>
          <w:p w:rsidR="00CE4C9A" w:rsidRDefault="00CE4C9A">
            <w:pPr>
              <w:pStyle w:val="ConsPlusNormal"/>
              <w:jc w:val="center"/>
            </w:pPr>
            <w:r>
              <w:t>т/год</w:t>
            </w:r>
          </w:p>
        </w:tc>
        <w:tc>
          <w:tcPr>
            <w:tcW w:w="2040" w:type="dxa"/>
          </w:tcPr>
          <w:p w:rsidR="00CE4C9A" w:rsidRDefault="00CE4C9A">
            <w:pPr>
              <w:pStyle w:val="ConsPlusNormal"/>
              <w:jc w:val="center"/>
            </w:pPr>
            <w:r>
              <w:t>100</w:t>
            </w:r>
          </w:p>
        </w:tc>
        <w:tc>
          <w:tcPr>
            <w:tcW w:w="2381" w:type="dxa"/>
          </w:tcPr>
          <w:p w:rsidR="00CE4C9A" w:rsidRDefault="00CE4C9A">
            <w:pPr>
              <w:pStyle w:val="ConsPlusNormal"/>
              <w:jc w:val="center"/>
            </w:pPr>
            <w:r>
              <w:t>500</w:t>
            </w:r>
          </w:p>
        </w:tc>
      </w:tr>
      <w:tr w:rsidR="00CE4C9A">
        <w:tc>
          <w:tcPr>
            <w:tcW w:w="3288" w:type="dxa"/>
          </w:tcPr>
          <w:p w:rsidR="00CE4C9A" w:rsidRDefault="00CE4C9A">
            <w:pPr>
              <w:pStyle w:val="ConsPlusNormal"/>
              <w:jc w:val="both"/>
            </w:pPr>
            <w:r>
              <w:t>Бром</w:t>
            </w:r>
          </w:p>
        </w:tc>
        <w:tc>
          <w:tcPr>
            <w:tcW w:w="1360" w:type="dxa"/>
          </w:tcPr>
          <w:p w:rsidR="00CE4C9A" w:rsidRDefault="00CE4C9A">
            <w:pPr>
              <w:pStyle w:val="ConsPlusNormal"/>
              <w:jc w:val="center"/>
            </w:pPr>
            <w:r>
              <w:t>т/год</w:t>
            </w:r>
          </w:p>
        </w:tc>
        <w:tc>
          <w:tcPr>
            <w:tcW w:w="2040" w:type="dxa"/>
          </w:tcPr>
          <w:p w:rsidR="00CE4C9A" w:rsidRDefault="00CE4C9A">
            <w:pPr>
              <w:pStyle w:val="ConsPlusNormal"/>
              <w:jc w:val="center"/>
            </w:pPr>
            <w:r>
              <w:t>1000</w:t>
            </w:r>
          </w:p>
        </w:tc>
        <w:tc>
          <w:tcPr>
            <w:tcW w:w="2381" w:type="dxa"/>
          </w:tcPr>
          <w:p w:rsidR="00CE4C9A" w:rsidRDefault="00CE4C9A">
            <w:pPr>
              <w:pStyle w:val="ConsPlusNormal"/>
              <w:jc w:val="center"/>
            </w:pPr>
            <w:r>
              <w:t>2000</w:t>
            </w:r>
          </w:p>
        </w:tc>
      </w:tr>
      <w:tr w:rsidR="00CE4C9A">
        <w:tc>
          <w:tcPr>
            <w:tcW w:w="9069" w:type="dxa"/>
            <w:gridSpan w:val="4"/>
          </w:tcPr>
          <w:p w:rsidR="00CE4C9A" w:rsidRDefault="00CE4C9A">
            <w:pPr>
              <w:pStyle w:val="ConsPlusNormal"/>
              <w:jc w:val="both"/>
              <w:outlineLvl w:val="2"/>
            </w:pPr>
            <w:r>
              <w:t>VII. Горно-химическое сырье без ограничений, кроме</w:t>
            </w:r>
          </w:p>
        </w:tc>
      </w:tr>
      <w:tr w:rsidR="00CE4C9A">
        <w:tc>
          <w:tcPr>
            <w:tcW w:w="3288" w:type="dxa"/>
          </w:tcPr>
          <w:p w:rsidR="00CE4C9A" w:rsidRDefault="00CE4C9A">
            <w:pPr>
              <w:pStyle w:val="ConsPlusNormal"/>
              <w:jc w:val="both"/>
            </w:pPr>
            <w:r>
              <w:t>Апатиты и фосфориты</w:t>
            </w:r>
          </w:p>
        </w:tc>
        <w:tc>
          <w:tcPr>
            <w:tcW w:w="1360" w:type="dxa"/>
          </w:tcPr>
          <w:p w:rsidR="00CE4C9A" w:rsidRDefault="00CE4C9A">
            <w:pPr>
              <w:pStyle w:val="ConsPlusNormal"/>
              <w:jc w:val="center"/>
            </w:pPr>
            <w:r>
              <w:t>млн. т</w:t>
            </w:r>
          </w:p>
          <w:p w:rsidR="00CE4C9A" w:rsidRDefault="00CE4C9A">
            <w:pPr>
              <w:pStyle w:val="ConsPlusNormal"/>
              <w:jc w:val="center"/>
            </w:pPr>
            <w:r>
              <w:t>P</w:t>
            </w:r>
            <w:r>
              <w:rPr>
                <w:vertAlign w:val="subscript"/>
              </w:rPr>
              <w:t>2</w:t>
            </w:r>
            <w:r>
              <w:t>O</w:t>
            </w:r>
            <w:r>
              <w:rPr>
                <w:vertAlign w:val="subscript"/>
              </w:rPr>
              <w:t>5</w:t>
            </w:r>
          </w:p>
        </w:tc>
        <w:tc>
          <w:tcPr>
            <w:tcW w:w="2040" w:type="dxa"/>
          </w:tcPr>
          <w:p w:rsidR="00CE4C9A" w:rsidRDefault="00CE4C9A">
            <w:pPr>
              <w:pStyle w:val="ConsPlusNormal"/>
              <w:jc w:val="center"/>
            </w:pPr>
            <w:r>
              <w:t>20</w:t>
            </w:r>
          </w:p>
        </w:tc>
        <w:tc>
          <w:tcPr>
            <w:tcW w:w="2381" w:type="dxa"/>
          </w:tcPr>
          <w:p w:rsidR="00CE4C9A" w:rsidRDefault="00CE4C9A">
            <w:pPr>
              <w:pStyle w:val="ConsPlusNormal"/>
              <w:jc w:val="center"/>
            </w:pPr>
            <w:r>
              <w:t>40</w:t>
            </w:r>
          </w:p>
        </w:tc>
      </w:tr>
      <w:tr w:rsidR="00CE4C9A">
        <w:tc>
          <w:tcPr>
            <w:tcW w:w="3288" w:type="dxa"/>
          </w:tcPr>
          <w:p w:rsidR="00CE4C9A" w:rsidRDefault="00CE4C9A">
            <w:pPr>
              <w:pStyle w:val="ConsPlusNormal"/>
              <w:jc w:val="both"/>
            </w:pPr>
            <w:r>
              <w:t>Борные руды</w:t>
            </w:r>
          </w:p>
        </w:tc>
        <w:tc>
          <w:tcPr>
            <w:tcW w:w="1360" w:type="dxa"/>
          </w:tcPr>
          <w:p w:rsidR="00CE4C9A" w:rsidRDefault="00CE4C9A">
            <w:pPr>
              <w:pStyle w:val="ConsPlusNormal"/>
              <w:jc w:val="center"/>
            </w:pPr>
            <w:r>
              <w:t>млн. т BO</w:t>
            </w:r>
            <w:r>
              <w:rPr>
                <w:vertAlign w:val="subscript"/>
              </w:rPr>
              <w:t>3</w:t>
            </w:r>
          </w:p>
        </w:tc>
        <w:tc>
          <w:tcPr>
            <w:tcW w:w="2040" w:type="dxa"/>
          </w:tcPr>
          <w:p w:rsidR="00CE4C9A" w:rsidRDefault="00CE4C9A">
            <w:pPr>
              <w:pStyle w:val="ConsPlusNormal"/>
              <w:jc w:val="center"/>
            </w:pPr>
            <w:r>
              <w:t>1</w:t>
            </w:r>
          </w:p>
        </w:tc>
        <w:tc>
          <w:tcPr>
            <w:tcW w:w="2381" w:type="dxa"/>
          </w:tcPr>
          <w:p w:rsidR="00CE4C9A" w:rsidRDefault="00CE4C9A">
            <w:pPr>
              <w:pStyle w:val="ConsPlusNormal"/>
              <w:jc w:val="center"/>
            </w:pPr>
            <w:r>
              <w:t>2</w:t>
            </w:r>
          </w:p>
        </w:tc>
      </w:tr>
      <w:tr w:rsidR="00CE4C9A">
        <w:tc>
          <w:tcPr>
            <w:tcW w:w="3288" w:type="dxa"/>
          </w:tcPr>
          <w:p w:rsidR="00CE4C9A" w:rsidRDefault="00CE4C9A">
            <w:pPr>
              <w:pStyle w:val="ConsPlusNormal"/>
              <w:jc w:val="both"/>
            </w:pPr>
            <w:r>
              <w:t>Калийные соли</w:t>
            </w:r>
          </w:p>
        </w:tc>
        <w:tc>
          <w:tcPr>
            <w:tcW w:w="1360" w:type="dxa"/>
          </w:tcPr>
          <w:p w:rsidR="00CE4C9A" w:rsidRDefault="00CE4C9A">
            <w:pPr>
              <w:pStyle w:val="ConsPlusNormal"/>
              <w:jc w:val="center"/>
            </w:pPr>
            <w:r>
              <w:t>млн. т</w:t>
            </w:r>
          </w:p>
        </w:tc>
        <w:tc>
          <w:tcPr>
            <w:tcW w:w="2040" w:type="dxa"/>
          </w:tcPr>
          <w:p w:rsidR="00CE4C9A" w:rsidRDefault="00CE4C9A">
            <w:pPr>
              <w:pStyle w:val="ConsPlusNormal"/>
              <w:jc w:val="center"/>
            </w:pPr>
            <w:r>
              <w:t>200</w:t>
            </w:r>
          </w:p>
        </w:tc>
        <w:tc>
          <w:tcPr>
            <w:tcW w:w="2381" w:type="dxa"/>
          </w:tcPr>
          <w:p w:rsidR="00CE4C9A" w:rsidRDefault="00CE4C9A">
            <w:pPr>
              <w:pStyle w:val="ConsPlusNormal"/>
              <w:jc w:val="center"/>
            </w:pPr>
            <w:r>
              <w:t>400</w:t>
            </w:r>
          </w:p>
        </w:tc>
      </w:tr>
      <w:tr w:rsidR="00CE4C9A">
        <w:tc>
          <w:tcPr>
            <w:tcW w:w="3288" w:type="dxa"/>
          </w:tcPr>
          <w:p w:rsidR="00CE4C9A" w:rsidRDefault="00CE4C9A">
            <w:pPr>
              <w:pStyle w:val="ConsPlusNormal"/>
              <w:jc w:val="both"/>
            </w:pPr>
            <w:r>
              <w:t>Сера самородная</w:t>
            </w:r>
          </w:p>
        </w:tc>
        <w:tc>
          <w:tcPr>
            <w:tcW w:w="1360" w:type="dxa"/>
          </w:tcPr>
          <w:p w:rsidR="00CE4C9A" w:rsidRDefault="00CE4C9A">
            <w:pPr>
              <w:pStyle w:val="ConsPlusNormal"/>
              <w:jc w:val="center"/>
            </w:pPr>
            <w:r>
              <w:t>млн. т</w:t>
            </w:r>
          </w:p>
        </w:tc>
        <w:tc>
          <w:tcPr>
            <w:tcW w:w="2040" w:type="dxa"/>
          </w:tcPr>
          <w:p w:rsidR="00CE4C9A" w:rsidRDefault="00CE4C9A">
            <w:pPr>
              <w:pStyle w:val="ConsPlusNormal"/>
              <w:jc w:val="center"/>
            </w:pPr>
            <w:r>
              <w:t>5</w:t>
            </w:r>
          </w:p>
        </w:tc>
        <w:tc>
          <w:tcPr>
            <w:tcW w:w="2381" w:type="dxa"/>
          </w:tcPr>
          <w:p w:rsidR="00CE4C9A" w:rsidRDefault="00CE4C9A">
            <w:pPr>
              <w:pStyle w:val="ConsPlusNormal"/>
              <w:jc w:val="center"/>
            </w:pPr>
            <w:r>
              <w:t>10</w:t>
            </w:r>
          </w:p>
        </w:tc>
      </w:tr>
      <w:tr w:rsidR="00CE4C9A">
        <w:tc>
          <w:tcPr>
            <w:tcW w:w="3288" w:type="dxa"/>
          </w:tcPr>
          <w:p w:rsidR="00CE4C9A" w:rsidRDefault="00CE4C9A">
            <w:pPr>
              <w:pStyle w:val="ConsPlusNormal"/>
              <w:jc w:val="both"/>
            </w:pPr>
            <w:r>
              <w:t>Сода природная</w:t>
            </w:r>
          </w:p>
        </w:tc>
        <w:tc>
          <w:tcPr>
            <w:tcW w:w="1360" w:type="dxa"/>
          </w:tcPr>
          <w:p w:rsidR="00CE4C9A" w:rsidRDefault="00CE4C9A">
            <w:pPr>
              <w:pStyle w:val="ConsPlusNormal"/>
              <w:jc w:val="center"/>
            </w:pPr>
            <w:r>
              <w:t>млн. т</w:t>
            </w:r>
          </w:p>
        </w:tc>
        <w:tc>
          <w:tcPr>
            <w:tcW w:w="2040" w:type="dxa"/>
          </w:tcPr>
          <w:p w:rsidR="00CE4C9A" w:rsidRDefault="00CE4C9A">
            <w:pPr>
              <w:pStyle w:val="ConsPlusNormal"/>
              <w:jc w:val="center"/>
            </w:pPr>
            <w:r>
              <w:t>5</w:t>
            </w:r>
          </w:p>
        </w:tc>
        <w:tc>
          <w:tcPr>
            <w:tcW w:w="2381" w:type="dxa"/>
          </w:tcPr>
          <w:p w:rsidR="00CE4C9A" w:rsidRDefault="00CE4C9A">
            <w:pPr>
              <w:pStyle w:val="ConsPlusNormal"/>
              <w:jc w:val="center"/>
            </w:pPr>
            <w:r>
              <w:t>10</w:t>
            </w:r>
          </w:p>
        </w:tc>
      </w:tr>
      <w:tr w:rsidR="00CE4C9A">
        <w:tc>
          <w:tcPr>
            <w:tcW w:w="3288" w:type="dxa"/>
          </w:tcPr>
          <w:p w:rsidR="00CE4C9A" w:rsidRDefault="00CE4C9A">
            <w:pPr>
              <w:pStyle w:val="ConsPlusNormal"/>
              <w:jc w:val="both"/>
            </w:pPr>
            <w:r>
              <w:t>Соли поваренные</w:t>
            </w:r>
          </w:p>
        </w:tc>
        <w:tc>
          <w:tcPr>
            <w:tcW w:w="1360" w:type="dxa"/>
          </w:tcPr>
          <w:p w:rsidR="00CE4C9A" w:rsidRDefault="00CE4C9A">
            <w:pPr>
              <w:pStyle w:val="ConsPlusNormal"/>
              <w:jc w:val="center"/>
            </w:pPr>
            <w:r>
              <w:t>млн. т</w:t>
            </w:r>
          </w:p>
        </w:tc>
        <w:tc>
          <w:tcPr>
            <w:tcW w:w="2040" w:type="dxa"/>
          </w:tcPr>
          <w:p w:rsidR="00CE4C9A" w:rsidRDefault="00CE4C9A">
            <w:pPr>
              <w:pStyle w:val="ConsPlusNormal"/>
              <w:jc w:val="center"/>
            </w:pPr>
            <w:r>
              <w:t>200</w:t>
            </w:r>
          </w:p>
        </w:tc>
        <w:tc>
          <w:tcPr>
            <w:tcW w:w="2381" w:type="dxa"/>
          </w:tcPr>
          <w:p w:rsidR="00CE4C9A" w:rsidRDefault="00CE4C9A">
            <w:pPr>
              <w:pStyle w:val="ConsPlusNormal"/>
              <w:jc w:val="center"/>
            </w:pPr>
            <w:r>
              <w:t>400</w:t>
            </w:r>
          </w:p>
        </w:tc>
      </w:tr>
      <w:tr w:rsidR="00CE4C9A">
        <w:tc>
          <w:tcPr>
            <w:tcW w:w="3288" w:type="dxa"/>
          </w:tcPr>
          <w:p w:rsidR="00CE4C9A" w:rsidRDefault="00CE4C9A">
            <w:pPr>
              <w:pStyle w:val="ConsPlusNormal"/>
              <w:jc w:val="both"/>
            </w:pPr>
            <w:r>
              <w:t>Магниевые соли (</w:t>
            </w:r>
            <w:proofErr w:type="spellStart"/>
            <w:r>
              <w:t>бишофит</w:t>
            </w:r>
            <w:proofErr w:type="spellEnd"/>
            <w:r>
              <w:t>)</w:t>
            </w:r>
          </w:p>
        </w:tc>
        <w:tc>
          <w:tcPr>
            <w:tcW w:w="1360" w:type="dxa"/>
          </w:tcPr>
          <w:p w:rsidR="00CE4C9A" w:rsidRDefault="00CE4C9A">
            <w:pPr>
              <w:pStyle w:val="ConsPlusNormal"/>
              <w:jc w:val="center"/>
            </w:pPr>
            <w:r>
              <w:t>млн. т</w:t>
            </w:r>
          </w:p>
        </w:tc>
        <w:tc>
          <w:tcPr>
            <w:tcW w:w="2040" w:type="dxa"/>
          </w:tcPr>
          <w:p w:rsidR="00CE4C9A" w:rsidRDefault="00CE4C9A">
            <w:pPr>
              <w:pStyle w:val="ConsPlusNormal"/>
              <w:jc w:val="center"/>
            </w:pPr>
            <w:r>
              <w:t>20</w:t>
            </w:r>
          </w:p>
        </w:tc>
        <w:tc>
          <w:tcPr>
            <w:tcW w:w="2381" w:type="dxa"/>
          </w:tcPr>
          <w:p w:rsidR="00CE4C9A" w:rsidRDefault="00CE4C9A">
            <w:pPr>
              <w:pStyle w:val="ConsPlusNormal"/>
              <w:jc w:val="center"/>
            </w:pPr>
            <w:r>
              <w:t>40</w:t>
            </w:r>
          </w:p>
        </w:tc>
      </w:tr>
      <w:tr w:rsidR="00CE4C9A">
        <w:tc>
          <w:tcPr>
            <w:tcW w:w="3288" w:type="dxa"/>
          </w:tcPr>
          <w:p w:rsidR="00CE4C9A" w:rsidRDefault="00CE4C9A">
            <w:pPr>
              <w:pStyle w:val="ConsPlusNormal"/>
            </w:pPr>
            <w:r>
              <w:t>Сульфат натрия</w:t>
            </w:r>
          </w:p>
        </w:tc>
        <w:tc>
          <w:tcPr>
            <w:tcW w:w="1360" w:type="dxa"/>
          </w:tcPr>
          <w:p w:rsidR="00CE4C9A" w:rsidRDefault="00CE4C9A">
            <w:pPr>
              <w:pStyle w:val="ConsPlusNormal"/>
              <w:jc w:val="center"/>
            </w:pPr>
            <w:r>
              <w:t>млн. т</w:t>
            </w:r>
          </w:p>
        </w:tc>
        <w:tc>
          <w:tcPr>
            <w:tcW w:w="2040" w:type="dxa"/>
          </w:tcPr>
          <w:p w:rsidR="00CE4C9A" w:rsidRDefault="00CE4C9A">
            <w:pPr>
              <w:pStyle w:val="ConsPlusNormal"/>
              <w:jc w:val="center"/>
            </w:pPr>
            <w:r>
              <w:t>5</w:t>
            </w:r>
          </w:p>
        </w:tc>
        <w:tc>
          <w:tcPr>
            <w:tcW w:w="2381" w:type="dxa"/>
          </w:tcPr>
          <w:p w:rsidR="00CE4C9A" w:rsidRDefault="00CE4C9A">
            <w:pPr>
              <w:pStyle w:val="ConsPlusNormal"/>
              <w:jc w:val="center"/>
            </w:pPr>
            <w:r>
              <w:t>10</w:t>
            </w:r>
          </w:p>
        </w:tc>
      </w:tr>
      <w:tr w:rsidR="00CE4C9A">
        <w:tc>
          <w:tcPr>
            <w:tcW w:w="9069" w:type="dxa"/>
            <w:gridSpan w:val="4"/>
          </w:tcPr>
          <w:p w:rsidR="00CE4C9A" w:rsidRDefault="00CE4C9A">
            <w:pPr>
              <w:pStyle w:val="ConsPlusNormal"/>
              <w:jc w:val="both"/>
              <w:outlineLvl w:val="2"/>
            </w:pPr>
            <w:r>
              <w:t>VIII. Горнорудное сырье и нерудное сырье без ограничений, кроме</w:t>
            </w:r>
          </w:p>
        </w:tc>
      </w:tr>
      <w:tr w:rsidR="00CE4C9A">
        <w:tc>
          <w:tcPr>
            <w:tcW w:w="3288" w:type="dxa"/>
          </w:tcPr>
          <w:p w:rsidR="00CE4C9A" w:rsidRDefault="00CE4C9A">
            <w:pPr>
              <w:pStyle w:val="ConsPlusNormal"/>
              <w:jc w:val="both"/>
            </w:pPr>
            <w:r>
              <w:t xml:space="preserve">Асбест </w:t>
            </w:r>
            <w:proofErr w:type="spellStart"/>
            <w:r>
              <w:t>хризотиловый</w:t>
            </w:r>
            <w:proofErr w:type="spellEnd"/>
          </w:p>
        </w:tc>
        <w:tc>
          <w:tcPr>
            <w:tcW w:w="1360" w:type="dxa"/>
          </w:tcPr>
          <w:p w:rsidR="00CE4C9A" w:rsidRDefault="00CE4C9A">
            <w:pPr>
              <w:pStyle w:val="ConsPlusNormal"/>
              <w:jc w:val="center"/>
            </w:pPr>
            <w:r>
              <w:t>млн. т</w:t>
            </w:r>
          </w:p>
        </w:tc>
        <w:tc>
          <w:tcPr>
            <w:tcW w:w="2040" w:type="dxa"/>
          </w:tcPr>
          <w:p w:rsidR="00CE4C9A" w:rsidRDefault="00CE4C9A">
            <w:pPr>
              <w:pStyle w:val="ConsPlusNormal"/>
              <w:jc w:val="center"/>
            </w:pPr>
            <w:r>
              <w:t>5</w:t>
            </w:r>
          </w:p>
        </w:tc>
        <w:tc>
          <w:tcPr>
            <w:tcW w:w="2381" w:type="dxa"/>
          </w:tcPr>
          <w:p w:rsidR="00CE4C9A" w:rsidRDefault="00CE4C9A">
            <w:pPr>
              <w:pStyle w:val="ConsPlusNormal"/>
              <w:jc w:val="center"/>
            </w:pPr>
            <w:r>
              <w:t>10</w:t>
            </w:r>
          </w:p>
        </w:tc>
      </w:tr>
      <w:tr w:rsidR="00CE4C9A">
        <w:tc>
          <w:tcPr>
            <w:tcW w:w="3288" w:type="dxa"/>
          </w:tcPr>
          <w:p w:rsidR="00CE4C9A" w:rsidRDefault="00CE4C9A">
            <w:pPr>
              <w:pStyle w:val="ConsPlusNormal"/>
              <w:jc w:val="both"/>
            </w:pPr>
            <w:r>
              <w:t xml:space="preserve">Асбест </w:t>
            </w:r>
            <w:proofErr w:type="spellStart"/>
            <w:r>
              <w:t>антофиллитовый</w:t>
            </w:r>
            <w:proofErr w:type="spellEnd"/>
          </w:p>
        </w:tc>
        <w:tc>
          <w:tcPr>
            <w:tcW w:w="1360" w:type="dxa"/>
          </w:tcPr>
          <w:p w:rsidR="00CE4C9A" w:rsidRDefault="00CE4C9A">
            <w:pPr>
              <w:pStyle w:val="ConsPlusNormal"/>
              <w:jc w:val="center"/>
            </w:pPr>
            <w:r>
              <w:t>тыс. т</w:t>
            </w:r>
          </w:p>
        </w:tc>
        <w:tc>
          <w:tcPr>
            <w:tcW w:w="2040" w:type="dxa"/>
          </w:tcPr>
          <w:p w:rsidR="00CE4C9A" w:rsidRDefault="00CE4C9A">
            <w:pPr>
              <w:pStyle w:val="ConsPlusNormal"/>
              <w:jc w:val="center"/>
            </w:pPr>
            <w:r>
              <w:t>10</w:t>
            </w:r>
          </w:p>
        </w:tc>
        <w:tc>
          <w:tcPr>
            <w:tcW w:w="2381" w:type="dxa"/>
          </w:tcPr>
          <w:p w:rsidR="00CE4C9A" w:rsidRDefault="00CE4C9A">
            <w:pPr>
              <w:pStyle w:val="ConsPlusNormal"/>
              <w:jc w:val="center"/>
            </w:pPr>
            <w:r>
              <w:t>20</w:t>
            </w:r>
          </w:p>
        </w:tc>
      </w:tr>
      <w:tr w:rsidR="00CE4C9A">
        <w:tc>
          <w:tcPr>
            <w:tcW w:w="3288" w:type="dxa"/>
          </w:tcPr>
          <w:p w:rsidR="00CE4C9A" w:rsidRDefault="00CE4C9A">
            <w:pPr>
              <w:pStyle w:val="ConsPlusNormal"/>
              <w:jc w:val="both"/>
            </w:pPr>
            <w:r>
              <w:t>Асбест амфиболитовый</w:t>
            </w:r>
          </w:p>
        </w:tc>
        <w:tc>
          <w:tcPr>
            <w:tcW w:w="1360" w:type="dxa"/>
          </w:tcPr>
          <w:p w:rsidR="00CE4C9A" w:rsidRDefault="00CE4C9A">
            <w:pPr>
              <w:pStyle w:val="ConsPlusNormal"/>
              <w:jc w:val="center"/>
            </w:pPr>
            <w:r>
              <w:t>тыс. т</w:t>
            </w:r>
          </w:p>
        </w:tc>
        <w:tc>
          <w:tcPr>
            <w:tcW w:w="2040" w:type="dxa"/>
          </w:tcPr>
          <w:p w:rsidR="00CE4C9A" w:rsidRDefault="00CE4C9A">
            <w:pPr>
              <w:pStyle w:val="ConsPlusNormal"/>
              <w:jc w:val="center"/>
            </w:pPr>
            <w:r>
              <w:t>2</w:t>
            </w:r>
          </w:p>
        </w:tc>
        <w:tc>
          <w:tcPr>
            <w:tcW w:w="2381" w:type="dxa"/>
          </w:tcPr>
          <w:p w:rsidR="00CE4C9A" w:rsidRDefault="00CE4C9A">
            <w:pPr>
              <w:pStyle w:val="ConsPlusNormal"/>
              <w:jc w:val="center"/>
            </w:pPr>
            <w:r>
              <w:t>4</w:t>
            </w:r>
          </w:p>
        </w:tc>
      </w:tr>
      <w:tr w:rsidR="00CE4C9A">
        <w:tc>
          <w:tcPr>
            <w:tcW w:w="3288" w:type="dxa"/>
          </w:tcPr>
          <w:p w:rsidR="00CE4C9A" w:rsidRDefault="00CE4C9A">
            <w:pPr>
              <w:pStyle w:val="ConsPlusNormal"/>
              <w:jc w:val="both"/>
            </w:pPr>
            <w:r>
              <w:t>Барит</w:t>
            </w:r>
          </w:p>
        </w:tc>
        <w:tc>
          <w:tcPr>
            <w:tcW w:w="1360" w:type="dxa"/>
          </w:tcPr>
          <w:p w:rsidR="00CE4C9A" w:rsidRDefault="00CE4C9A">
            <w:pPr>
              <w:pStyle w:val="ConsPlusNormal"/>
              <w:jc w:val="center"/>
            </w:pPr>
            <w:r>
              <w:t>млн. т</w:t>
            </w:r>
          </w:p>
        </w:tc>
        <w:tc>
          <w:tcPr>
            <w:tcW w:w="2040" w:type="dxa"/>
          </w:tcPr>
          <w:p w:rsidR="00CE4C9A" w:rsidRDefault="00CE4C9A">
            <w:pPr>
              <w:pStyle w:val="ConsPlusNormal"/>
              <w:jc w:val="center"/>
            </w:pPr>
            <w:r>
              <w:t>1</w:t>
            </w:r>
          </w:p>
        </w:tc>
        <w:tc>
          <w:tcPr>
            <w:tcW w:w="2381" w:type="dxa"/>
          </w:tcPr>
          <w:p w:rsidR="00CE4C9A" w:rsidRDefault="00CE4C9A">
            <w:pPr>
              <w:pStyle w:val="ConsPlusNormal"/>
              <w:jc w:val="center"/>
            </w:pPr>
            <w:r>
              <w:t>2</w:t>
            </w:r>
          </w:p>
        </w:tc>
      </w:tr>
      <w:tr w:rsidR="00CE4C9A">
        <w:tc>
          <w:tcPr>
            <w:tcW w:w="3288" w:type="dxa"/>
          </w:tcPr>
          <w:p w:rsidR="00CE4C9A" w:rsidRDefault="00CE4C9A">
            <w:pPr>
              <w:pStyle w:val="ConsPlusNormal"/>
              <w:jc w:val="both"/>
            </w:pPr>
            <w:proofErr w:type="spellStart"/>
            <w:r>
              <w:t>Брусит</w:t>
            </w:r>
            <w:proofErr w:type="spellEnd"/>
          </w:p>
        </w:tc>
        <w:tc>
          <w:tcPr>
            <w:tcW w:w="1360" w:type="dxa"/>
          </w:tcPr>
          <w:p w:rsidR="00CE4C9A" w:rsidRDefault="00CE4C9A">
            <w:pPr>
              <w:pStyle w:val="ConsPlusNormal"/>
              <w:jc w:val="center"/>
            </w:pPr>
            <w:r>
              <w:t>млн. т</w:t>
            </w:r>
          </w:p>
        </w:tc>
        <w:tc>
          <w:tcPr>
            <w:tcW w:w="2040" w:type="dxa"/>
          </w:tcPr>
          <w:p w:rsidR="00CE4C9A" w:rsidRDefault="00CE4C9A">
            <w:pPr>
              <w:pStyle w:val="ConsPlusNormal"/>
              <w:jc w:val="center"/>
            </w:pPr>
            <w:r>
              <w:t>2</w:t>
            </w:r>
          </w:p>
        </w:tc>
        <w:tc>
          <w:tcPr>
            <w:tcW w:w="2381" w:type="dxa"/>
          </w:tcPr>
          <w:p w:rsidR="00CE4C9A" w:rsidRDefault="00CE4C9A">
            <w:pPr>
              <w:pStyle w:val="ConsPlusNormal"/>
              <w:jc w:val="center"/>
            </w:pPr>
            <w:r>
              <w:t>4</w:t>
            </w:r>
          </w:p>
        </w:tc>
      </w:tr>
      <w:tr w:rsidR="00CE4C9A">
        <w:tc>
          <w:tcPr>
            <w:tcW w:w="3288" w:type="dxa"/>
          </w:tcPr>
          <w:p w:rsidR="00CE4C9A" w:rsidRDefault="00CE4C9A">
            <w:pPr>
              <w:pStyle w:val="ConsPlusNormal"/>
              <w:jc w:val="both"/>
            </w:pPr>
            <w:proofErr w:type="spellStart"/>
            <w:r>
              <w:t>Волластонит</w:t>
            </w:r>
            <w:proofErr w:type="spellEnd"/>
          </w:p>
        </w:tc>
        <w:tc>
          <w:tcPr>
            <w:tcW w:w="1360" w:type="dxa"/>
          </w:tcPr>
          <w:p w:rsidR="00CE4C9A" w:rsidRDefault="00CE4C9A">
            <w:pPr>
              <w:pStyle w:val="ConsPlusNormal"/>
              <w:jc w:val="center"/>
            </w:pPr>
            <w:r>
              <w:t>млн. куб. м</w:t>
            </w:r>
          </w:p>
        </w:tc>
        <w:tc>
          <w:tcPr>
            <w:tcW w:w="2040" w:type="dxa"/>
          </w:tcPr>
          <w:p w:rsidR="00CE4C9A" w:rsidRDefault="00CE4C9A">
            <w:pPr>
              <w:pStyle w:val="ConsPlusNormal"/>
              <w:jc w:val="center"/>
            </w:pPr>
            <w:r>
              <w:t>1</w:t>
            </w:r>
          </w:p>
        </w:tc>
        <w:tc>
          <w:tcPr>
            <w:tcW w:w="2381" w:type="dxa"/>
          </w:tcPr>
          <w:p w:rsidR="00CE4C9A" w:rsidRDefault="00CE4C9A">
            <w:pPr>
              <w:pStyle w:val="ConsPlusNormal"/>
              <w:jc w:val="center"/>
            </w:pPr>
            <w:r>
              <w:t>2</w:t>
            </w:r>
          </w:p>
        </w:tc>
      </w:tr>
      <w:tr w:rsidR="00CE4C9A">
        <w:tc>
          <w:tcPr>
            <w:tcW w:w="3288" w:type="dxa"/>
          </w:tcPr>
          <w:p w:rsidR="00CE4C9A" w:rsidRDefault="00CE4C9A">
            <w:pPr>
              <w:pStyle w:val="ConsPlusNormal"/>
              <w:jc w:val="both"/>
            </w:pPr>
            <w:r>
              <w:t>Графит</w:t>
            </w:r>
          </w:p>
        </w:tc>
        <w:tc>
          <w:tcPr>
            <w:tcW w:w="1360" w:type="dxa"/>
          </w:tcPr>
          <w:p w:rsidR="00CE4C9A" w:rsidRDefault="00CE4C9A">
            <w:pPr>
              <w:pStyle w:val="ConsPlusNormal"/>
              <w:jc w:val="center"/>
            </w:pPr>
            <w:r>
              <w:t>млн. т</w:t>
            </w:r>
          </w:p>
        </w:tc>
        <w:tc>
          <w:tcPr>
            <w:tcW w:w="2040" w:type="dxa"/>
          </w:tcPr>
          <w:p w:rsidR="00CE4C9A" w:rsidRDefault="00CE4C9A">
            <w:pPr>
              <w:pStyle w:val="ConsPlusNormal"/>
              <w:jc w:val="center"/>
            </w:pPr>
            <w:r>
              <w:t>1</w:t>
            </w:r>
          </w:p>
        </w:tc>
        <w:tc>
          <w:tcPr>
            <w:tcW w:w="2381" w:type="dxa"/>
          </w:tcPr>
          <w:p w:rsidR="00CE4C9A" w:rsidRDefault="00CE4C9A">
            <w:pPr>
              <w:pStyle w:val="ConsPlusNormal"/>
              <w:jc w:val="center"/>
            </w:pPr>
            <w:r>
              <w:t>2</w:t>
            </w:r>
          </w:p>
        </w:tc>
      </w:tr>
      <w:tr w:rsidR="00CE4C9A">
        <w:tc>
          <w:tcPr>
            <w:tcW w:w="3288" w:type="dxa"/>
          </w:tcPr>
          <w:p w:rsidR="00CE4C9A" w:rsidRDefault="00CE4C9A">
            <w:pPr>
              <w:pStyle w:val="ConsPlusNormal"/>
              <w:jc w:val="both"/>
            </w:pPr>
            <w:r>
              <w:t>Тальк, тальковый камень</w:t>
            </w:r>
          </w:p>
        </w:tc>
        <w:tc>
          <w:tcPr>
            <w:tcW w:w="1360" w:type="dxa"/>
          </w:tcPr>
          <w:p w:rsidR="00CE4C9A" w:rsidRDefault="00CE4C9A">
            <w:pPr>
              <w:pStyle w:val="ConsPlusNormal"/>
              <w:jc w:val="center"/>
            </w:pPr>
            <w:r>
              <w:t>млн. т</w:t>
            </w:r>
          </w:p>
        </w:tc>
        <w:tc>
          <w:tcPr>
            <w:tcW w:w="2040" w:type="dxa"/>
          </w:tcPr>
          <w:p w:rsidR="00CE4C9A" w:rsidRDefault="00CE4C9A">
            <w:pPr>
              <w:pStyle w:val="ConsPlusNormal"/>
              <w:jc w:val="center"/>
            </w:pPr>
            <w:r>
              <w:t>2</w:t>
            </w:r>
          </w:p>
        </w:tc>
        <w:tc>
          <w:tcPr>
            <w:tcW w:w="2381" w:type="dxa"/>
          </w:tcPr>
          <w:p w:rsidR="00CE4C9A" w:rsidRDefault="00CE4C9A">
            <w:pPr>
              <w:pStyle w:val="ConsPlusNormal"/>
              <w:jc w:val="center"/>
            </w:pPr>
            <w:r>
              <w:t>4</w:t>
            </w:r>
          </w:p>
        </w:tc>
      </w:tr>
      <w:tr w:rsidR="00CE4C9A">
        <w:tc>
          <w:tcPr>
            <w:tcW w:w="3288" w:type="dxa"/>
          </w:tcPr>
          <w:p w:rsidR="00CE4C9A" w:rsidRDefault="00CE4C9A">
            <w:pPr>
              <w:pStyle w:val="ConsPlusNormal"/>
              <w:jc w:val="both"/>
            </w:pPr>
            <w:r>
              <w:t>Каолины</w:t>
            </w:r>
          </w:p>
        </w:tc>
        <w:tc>
          <w:tcPr>
            <w:tcW w:w="1360" w:type="dxa"/>
          </w:tcPr>
          <w:p w:rsidR="00CE4C9A" w:rsidRDefault="00CE4C9A">
            <w:pPr>
              <w:pStyle w:val="ConsPlusNormal"/>
              <w:jc w:val="center"/>
            </w:pPr>
            <w:r>
              <w:t>млн. т</w:t>
            </w:r>
          </w:p>
        </w:tc>
        <w:tc>
          <w:tcPr>
            <w:tcW w:w="2040" w:type="dxa"/>
          </w:tcPr>
          <w:p w:rsidR="00CE4C9A" w:rsidRDefault="00CE4C9A">
            <w:pPr>
              <w:pStyle w:val="ConsPlusNormal"/>
              <w:jc w:val="center"/>
            </w:pPr>
            <w:r>
              <w:t>5</w:t>
            </w:r>
          </w:p>
        </w:tc>
        <w:tc>
          <w:tcPr>
            <w:tcW w:w="2381" w:type="dxa"/>
          </w:tcPr>
          <w:p w:rsidR="00CE4C9A" w:rsidRDefault="00CE4C9A">
            <w:pPr>
              <w:pStyle w:val="ConsPlusNormal"/>
              <w:jc w:val="center"/>
            </w:pPr>
            <w:r>
              <w:t>10</w:t>
            </w:r>
          </w:p>
        </w:tc>
      </w:tr>
      <w:tr w:rsidR="00CE4C9A">
        <w:tc>
          <w:tcPr>
            <w:tcW w:w="3288" w:type="dxa"/>
          </w:tcPr>
          <w:p w:rsidR="00CE4C9A" w:rsidRDefault="00CE4C9A">
            <w:pPr>
              <w:pStyle w:val="ConsPlusNormal"/>
              <w:jc w:val="both"/>
            </w:pPr>
            <w:r>
              <w:t>Магнезит</w:t>
            </w:r>
          </w:p>
        </w:tc>
        <w:tc>
          <w:tcPr>
            <w:tcW w:w="1360" w:type="dxa"/>
          </w:tcPr>
          <w:p w:rsidR="00CE4C9A" w:rsidRDefault="00CE4C9A">
            <w:pPr>
              <w:pStyle w:val="ConsPlusNormal"/>
              <w:jc w:val="center"/>
            </w:pPr>
            <w:r>
              <w:t>млн. т</w:t>
            </w:r>
          </w:p>
        </w:tc>
        <w:tc>
          <w:tcPr>
            <w:tcW w:w="2040" w:type="dxa"/>
          </w:tcPr>
          <w:p w:rsidR="00CE4C9A" w:rsidRDefault="00CE4C9A">
            <w:pPr>
              <w:pStyle w:val="ConsPlusNormal"/>
              <w:jc w:val="center"/>
            </w:pPr>
            <w:r>
              <w:t>10</w:t>
            </w:r>
          </w:p>
        </w:tc>
        <w:tc>
          <w:tcPr>
            <w:tcW w:w="2381" w:type="dxa"/>
          </w:tcPr>
          <w:p w:rsidR="00CE4C9A" w:rsidRDefault="00CE4C9A">
            <w:pPr>
              <w:pStyle w:val="ConsPlusNormal"/>
              <w:jc w:val="center"/>
            </w:pPr>
            <w:r>
              <w:t>20</w:t>
            </w:r>
          </w:p>
        </w:tc>
      </w:tr>
      <w:tr w:rsidR="00CE4C9A">
        <w:tc>
          <w:tcPr>
            <w:tcW w:w="3288" w:type="dxa"/>
          </w:tcPr>
          <w:p w:rsidR="00CE4C9A" w:rsidRDefault="00CE4C9A">
            <w:pPr>
              <w:pStyle w:val="ConsPlusNormal"/>
              <w:jc w:val="both"/>
            </w:pPr>
            <w:r>
              <w:lastRenderedPageBreak/>
              <w:t>Мраморы (архитектурно-строительные, поделочные и статуарные)</w:t>
            </w:r>
          </w:p>
        </w:tc>
        <w:tc>
          <w:tcPr>
            <w:tcW w:w="1360" w:type="dxa"/>
          </w:tcPr>
          <w:p w:rsidR="00CE4C9A" w:rsidRDefault="00CE4C9A">
            <w:pPr>
              <w:pStyle w:val="ConsPlusNormal"/>
              <w:jc w:val="center"/>
            </w:pPr>
            <w:r>
              <w:t>млн. т</w:t>
            </w:r>
          </w:p>
        </w:tc>
        <w:tc>
          <w:tcPr>
            <w:tcW w:w="2040" w:type="dxa"/>
          </w:tcPr>
          <w:p w:rsidR="00CE4C9A" w:rsidRDefault="00CE4C9A">
            <w:pPr>
              <w:pStyle w:val="ConsPlusNormal"/>
              <w:jc w:val="center"/>
            </w:pPr>
            <w:r>
              <w:t>0,5</w:t>
            </w:r>
          </w:p>
        </w:tc>
        <w:tc>
          <w:tcPr>
            <w:tcW w:w="2381" w:type="dxa"/>
          </w:tcPr>
          <w:p w:rsidR="00CE4C9A" w:rsidRDefault="00CE4C9A">
            <w:pPr>
              <w:pStyle w:val="ConsPlusNormal"/>
              <w:jc w:val="center"/>
            </w:pPr>
            <w:r>
              <w:t>1</w:t>
            </w:r>
          </w:p>
        </w:tc>
      </w:tr>
      <w:tr w:rsidR="00CE4C9A">
        <w:tc>
          <w:tcPr>
            <w:tcW w:w="3288" w:type="dxa"/>
          </w:tcPr>
          <w:p w:rsidR="00CE4C9A" w:rsidRDefault="00CE4C9A">
            <w:pPr>
              <w:pStyle w:val="ConsPlusNormal"/>
              <w:jc w:val="both"/>
            </w:pPr>
            <w:r>
              <w:t>Пески стекольные, формовочные</w:t>
            </w:r>
          </w:p>
        </w:tc>
        <w:tc>
          <w:tcPr>
            <w:tcW w:w="1360" w:type="dxa"/>
          </w:tcPr>
          <w:p w:rsidR="00CE4C9A" w:rsidRDefault="00CE4C9A">
            <w:pPr>
              <w:pStyle w:val="ConsPlusNormal"/>
              <w:jc w:val="center"/>
            </w:pPr>
            <w:r>
              <w:t>млн. т</w:t>
            </w:r>
          </w:p>
        </w:tc>
        <w:tc>
          <w:tcPr>
            <w:tcW w:w="2040" w:type="dxa"/>
          </w:tcPr>
          <w:p w:rsidR="00CE4C9A" w:rsidRDefault="00CE4C9A">
            <w:pPr>
              <w:pStyle w:val="ConsPlusNormal"/>
              <w:jc w:val="center"/>
            </w:pPr>
            <w:r>
              <w:t>10</w:t>
            </w:r>
          </w:p>
        </w:tc>
        <w:tc>
          <w:tcPr>
            <w:tcW w:w="2381" w:type="dxa"/>
          </w:tcPr>
          <w:p w:rsidR="00CE4C9A" w:rsidRDefault="00CE4C9A">
            <w:pPr>
              <w:pStyle w:val="ConsPlusNormal"/>
              <w:jc w:val="center"/>
            </w:pPr>
            <w:r>
              <w:t>20</w:t>
            </w:r>
          </w:p>
        </w:tc>
      </w:tr>
      <w:tr w:rsidR="00CE4C9A">
        <w:tc>
          <w:tcPr>
            <w:tcW w:w="3288" w:type="dxa"/>
          </w:tcPr>
          <w:p w:rsidR="00CE4C9A" w:rsidRDefault="00CE4C9A">
            <w:pPr>
              <w:pStyle w:val="ConsPlusNormal"/>
              <w:jc w:val="both"/>
            </w:pPr>
            <w:r>
              <w:t>Плавиковый шпат</w:t>
            </w:r>
          </w:p>
        </w:tc>
        <w:tc>
          <w:tcPr>
            <w:tcW w:w="1360" w:type="dxa"/>
          </w:tcPr>
          <w:p w:rsidR="00CE4C9A" w:rsidRDefault="00CE4C9A">
            <w:pPr>
              <w:pStyle w:val="ConsPlusNormal"/>
              <w:jc w:val="center"/>
            </w:pPr>
            <w:r>
              <w:t>млн. т</w:t>
            </w:r>
          </w:p>
        </w:tc>
        <w:tc>
          <w:tcPr>
            <w:tcW w:w="2040" w:type="dxa"/>
          </w:tcPr>
          <w:p w:rsidR="00CE4C9A" w:rsidRDefault="00CE4C9A">
            <w:pPr>
              <w:pStyle w:val="ConsPlusNormal"/>
              <w:jc w:val="center"/>
            </w:pPr>
            <w:r>
              <w:t>1</w:t>
            </w:r>
          </w:p>
        </w:tc>
        <w:tc>
          <w:tcPr>
            <w:tcW w:w="2381" w:type="dxa"/>
          </w:tcPr>
          <w:p w:rsidR="00CE4C9A" w:rsidRDefault="00CE4C9A">
            <w:pPr>
              <w:pStyle w:val="ConsPlusNormal"/>
              <w:jc w:val="center"/>
            </w:pPr>
            <w:r>
              <w:t>3</w:t>
            </w:r>
          </w:p>
        </w:tc>
      </w:tr>
      <w:tr w:rsidR="00CE4C9A">
        <w:tc>
          <w:tcPr>
            <w:tcW w:w="3288" w:type="dxa"/>
          </w:tcPr>
          <w:p w:rsidR="00CE4C9A" w:rsidRDefault="00CE4C9A">
            <w:pPr>
              <w:pStyle w:val="ConsPlusNormal"/>
              <w:jc w:val="both"/>
            </w:pPr>
            <w:r>
              <w:t>Слюда-мусковит</w:t>
            </w:r>
          </w:p>
        </w:tc>
        <w:tc>
          <w:tcPr>
            <w:tcW w:w="1360" w:type="dxa"/>
          </w:tcPr>
          <w:p w:rsidR="00CE4C9A" w:rsidRDefault="00CE4C9A">
            <w:pPr>
              <w:pStyle w:val="ConsPlusNormal"/>
              <w:jc w:val="center"/>
            </w:pPr>
            <w:r>
              <w:t>тыс. т</w:t>
            </w:r>
          </w:p>
        </w:tc>
        <w:tc>
          <w:tcPr>
            <w:tcW w:w="2040" w:type="dxa"/>
          </w:tcPr>
          <w:p w:rsidR="00CE4C9A" w:rsidRDefault="00CE4C9A">
            <w:pPr>
              <w:pStyle w:val="ConsPlusNormal"/>
              <w:jc w:val="center"/>
            </w:pPr>
            <w:r>
              <w:t>10</w:t>
            </w:r>
          </w:p>
        </w:tc>
        <w:tc>
          <w:tcPr>
            <w:tcW w:w="2381" w:type="dxa"/>
          </w:tcPr>
          <w:p w:rsidR="00CE4C9A" w:rsidRDefault="00CE4C9A">
            <w:pPr>
              <w:pStyle w:val="ConsPlusNormal"/>
              <w:jc w:val="center"/>
            </w:pPr>
            <w:r>
              <w:t>20</w:t>
            </w:r>
          </w:p>
        </w:tc>
      </w:tr>
      <w:tr w:rsidR="00CE4C9A">
        <w:tc>
          <w:tcPr>
            <w:tcW w:w="3288" w:type="dxa"/>
          </w:tcPr>
          <w:p w:rsidR="00CE4C9A" w:rsidRDefault="00CE4C9A">
            <w:pPr>
              <w:pStyle w:val="ConsPlusNormal"/>
              <w:jc w:val="both"/>
            </w:pPr>
            <w:r>
              <w:t>Слюда-флогопит и вермикулит</w:t>
            </w:r>
          </w:p>
        </w:tc>
        <w:tc>
          <w:tcPr>
            <w:tcW w:w="1360" w:type="dxa"/>
          </w:tcPr>
          <w:p w:rsidR="00CE4C9A" w:rsidRDefault="00CE4C9A">
            <w:pPr>
              <w:pStyle w:val="ConsPlusNormal"/>
              <w:jc w:val="center"/>
            </w:pPr>
            <w:r>
              <w:t>тыс. т</w:t>
            </w:r>
          </w:p>
        </w:tc>
        <w:tc>
          <w:tcPr>
            <w:tcW w:w="2040" w:type="dxa"/>
          </w:tcPr>
          <w:p w:rsidR="00CE4C9A" w:rsidRDefault="00CE4C9A">
            <w:pPr>
              <w:pStyle w:val="ConsPlusNormal"/>
              <w:jc w:val="center"/>
            </w:pPr>
            <w:r>
              <w:t>1</w:t>
            </w:r>
          </w:p>
        </w:tc>
        <w:tc>
          <w:tcPr>
            <w:tcW w:w="2381" w:type="dxa"/>
          </w:tcPr>
          <w:p w:rsidR="00CE4C9A" w:rsidRDefault="00CE4C9A">
            <w:pPr>
              <w:pStyle w:val="ConsPlusNormal"/>
              <w:jc w:val="center"/>
            </w:pPr>
            <w:r>
              <w:t>2</w:t>
            </w:r>
          </w:p>
        </w:tc>
      </w:tr>
      <w:tr w:rsidR="00CE4C9A">
        <w:tc>
          <w:tcPr>
            <w:tcW w:w="3288" w:type="dxa"/>
          </w:tcPr>
          <w:p w:rsidR="00CE4C9A" w:rsidRDefault="00CE4C9A">
            <w:pPr>
              <w:pStyle w:val="ConsPlusNormal"/>
              <w:jc w:val="both"/>
            </w:pPr>
            <w:r>
              <w:t>Цеолиты</w:t>
            </w:r>
          </w:p>
        </w:tc>
        <w:tc>
          <w:tcPr>
            <w:tcW w:w="1360" w:type="dxa"/>
          </w:tcPr>
          <w:p w:rsidR="00CE4C9A" w:rsidRDefault="00CE4C9A">
            <w:pPr>
              <w:pStyle w:val="ConsPlusNormal"/>
              <w:jc w:val="center"/>
            </w:pPr>
            <w:r>
              <w:t>тыс. т</w:t>
            </w:r>
          </w:p>
        </w:tc>
        <w:tc>
          <w:tcPr>
            <w:tcW w:w="2040" w:type="dxa"/>
          </w:tcPr>
          <w:p w:rsidR="00CE4C9A" w:rsidRDefault="00CE4C9A">
            <w:pPr>
              <w:pStyle w:val="ConsPlusNormal"/>
              <w:jc w:val="center"/>
            </w:pPr>
            <w:r>
              <w:t>100</w:t>
            </w:r>
          </w:p>
        </w:tc>
        <w:tc>
          <w:tcPr>
            <w:tcW w:w="2381" w:type="dxa"/>
          </w:tcPr>
          <w:p w:rsidR="00CE4C9A" w:rsidRDefault="00CE4C9A">
            <w:pPr>
              <w:pStyle w:val="ConsPlusNormal"/>
              <w:jc w:val="center"/>
            </w:pPr>
            <w:r>
              <w:t>200</w:t>
            </w:r>
          </w:p>
        </w:tc>
      </w:tr>
      <w:tr w:rsidR="00CE4C9A">
        <w:tc>
          <w:tcPr>
            <w:tcW w:w="9069" w:type="dxa"/>
            <w:gridSpan w:val="4"/>
          </w:tcPr>
          <w:p w:rsidR="00CE4C9A" w:rsidRDefault="00CE4C9A">
            <w:pPr>
              <w:pStyle w:val="ConsPlusNormal"/>
              <w:jc w:val="both"/>
              <w:outlineLvl w:val="2"/>
            </w:pPr>
            <w:r>
              <w:t xml:space="preserve">IX. </w:t>
            </w:r>
            <w:proofErr w:type="spellStart"/>
            <w:r>
              <w:t>Камнесамоцветное</w:t>
            </w:r>
            <w:proofErr w:type="spellEnd"/>
            <w:r>
              <w:t>, кварцевое и пьезооптическое сырье</w:t>
            </w:r>
          </w:p>
        </w:tc>
      </w:tr>
      <w:tr w:rsidR="00CE4C9A">
        <w:tc>
          <w:tcPr>
            <w:tcW w:w="3288" w:type="dxa"/>
          </w:tcPr>
          <w:p w:rsidR="00CE4C9A" w:rsidRDefault="00CE4C9A">
            <w:pPr>
              <w:pStyle w:val="ConsPlusNormal"/>
              <w:jc w:val="both"/>
            </w:pPr>
            <w:r>
              <w:t xml:space="preserve">Поделочные камни: змеевик, оникс мраморный, </w:t>
            </w:r>
            <w:proofErr w:type="spellStart"/>
            <w:r>
              <w:t>офикальцит</w:t>
            </w:r>
            <w:proofErr w:type="spellEnd"/>
            <w:r>
              <w:t>, яшма</w:t>
            </w:r>
          </w:p>
        </w:tc>
        <w:tc>
          <w:tcPr>
            <w:tcW w:w="1360" w:type="dxa"/>
          </w:tcPr>
          <w:p w:rsidR="00CE4C9A" w:rsidRDefault="00CE4C9A">
            <w:pPr>
              <w:pStyle w:val="ConsPlusNormal"/>
              <w:jc w:val="center"/>
            </w:pPr>
            <w:r>
              <w:t>т</w:t>
            </w:r>
          </w:p>
        </w:tc>
        <w:tc>
          <w:tcPr>
            <w:tcW w:w="2040" w:type="dxa"/>
          </w:tcPr>
          <w:p w:rsidR="00CE4C9A" w:rsidRDefault="00CE4C9A">
            <w:pPr>
              <w:pStyle w:val="ConsPlusNormal"/>
              <w:jc w:val="center"/>
            </w:pPr>
            <w:r>
              <w:t>1000</w:t>
            </w:r>
          </w:p>
        </w:tc>
        <w:tc>
          <w:tcPr>
            <w:tcW w:w="2381" w:type="dxa"/>
          </w:tcPr>
          <w:p w:rsidR="00CE4C9A" w:rsidRDefault="00CE4C9A">
            <w:pPr>
              <w:pStyle w:val="ConsPlusNormal"/>
              <w:jc w:val="center"/>
            </w:pPr>
            <w:r>
              <w:t>1000</w:t>
            </w:r>
          </w:p>
        </w:tc>
      </w:tr>
      <w:tr w:rsidR="00CE4C9A">
        <w:tc>
          <w:tcPr>
            <w:tcW w:w="9069" w:type="dxa"/>
            <w:gridSpan w:val="4"/>
          </w:tcPr>
          <w:p w:rsidR="00CE4C9A" w:rsidRDefault="00CE4C9A">
            <w:pPr>
              <w:pStyle w:val="ConsPlusNormal"/>
              <w:jc w:val="both"/>
              <w:outlineLvl w:val="2"/>
            </w:pPr>
            <w:r>
              <w:t>X. Подземные воды и лечебные минеральные ресурсы</w:t>
            </w:r>
          </w:p>
        </w:tc>
      </w:tr>
      <w:tr w:rsidR="00CE4C9A">
        <w:tc>
          <w:tcPr>
            <w:tcW w:w="3288" w:type="dxa"/>
          </w:tcPr>
          <w:p w:rsidR="00CE4C9A" w:rsidRDefault="00CE4C9A">
            <w:pPr>
              <w:pStyle w:val="ConsPlusNormal"/>
              <w:jc w:val="both"/>
            </w:pPr>
            <w:r>
              <w:t>Питьевые и технические подземные воды</w:t>
            </w:r>
          </w:p>
        </w:tc>
        <w:tc>
          <w:tcPr>
            <w:tcW w:w="1360" w:type="dxa"/>
          </w:tcPr>
          <w:p w:rsidR="00CE4C9A" w:rsidRDefault="00CE4C9A">
            <w:pPr>
              <w:pStyle w:val="ConsPlusNormal"/>
              <w:jc w:val="center"/>
            </w:pPr>
            <w:r>
              <w:t>м</w:t>
            </w:r>
            <w:r>
              <w:rPr>
                <w:vertAlign w:val="superscript"/>
              </w:rPr>
              <w:t>3</w:t>
            </w:r>
            <w:r>
              <w:t>/</w:t>
            </w:r>
            <w:proofErr w:type="spellStart"/>
            <w:r>
              <w:t>сут</w:t>
            </w:r>
            <w:proofErr w:type="spellEnd"/>
            <w:r>
              <w:t>.</w:t>
            </w:r>
          </w:p>
        </w:tc>
        <w:tc>
          <w:tcPr>
            <w:tcW w:w="2040" w:type="dxa"/>
          </w:tcPr>
          <w:p w:rsidR="00CE4C9A" w:rsidRDefault="00CE4C9A">
            <w:pPr>
              <w:pStyle w:val="ConsPlusNormal"/>
              <w:jc w:val="center"/>
            </w:pPr>
            <w:r>
              <w:t>100 000</w:t>
            </w:r>
          </w:p>
        </w:tc>
        <w:tc>
          <w:tcPr>
            <w:tcW w:w="2381" w:type="dxa"/>
          </w:tcPr>
          <w:p w:rsidR="00CE4C9A" w:rsidRDefault="00CE4C9A">
            <w:pPr>
              <w:pStyle w:val="ConsPlusNormal"/>
              <w:jc w:val="center"/>
            </w:pPr>
            <w:r>
              <w:t>100 000</w:t>
            </w:r>
          </w:p>
        </w:tc>
      </w:tr>
      <w:tr w:rsidR="00CE4C9A">
        <w:tc>
          <w:tcPr>
            <w:tcW w:w="3288" w:type="dxa"/>
          </w:tcPr>
          <w:p w:rsidR="00CE4C9A" w:rsidRDefault="00CE4C9A">
            <w:pPr>
              <w:pStyle w:val="ConsPlusNormal"/>
              <w:jc w:val="both"/>
            </w:pPr>
            <w:r>
              <w:t>Подземная минеральная вода</w:t>
            </w:r>
          </w:p>
        </w:tc>
        <w:tc>
          <w:tcPr>
            <w:tcW w:w="5781" w:type="dxa"/>
            <w:gridSpan w:val="3"/>
          </w:tcPr>
          <w:p w:rsidR="00CE4C9A" w:rsidRDefault="00CE4C9A">
            <w:pPr>
              <w:pStyle w:val="ConsPlusNormal"/>
              <w:jc w:val="both"/>
            </w:pPr>
            <w:r>
              <w:t xml:space="preserve">без ограничений (за исключением случая, указанного в </w:t>
            </w:r>
            <w:hyperlink w:anchor="P876" w:history="1">
              <w:r>
                <w:rPr>
                  <w:color w:val="0000FF"/>
                </w:rPr>
                <w:t>подпункте 7 пункта 2</w:t>
              </w:r>
            </w:hyperlink>
            <w:r>
              <w:t xml:space="preserve"> настоящего Порядка)</w:t>
            </w:r>
          </w:p>
        </w:tc>
      </w:tr>
      <w:tr w:rsidR="00CE4C9A">
        <w:tc>
          <w:tcPr>
            <w:tcW w:w="3288" w:type="dxa"/>
          </w:tcPr>
          <w:p w:rsidR="00CE4C9A" w:rsidRDefault="00CE4C9A">
            <w:pPr>
              <w:pStyle w:val="ConsPlusNormal"/>
              <w:jc w:val="both"/>
            </w:pPr>
            <w:r>
              <w:t>Лечебная грязь и другие минеральные ресурсы, отнесенные к категории лечебных</w:t>
            </w:r>
          </w:p>
        </w:tc>
        <w:tc>
          <w:tcPr>
            <w:tcW w:w="5781" w:type="dxa"/>
            <w:gridSpan w:val="3"/>
          </w:tcPr>
          <w:p w:rsidR="00CE4C9A" w:rsidRDefault="00CE4C9A">
            <w:pPr>
              <w:pStyle w:val="ConsPlusNormal"/>
              <w:jc w:val="both"/>
            </w:pPr>
            <w:r>
              <w:t>без ограничений</w:t>
            </w:r>
          </w:p>
        </w:tc>
      </w:tr>
    </w:tbl>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right"/>
        <w:outlineLvl w:val="1"/>
      </w:pPr>
      <w:r>
        <w:t>Приложение N 2</w:t>
      </w:r>
    </w:p>
    <w:p w:rsidR="00CE4C9A" w:rsidRDefault="00CE4C9A">
      <w:pPr>
        <w:pStyle w:val="ConsPlusNormal"/>
        <w:jc w:val="right"/>
      </w:pPr>
      <w:r>
        <w:t>к Порядку оформления,</w:t>
      </w:r>
    </w:p>
    <w:p w:rsidR="00CE4C9A" w:rsidRDefault="00CE4C9A">
      <w:pPr>
        <w:pStyle w:val="ConsPlusNormal"/>
        <w:jc w:val="right"/>
      </w:pPr>
      <w:r>
        <w:t>государственной регистрации</w:t>
      </w:r>
    </w:p>
    <w:p w:rsidR="00CE4C9A" w:rsidRDefault="00CE4C9A">
      <w:pPr>
        <w:pStyle w:val="ConsPlusNormal"/>
        <w:jc w:val="right"/>
      </w:pPr>
      <w:r>
        <w:t>и выдачи лицензий</w:t>
      </w:r>
    </w:p>
    <w:p w:rsidR="00CE4C9A" w:rsidRDefault="00CE4C9A">
      <w:pPr>
        <w:pStyle w:val="ConsPlusNormal"/>
        <w:jc w:val="right"/>
      </w:pPr>
      <w:r>
        <w:t>на пользование недрами</w:t>
      </w:r>
    </w:p>
    <w:p w:rsidR="00CE4C9A" w:rsidRDefault="00CE4C9A">
      <w:pPr>
        <w:pStyle w:val="ConsPlusNormal"/>
        <w:jc w:val="both"/>
      </w:pPr>
    </w:p>
    <w:p w:rsidR="00CE4C9A" w:rsidRDefault="00CE4C9A">
      <w:pPr>
        <w:pStyle w:val="ConsPlusTitle"/>
        <w:jc w:val="center"/>
      </w:pPr>
      <w:bookmarkStart w:id="69" w:name="P1193"/>
      <w:bookmarkEnd w:id="69"/>
      <w:r>
        <w:t>ЗНАЧЕНИЯ</w:t>
      </w:r>
    </w:p>
    <w:p w:rsidR="00CE4C9A" w:rsidRDefault="00CE4C9A">
      <w:pPr>
        <w:pStyle w:val="ConsPlusTitle"/>
        <w:jc w:val="center"/>
      </w:pPr>
      <w:r>
        <w:t>АТРИБУТИВНЫХ ПОЛЕЙ ФОРМЫ ЛИЦЕНЗИИ НА ПОЛЬЗОВАНИЕ НЕДРАМИ,</w:t>
      </w:r>
    </w:p>
    <w:p w:rsidR="00CE4C9A" w:rsidRDefault="00CE4C9A">
      <w:pPr>
        <w:pStyle w:val="ConsPlusTitle"/>
        <w:jc w:val="center"/>
      </w:pPr>
      <w:r>
        <w:t>ИСПОЛЬЗУЕМЫЕ ПРИ ОФОРМЛЕНИИ ЛИЦЕНЗИИ НА ПОЛЬЗОВАНИЕ НЕДРАМИ</w:t>
      </w:r>
    </w:p>
    <w:p w:rsidR="00CE4C9A" w:rsidRDefault="00CE4C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2211"/>
        <w:gridCol w:w="6066"/>
      </w:tblGrid>
      <w:tr w:rsidR="00CE4C9A">
        <w:tc>
          <w:tcPr>
            <w:tcW w:w="793" w:type="dxa"/>
            <w:vAlign w:val="center"/>
          </w:tcPr>
          <w:p w:rsidR="00CE4C9A" w:rsidRDefault="00CE4C9A">
            <w:pPr>
              <w:pStyle w:val="ConsPlusNormal"/>
            </w:pPr>
            <w:r>
              <w:t>1.</w:t>
            </w:r>
          </w:p>
        </w:tc>
        <w:tc>
          <w:tcPr>
            <w:tcW w:w="2211" w:type="dxa"/>
            <w:vAlign w:val="center"/>
          </w:tcPr>
          <w:p w:rsidR="00CE4C9A" w:rsidRDefault="00CE4C9A">
            <w:pPr>
              <w:pStyle w:val="ConsPlusNormal"/>
            </w:pPr>
            <w:r>
              <w:t>[N документа]</w:t>
            </w:r>
          </w:p>
        </w:tc>
        <w:tc>
          <w:tcPr>
            <w:tcW w:w="6066" w:type="dxa"/>
          </w:tcPr>
          <w:p w:rsidR="00CE4C9A" w:rsidRDefault="00CE4C9A">
            <w:pPr>
              <w:pStyle w:val="ConsPlusNormal"/>
              <w:jc w:val="both"/>
            </w:pPr>
            <w:r>
              <w:t>Элемент принимает значение номера документа в числовом формате, буквенном формате, буквенно-числовом формате</w:t>
            </w:r>
          </w:p>
        </w:tc>
      </w:tr>
      <w:tr w:rsidR="00CE4C9A">
        <w:tc>
          <w:tcPr>
            <w:tcW w:w="793" w:type="dxa"/>
            <w:vAlign w:val="center"/>
          </w:tcPr>
          <w:p w:rsidR="00CE4C9A" w:rsidRDefault="00CE4C9A">
            <w:pPr>
              <w:pStyle w:val="ConsPlusNormal"/>
            </w:pPr>
            <w:r>
              <w:t>2.</w:t>
            </w:r>
          </w:p>
        </w:tc>
        <w:tc>
          <w:tcPr>
            <w:tcW w:w="2211" w:type="dxa"/>
            <w:vAlign w:val="center"/>
          </w:tcPr>
          <w:p w:rsidR="00CE4C9A" w:rsidRDefault="00CE4C9A">
            <w:pPr>
              <w:pStyle w:val="ConsPlusNormal"/>
            </w:pPr>
            <w:r>
              <w:t>[N точки]</w:t>
            </w:r>
          </w:p>
        </w:tc>
        <w:tc>
          <w:tcPr>
            <w:tcW w:w="6066" w:type="dxa"/>
          </w:tcPr>
          <w:p w:rsidR="00CE4C9A" w:rsidRDefault="00CE4C9A">
            <w:pPr>
              <w:pStyle w:val="ConsPlusNormal"/>
              <w:jc w:val="both"/>
            </w:pPr>
            <w:r>
              <w:t>Элемент принимает значение номера угловой точки в числовом формате, буквенном формате, буквенно-числовом формате, а также с использованием надстрочных и подстрочных знаков</w:t>
            </w:r>
          </w:p>
        </w:tc>
      </w:tr>
      <w:tr w:rsidR="00CE4C9A">
        <w:tc>
          <w:tcPr>
            <w:tcW w:w="793" w:type="dxa"/>
            <w:vAlign w:val="center"/>
          </w:tcPr>
          <w:p w:rsidR="00CE4C9A" w:rsidRDefault="00CE4C9A">
            <w:pPr>
              <w:pStyle w:val="ConsPlusNormal"/>
            </w:pPr>
            <w:r>
              <w:lastRenderedPageBreak/>
              <w:t>3.</w:t>
            </w:r>
          </w:p>
        </w:tc>
        <w:tc>
          <w:tcPr>
            <w:tcW w:w="2211" w:type="dxa"/>
            <w:vAlign w:val="center"/>
          </w:tcPr>
          <w:p w:rsidR="00CE4C9A" w:rsidRDefault="00CE4C9A">
            <w:pPr>
              <w:pStyle w:val="ConsPlusNormal"/>
            </w:pPr>
            <w:r>
              <w:t>[N скважины]</w:t>
            </w:r>
          </w:p>
        </w:tc>
        <w:tc>
          <w:tcPr>
            <w:tcW w:w="6066" w:type="dxa"/>
          </w:tcPr>
          <w:p w:rsidR="00CE4C9A" w:rsidRDefault="00CE4C9A">
            <w:pPr>
              <w:pStyle w:val="ConsPlusNormal"/>
              <w:jc w:val="both"/>
            </w:pPr>
            <w:r>
              <w:t>Элемент принимает значение номера скважины в числовом формате, буквенном формате, буквенно-числовом формате, а также с использованием надстрочных и подстрочных знаков</w:t>
            </w:r>
          </w:p>
        </w:tc>
      </w:tr>
      <w:tr w:rsidR="00CE4C9A">
        <w:tc>
          <w:tcPr>
            <w:tcW w:w="793" w:type="dxa"/>
            <w:vAlign w:val="center"/>
          </w:tcPr>
          <w:p w:rsidR="00CE4C9A" w:rsidRDefault="00CE4C9A">
            <w:pPr>
              <w:pStyle w:val="ConsPlusNormal"/>
            </w:pPr>
            <w:r>
              <w:t>4.</w:t>
            </w:r>
          </w:p>
        </w:tc>
        <w:tc>
          <w:tcPr>
            <w:tcW w:w="2211" w:type="dxa"/>
            <w:vAlign w:val="center"/>
          </w:tcPr>
          <w:p w:rsidR="00CE4C9A" w:rsidRDefault="00CE4C9A">
            <w:pPr>
              <w:pStyle w:val="ConsPlusNormal"/>
            </w:pPr>
            <w:r>
              <w:t>[N]</w:t>
            </w:r>
          </w:p>
        </w:tc>
        <w:tc>
          <w:tcPr>
            <w:tcW w:w="6066" w:type="dxa"/>
          </w:tcPr>
          <w:p w:rsidR="00CE4C9A" w:rsidRDefault="00CE4C9A">
            <w:pPr>
              <w:pStyle w:val="ConsPlusNormal"/>
              <w:jc w:val="both"/>
            </w:pPr>
            <w:r>
              <w:t>Элемент принимает значение целого положительного числа</w:t>
            </w:r>
          </w:p>
        </w:tc>
      </w:tr>
      <w:tr w:rsidR="00CE4C9A">
        <w:tc>
          <w:tcPr>
            <w:tcW w:w="793" w:type="dxa"/>
            <w:vAlign w:val="center"/>
          </w:tcPr>
          <w:p w:rsidR="00CE4C9A" w:rsidRDefault="00CE4C9A">
            <w:pPr>
              <w:pStyle w:val="ConsPlusNormal"/>
            </w:pPr>
            <w:r>
              <w:t>5.</w:t>
            </w:r>
          </w:p>
        </w:tc>
        <w:tc>
          <w:tcPr>
            <w:tcW w:w="2211" w:type="dxa"/>
            <w:vAlign w:val="center"/>
          </w:tcPr>
          <w:p w:rsidR="00CE4C9A" w:rsidRDefault="00CE4C9A">
            <w:pPr>
              <w:pStyle w:val="ConsPlusNormal"/>
            </w:pPr>
            <w:r>
              <w:t>[Верхняя граница]</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1) "нижняя граница почвенного слоя, а при его отсутствии - граница земной поверхности и дна водоемов и водотоков";</w:t>
            </w:r>
          </w:p>
          <w:p w:rsidR="00CE4C9A" w:rsidRDefault="00CE4C9A">
            <w:pPr>
              <w:pStyle w:val="ConsPlusNormal"/>
              <w:jc w:val="both"/>
            </w:pPr>
            <w:r>
              <w:t>2) произвольное непустое значение</w:t>
            </w:r>
          </w:p>
        </w:tc>
      </w:tr>
      <w:tr w:rsidR="00CE4C9A">
        <w:tc>
          <w:tcPr>
            <w:tcW w:w="793" w:type="dxa"/>
            <w:vAlign w:val="center"/>
          </w:tcPr>
          <w:p w:rsidR="00CE4C9A" w:rsidRDefault="00CE4C9A">
            <w:pPr>
              <w:pStyle w:val="ConsPlusNormal"/>
            </w:pPr>
            <w:r>
              <w:t>6.</w:t>
            </w:r>
          </w:p>
        </w:tc>
        <w:tc>
          <w:tcPr>
            <w:tcW w:w="2211" w:type="dxa"/>
            <w:vAlign w:val="center"/>
          </w:tcPr>
          <w:p w:rsidR="00CE4C9A" w:rsidRDefault="00CE4C9A">
            <w:pPr>
              <w:pStyle w:val="ConsPlusNormal"/>
            </w:pPr>
            <w:r>
              <w:t>[Вид ПН УНФЗ]</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1) "разведки и добычи полезных ископаемых";</w:t>
            </w:r>
          </w:p>
          <w:p w:rsidR="00CE4C9A" w:rsidRDefault="00CE4C9A">
            <w:pPr>
              <w:pStyle w:val="ConsPlusNormal"/>
              <w:jc w:val="both"/>
            </w:pPr>
            <w:r>
              <w:t>2) "для геологического изучения недр, разведки и добычи полезных ископаемых"</w:t>
            </w:r>
          </w:p>
        </w:tc>
      </w:tr>
      <w:tr w:rsidR="00CE4C9A">
        <w:tc>
          <w:tcPr>
            <w:tcW w:w="793" w:type="dxa"/>
            <w:vAlign w:val="center"/>
          </w:tcPr>
          <w:p w:rsidR="00CE4C9A" w:rsidRDefault="00CE4C9A">
            <w:pPr>
              <w:pStyle w:val="ConsPlusNormal"/>
            </w:pPr>
            <w:r>
              <w:t>7.</w:t>
            </w:r>
          </w:p>
        </w:tc>
        <w:tc>
          <w:tcPr>
            <w:tcW w:w="2211" w:type="dxa"/>
            <w:vAlign w:val="center"/>
          </w:tcPr>
          <w:p w:rsidR="00CE4C9A" w:rsidRDefault="00CE4C9A">
            <w:pPr>
              <w:pStyle w:val="ConsPlusNormal"/>
            </w:pPr>
            <w:r>
              <w:t>[Водоносные подразделения]</w:t>
            </w:r>
          </w:p>
        </w:tc>
        <w:tc>
          <w:tcPr>
            <w:tcW w:w="6066" w:type="dxa"/>
          </w:tcPr>
          <w:p w:rsidR="00CE4C9A" w:rsidRDefault="00CE4C9A">
            <w:pPr>
              <w:pStyle w:val="ConsPlusNormal"/>
              <w:jc w:val="both"/>
            </w:pPr>
            <w:r>
              <w:t>Элемент принимает произвольное непустое текстовое значение, содержащее сведения о водоносных подразделениях (горизонты, зоны, комплексы); назначении; минерализации подземных вод, грамм/литр в соответствии с данными государственного баланса запасов полезных ископаемых</w:t>
            </w:r>
          </w:p>
        </w:tc>
      </w:tr>
      <w:tr w:rsidR="00CE4C9A">
        <w:tc>
          <w:tcPr>
            <w:tcW w:w="793" w:type="dxa"/>
            <w:vAlign w:val="center"/>
          </w:tcPr>
          <w:p w:rsidR="00CE4C9A" w:rsidRDefault="00CE4C9A">
            <w:pPr>
              <w:pStyle w:val="ConsPlusNormal"/>
            </w:pPr>
            <w:r>
              <w:t>8.</w:t>
            </w:r>
          </w:p>
        </w:tc>
        <w:tc>
          <w:tcPr>
            <w:tcW w:w="2211" w:type="dxa"/>
            <w:vAlign w:val="center"/>
          </w:tcPr>
          <w:p w:rsidR="00CE4C9A" w:rsidRDefault="00CE4C9A">
            <w:pPr>
              <w:pStyle w:val="ConsPlusNormal"/>
            </w:pPr>
            <w:r>
              <w:t>[Геологическое изучение]</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1) пустое значение;</w:t>
            </w:r>
          </w:p>
          <w:p w:rsidR="00CE4C9A" w:rsidRDefault="00CE4C9A">
            <w:pPr>
              <w:pStyle w:val="ConsPlusNormal"/>
              <w:jc w:val="both"/>
            </w:pPr>
            <w:r>
              <w:t>2) "геологического изучения,"</w:t>
            </w:r>
          </w:p>
        </w:tc>
      </w:tr>
      <w:tr w:rsidR="00CE4C9A">
        <w:tc>
          <w:tcPr>
            <w:tcW w:w="793" w:type="dxa"/>
            <w:vAlign w:val="center"/>
          </w:tcPr>
          <w:p w:rsidR="00CE4C9A" w:rsidRDefault="00CE4C9A">
            <w:pPr>
              <w:pStyle w:val="ConsPlusNormal"/>
            </w:pPr>
            <w:r>
              <w:t>9.</w:t>
            </w:r>
          </w:p>
        </w:tc>
        <w:tc>
          <w:tcPr>
            <w:tcW w:w="2211" w:type="dxa"/>
            <w:vAlign w:val="center"/>
          </w:tcPr>
          <w:p w:rsidR="00CE4C9A" w:rsidRDefault="00CE4C9A">
            <w:pPr>
              <w:pStyle w:val="ConsPlusNormal"/>
            </w:pPr>
            <w:r>
              <w:t>[Герб Российской Федерации]</w:t>
            </w:r>
          </w:p>
        </w:tc>
        <w:tc>
          <w:tcPr>
            <w:tcW w:w="6066" w:type="dxa"/>
          </w:tcPr>
          <w:p w:rsidR="00CE4C9A" w:rsidRDefault="00CE4C9A">
            <w:pPr>
              <w:pStyle w:val="ConsPlusNormal"/>
              <w:jc w:val="both"/>
            </w:pPr>
            <w:r>
              <w:t>Элемент принимает значение графического изображения Государственного герба Российской Федерации</w:t>
            </w:r>
          </w:p>
        </w:tc>
      </w:tr>
      <w:tr w:rsidR="00CE4C9A">
        <w:tc>
          <w:tcPr>
            <w:tcW w:w="793" w:type="dxa"/>
            <w:vAlign w:val="center"/>
          </w:tcPr>
          <w:p w:rsidR="00CE4C9A" w:rsidRDefault="00CE4C9A">
            <w:pPr>
              <w:pStyle w:val="ConsPlusNormal"/>
            </w:pPr>
            <w:r>
              <w:t>10.</w:t>
            </w:r>
          </w:p>
        </w:tc>
        <w:tc>
          <w:tcPr>
            <w:tcW w:w="2211" w:type="dxa"/>
            <w:vAlign w:val="center"/>
          </w:tcPr>
          <w:p w:rsidR="00CE4C9A" w:rsidRDefault="00CE4C9A">
            <w:pPr>
              <w:pStyle w:val="ConsPlusNormal"/>
            </w:pPr>
            <w:r>
              <w:t>[</w:t>
            </w:r>
            <w:proofErr w:type="spellStart"/>
            <w:r>
              <w:t>Год_ГИ</w:t>
            </w:r>
            <w:proofErr w:type="spellEnd"/>
            <w:r>
              <w:t>]</w:t>
            </w:r>
          </w:p>
        </w:tc>
        <w:tc>
          <w:tcPr>
            <w:tcW w:w="6066" w:type="dxa"/>
          </w:tcPr>
          <w:p w:rsidR="00CE4C9A" w:rsidRDefault="00CE4C9A">
            <w:pPr>
              <w:pStyle w:val="ConsPlusNormal"/>
              <w:jc w:val="both"/>
            </w:pPr>
            <w:r>
              <w:t>Элемент принимает значение в виде порядкового номера года проведения работ по геологическому изучению, включающему поиски и оценку месторождений полезных ископаемых</w:t>
            </w:r>
          </w:p>
        </w:tc>
      </w:tr>
      <w:tr w:rsidR="00CE4C9A">
        <w:tc>
          <w:tcPr>
            <w:tcW w:w="793" w:type="dxa"/>
            <w:vAlign w:val="center"/>
          </w:tcPr>
          <w:p w:rsidR="00CE4C9A" w:rsidRDefault="00CE4C9A">
            <w:pPr>
              <w:pStyle w:val="ConsPlusNormal"/>
            </w:pPr>
            <w:r>
              <w:t>11.</w:t>
            </w:r>
          </w:p>
        </w:tc>
        <w:tc>
          <w:tcPr>
            <w:tcW w:w="2211" w:type="dxa"/>
            <w:vAlign w:val="center"/>
          </w:tcPr>
          <w:p w:rsidR="00CE4C9A" w:rsidRDefault="00CE4C9A">
            <w:pPr>
              <w:pStyle w:val="ConsPlusNormal"/>
            </w:pPr>
            <w:r>
              <w:t>[</w:t>
            </w:r>
            <w:proofErr w:type="spellStart"/>
            <w:r>
              <w:t>Год_Р</w:t>
            </w:r>
            <w:proofErr w:type="spellEnd"/>
            <w:r>
              <w:t>]</w:t>
            </w:r>
          </w:p>
        </w:tc>
        <w:tc>
          <w:tcPr>
            <w:tcW w:w="6066" w:type="dxa"/>
          </w:tcPr>
          <w:p w:rsidR="00CE4C9A" w:rsidRDefault="00CE4C9A">
            <w:pPr>
              <w:pStyle w:val="ConsPlusNormal"/>
              <w:jc w:val="both"/>
            </w:pPr>
            <w:r>
              <w:t>Элемент принимает значение в виде порядкового номера года проведения работ по разведке месторождений полезных ископаемых</w:t>
            </w:r>
          </w:p>
        </w:tc>
      </w:tr>
      <w:tr w:rsidR="00CE4C9A">
        <w:tc>
          <w:tcPr>
            <w:tcW w:w="793" w:type="dxa"/>
            <w:vAlign w:val="center"/>
          </w:tcPr>
          <w:p w:rsidR="00CE4C9A" w:rsidRDefault="00CE4C9A">
            <w:pPr>
              <w:pStyle w:val="ConsPlusNormal"/>
            </w:pPr>
            <w:r>
              <w:t>12.</w:t>
            </w:r>
          </w:p>
        </w:tc>
        <w:tc>
          <w:tcPr>
            <w:tcW w:w="2211" w:type="dxa"/>
            <w:vAlign w:val="center"/>
          </w:tcPr>
          <w:p w:rsidR="00CE4C9A" w:rsidRDefault="00CE4C9A">
            <w:pPr>
              <w:pStyle w:val="ConsPlusNormal"/>
            </w:pPr>
            <w:r>
              <w:t>[</w:t>
            </w:r>
            <w:proofErr w:type="spellStart"/>
            <w:r>
              <w:t>Год_С</w:t>
            </w:r>
            <w:proofErr w:type="spellEnd"/>
            <w:r>
              <w:t>]</w:t>
            </w:r>
          </w:p>
        </w:tc>
        <w:tc>
          <w:tcPr>
            <w:tcW w:w="6066" w:type="dxa"/>
          </w:tcPr>
          <w:p w:rsidR="00CE4C9A" w:rsidRDefault="00CE4C9A">
            <w:pPr>
              <w:pStyle w:val="ConsPlusNormal"/>
              <w:jc w:val="both"/>
            </w:pPr>
            <w:r>
              <w:t>Элемент принимает значение года проведения работ по строительству и эксплуатации подземных сооружений, не связанных с добычей полезных ископаемых</w:t>
            </w:r>
          </w:p>
        </w:tc>
      </w:tr>
      <w:tr w:rsidR="00CE4C9A">
        <w:tc>
          <w:tcPr>
            <w:tcW w:w="793" w:type="dxa"/>
            <w:vAlign w:val="center"/>
          </w:tcPr>
          <w:p w:rsidR="00CE4C9A" w:rsidRDefault="00CE4C9A">
            <w:pPr>
              <w:pStyle w:val="ConsPlusNormal"/>
            </w:pPr>
            <w:r>
              <w:t>13.</w:t>
            </w:r>
          </w:p>
        </w:tc>
        <w:tc>
          <w:tcPr>
            <w:tcW w:w="2211" w:type="dxa"/>
            <w:vAlign w:val="center"/>
          </w:tcPr>
          <w:p w:rsidR="00CE4C9A" w:rsidRDefault="00CE4C9A">
            <w:pPr>
              <w:pStyle w:val="ConsPlusNormal"/>
            </w:pPr>
            <w:r>
              <w:t>[Государственный регистрационный номер лицензии]</w:t>
            </w:r>
          </w:p>
        </w:tc>
        <w:tc>
          <w:tcPr>
            <w:tcW w:w="6066" w:type="dxa"/>
          </w:tcPr>
          <w:p w:rsidR="00CE4C9A" w:rsidRDefault="00CE4C9A">
            <w:pPr>
              <w:pStyle w:val="ConsPlusNormal"/>
              <w:jc w:val="both"/>
            </w:pPr>
            <w:r>
              <w:t>Элемент принимает значение государственного регистрационного номера лицензии на пользование недрами и состоит из серии, номера и типа лицензии</w:t>
            </w:r>
          </w:p>
        </w:tc>
      </w:tr>
      <w:tr w:rsidR="00CE4C9A">
        <w:tc>
          <w:tcPr>
            <w:tcW w:w="793" w:type="dxa"/>
            <w:vAlign w:val="center"/>
          </w:tcPr>
          <w:p w:rsidR="00CE4C9A" w:rsidRDefault="00CE4C9A">
            <w:pPr>
              <w:pStyle w:val="ConsPlusNormal"/>
            </w:pPr>
            <w:r>
              <w:t>14.</w:t>
            </w:r>
          </w:p>
        </w:tc>
        <w:tc>
          <w:tcPr>
            <w:tcW w:w="2211" w:type="dxa"/>
            <w:vAlign w:val="center"/>
          </w:tcPr>
          <w:p w:rsidR="00CE4C9A" w:rsidRDefault="00CE4C9A">
            <w:pPr>
              <w:pStyle w:val="ConsPlusNormal"/>
            </w:pPr>
            <w:r>
              <w:t>[Границы дна]</w:t>
            </w:r>
          </w:p>
        </w:tc>
        <w:tc>
          <w:tcPr>
            <w:tcW w:w="6066" w:type="dxa"/>
          </w:tcPr>
          <w:p w:rsidR="00CE4C9A" w:rsidRDefault="00CE4C9A">
            <w:pPr>
              <w:pStyle w:val="ConsPlusNormal"/>
              <w:jc w:val="both"/>
            </w:pPr>
            <w:r>
              <w:t>Элемент принимает произвольное непустое значение, содержащее площадь морского дна с географическими координатами ее границ (в отношении участков недр внутренних морских вод Российской Федерации, территориального моря Российской Федерации и континентального шельфа Российской Федерации) или пустое значение</w:t>
            </w:r>
          </w:p>
        </w:tc>
      </w:tr>
      <w:tr w:rsidR="00CE4C9A">
        <w:tc>
          <w:tcPr>
            <w:tcW w:w="793" w:type="dxa"/>
            <w:vAlign w:val="center"/>
          </w:tcPr>
          <w:p w:rsidR="00CE4C9A" w:rsidRDefault="00CE4C9A">
            <w:pPr>
              <w:pStyle w:val="ConsPlusNormal"/>
            </w:pPr>
            <w:r>
              <w:t>15.</w:t>
            </w:r>
          </w:p>
        </w:tc>
        <w:tc>
          <w:tcPr>
            <w:tcW w:w="2211" w:type="dxa"/>
            <w:vAlign w:val="center"/>
          </w:tcPr>
          <w:p w:rsidR="00CE4C9A" w:rsidRDefault="00CE4C9A">
            <w:pPr>
              <w:pStyle w:val="ConsPlusNormal"/>
            </w:pPr>
            <w:r>
              <w:t>[</w:t>
            </w:r>
            <w:proofErr w:type="spellStart"/>
            <w:r>
              <w:t>Д_град</w:t>
            </w:r>
            <w:proofErr w:type="spellEnd"/>
            <w:r>
              <w:t>]</w:t>
            </w:r>
          </w:p>
        </w:tc>
        <w:tc>
          <w:tcPr>
            <w:tcW w:w="6066" w:type="dxa"/>
          </w:tcPr>
          <w:p w:rsidR="00CE4C9A" w:rsidRDefault="00CE4C9A">
            <w:pPr>
              <w:pStyle w:val="ConsPlusNormal"/>
              <w:jc w:val="both"/>
            </w:pPr>
            <w:r>
              <w:t>Элемент принимает значение целого числа от 0 до 179</w:t>
            </w:r>
          </w:p>
        </w:tc>
      </w:tr>
      <w:tr w:rsidR="00CE4C9A">
        <w:tc>
          <w:tcPr>
            <w:tcW w:w="793" w:type="dxa"/>
            <w:vAlign w:val="center"/>
          </w:tcPr>
          <w:p w:rsidR="00CE4C9A" w:rsidRDefault="00CE4C9A">
            <w:pPr>
              <w:pStyle w:val="ConsPlusNormal"/>
            </w:pPr>
            <w:r>
              <w:lastRenderedPageBreak/>
              <w:t>16.</w:t>
            </w:r>
          </w:p>
        </w:tc>
        <w:tc>
          <w:tcPr>
            <w:tcW w:w="2211" w:type="dxa"/>
            <w:vAlign w:val="center"/>
          </w:tcPr>
          <w:p w:rsidR="00CE4C9A" w:rsidRDefault="00CE4C9A">
            <w:pPr>
              <w:pStyle w:val="ConsPlusNormal"/>
            </w:pPr>
            <w:r>
              <w:t>[</w:t>
            </w:r>
            <w:proofErr w:type="spellStart"/>
            <w:r>
              <w:t>Д_мин</w:t>
            </w:r>
            <w:proofErr w:type="spellEnd"/>
            <w:r>
              <w:t>]</w:t>
            </w:r>
          </w:p>
        </w:tc>
        <w:tc>
          <w:tcPr>
            <w:tcW w:w="6066" w:type="dxa"/>
          </w:tcPr>
          <w:p w:rsidR="00CE4C9A" w:rsidRDefault="00CE4C9A">
            <w:pPr>
              <w:pStyle w:val="ConsPlusNormal"/>
              <w:jc w:val="both"/>
            </w:pPr>
            <w:r>
              <w:t>Элемент принимает значение целого числа от 0 до 59</w:t>
            </w:r>
          </w:p>
        </w:tc>
      </w:tr>
      <w:tr w:rsidR="00CE4C9A">
        <w:tc>
          <w:tcPr>
            <w:tcW w:w="793" w:type="dxa"/>
            <w:vAlign w:val="center"/>
          </w:tcPr>
          <w:p w:rsidR="00CE4C9A" w:rsidRDefault="00CE4C9A">
            <w:pPr>
              <w:pStyle w:val="ConsPlusNormal"/>
            </w:pPr>
            <w:r>
              <w:t>17.</w:t>
            </w:r>
          </w:p>
        </w:tc>
        <w:tc>
          <w:tcPr>
            <w:tcW w:w="2211" w:type="dxa"/>
            <w:vAlign w:val="center"/>
          </w:tcPr>
          <w:p w:rsidR="00CE4C9A" w:rsidRDefault="00CE4C9A">
            <w:pPr>
              <w:pStyle w:val="ConsPlusNormal"/>
            </w:pPr>
            <w:r>
              <w:t>[</w:t>
            </w:r>
            <w:proofErr w:type="spellStart"/>
            <w:r>
              <w:t>Д_сек</w:t>
            </w:r>
            <w:proofErr w:type="spellEnd"/>
            <w:r>
              <w:t>]</w:t>
            </w:r>
          </w:p>
        </w:tc>
        <w:tc>
          <w:tcPr>
            <w:tcW w:w="6066" w:type="dxa"/>
          </w:tcPr>
          <w:p w:rsidR="00CE4C9A" w:rsidRDefault="00CE4C9A">
            <w:pPr>
              <w:pStyle w:val="ConsPlusNormal"/>
              <w:jc w:val="both"/>
            </w:pPr>
            <w:r>
              <w:t>Элемент принимает значение целого или дробного числа (до третьего знака после запятой) от 0,000 до 59,999</w:t>
            </w:r>
          </w:p>
        </w:tc>
      </w:tr>
      <w:tr w:rsidR="00CE4C9A">
        <w:tc>
          <w:tcPr>
            <w:tcW w:w="793" w:type="dxa"/>
            <w:vAlign w:val="center"/>
          </w:tcPr>
          <w:p w:rsidR="00CE4C9A" w:rsidRDefault="00CE4C9A">
            <w:pPr>
              <w:pStyle w:val="ConsPlusNormal"/>
            </w:pPr>
            <w:r>
              <w:t>18.</w:t>
            </w:r>
          </w:p>
        </w:tc>
        <w:tc>
          <w:tcPr>
            <w:tcW w:w="2211" w:type="dxa"/>
            <w:vAlign w:val="center"/>
          </w:tcPr>
          <w:p w:rsidR="00CE4C9A" w:rsidRDefault="00CE4C9A">
            <w:pPr>
              <w:pStyle w:val="ConsPlusNormal"/>
            </w:pPr>
            <w:r>
              <w:t>[Дата ДД.ММ.ГГГГ]</w:t>
            </w:r>
          </w:p>
        </w:tc>
        <w:tc>
          <w:tcPr>
            <w:tcW w:w="6066" w:type="dxa"/>
          </w:tcPr>
          <w:p w:rsidR="00CE4C9A" w:rsidRDefault="00CE4C9A">
            <w:pPr>
              <w:pStyle w:val="ConsPlusNormal"/>
              <w:jc w:val="both"/>
            </w:pPr>
            <w:r>
              <w:t>Элемент принимает значение календарной даты</w:t>
            </w:r>
          </w:p>
        </w:tc>
      </w:tr>
      <w:tr w:rsidR="00CE4C9A">
        <w:tc>
          <w:tcPr>
            <w:tcW w:w="793" w:type="dxa"/>
            <w:vAlign w:val="center"/>
          </w:tcPr>
          <w:p w:rsidR="00CE4C9A" w:rsidRDefault="00CE4C9A">
            <w:pPr>
              <w:pStyle w:val="ConsPlusNormal"/>
            </w:pPr>
            <w:r>
              <w:t>19.</w:t>
            </w:r>
          </w:p>
        </w:tc>
        <w:tc>
          <w:tcPr>
            <w:tcW w:w="2211" w:type="dxa"/>
            <w:vAlign w:val="center"/>
          </w:tcPr>
          <w:p w:rsidR="00CE4C9A" w:rsidRDefault="00CE4C9A">
            <w:pPr>
              <w:pStyle w:val="ConsPlusNormal"/>
            </w:pPr>
            <w:r>
              <w:t>[Дата баланса]</w:t>
            </w:r>
          </w:p>
        </w:tc>
        <w:tc>
          <w:tcPr>
            <w:tcW w:w="6066" w:type="dxa"/>
          </w:tcPr>
          <w:p w:rsidR="00CE4C9A" w:rsidRDefault="00CE4C9A">
            <w:pPr>
              <w:pStyle w:val="ConsPlusNormal"/>
              <w:jc w:val="both"/>
            </w:pPr>
            <w:r>
              <w:t>Элемент принимает значение календарной даты, по состоянию на которую приводятся сведения государственного баланса запасов полезных ископаемых</w:t>
            </w:r>
          </w:p>
        </w:tc>
      </w:tr>
      <w:tr w:rsidR="00CE4C9A">
        <w:tc>
          <w:tcPr>
            <w:tcW w:w="793" w:type="dxa"/>
            <w:vAlign w:val="center"/>
          </w:tcPr>
          <w:p w:rsidR="00CE4C9A" w:rsidRDefault="00CE4C9A">
            <w:pPr>
              <w:pStyle w:val="ConsPlusNormal"/>
            </w:pPr>
            <w:r>
              <w:t>20.</w:t>
            </w:r>
          </w:p>
        </w:tc>
        <w:tc>
          <w:tcPr>
            <w:tcW w:w="2211" w:type="dxa"/>
            <w:vAlign w:val="center"/>
          </w:tcPr>
          <w:p w:rsidR="00CE4C9A" w:rsidRDefault="00CE4C9A">
            <w:pPr>
              <w:pStyle w:val="ConsPlusNormal"/>
            </w:pPr>
            <w:r>
              <w:t>[Дата государственной регистрации ДД.ММ.ГГГГ]</w:t>
            </w:r>
          </w:p>
        </w:tc>
        <w:tc>
          <w:tcPr>
            <w:tcW w:w="6066" w:type="dxa"/>
          </w:tcPr>
          <w:p w:rsidR="00CE4C9A" w:rsidRDefault="00CE4C9A">
            <w:pPr>
              <w:pStyle w:val="ConsPlusNormal"/>
              <w:jc w:val="both"/>
            </w:pPr>
            <w:r>
              <w:t xml:space="preserve">Элемент принимает значение календарной даты внесения в государственный реестр участков недр, предоставленных в пользование, и лицензий на пользование недрами, предусмотренный </w:t>
            </w:r>
            <w:hyperlink r:id="rId82" w:history="1">
              <w:r>
                <w:rPr>
                  <w:color w:val="0000FF"/>
                </w:rPr>
                <w:t>статьей 28</w:t>
              </w:r>
            </w:hyperlink>
            <w:r>
              <w:t xml:space="preserve"> Закона Российской Федерации от 21.02.1992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2019, N 52, ст. 7823) (далее - Закон Российской Федерации "О недрах") записи о государственной регистрации лицензии на пользование недрами или приложения к лицензии на пользование недрами (в случае внесения изменений в лицензию на пользование недрами в соответствии со </w:t>
            </w:r>
            <w:hyperlink r:id="rId83" w:history="1">
              <w:r>
                <w:rPr>
                  <w:color w:val="0000FF"/>
                </w:rPr>
                <w:t>статьей 12.1</w:t>
              </w:r>
            </w:hyperlink>
            <w: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tc>
      </w:tr>
      <w:tr w:rsidR="00CE4C9A">
        <w:tc>
          <w:tcPr>
            <w:tcW w:w="793" w:type="dxa"/>
            <w:vAlign w:val="center"/>
          </w:tcPr>
          <w:p w:rsidR="00CE4C9A" w:rsidRDefault="00CE4C9A">
            <w:pPr>
              <w:pStyle w:val="ConsPlusNormal"/>
            </w:pPr>
            <w:r>
              <w:t>21.</w:t>
            </w:r>
          </w:p>
        </w:tc>
        <w:tc>
          <w:tcPr>
            <w:tcW w:w="2211" w:type="dxa"/>
            <w:vAlign w:val="center"/>
          </w:tcPr>
          <w:p w:rsidR="00CE4C9A" w:rsidRDefault="00CE4C9A">
            <w:pPr>
              <w:pStyle w:val="ConsPlusNormal"/>
            </w:pPr>
            <w:r>
              <w:t>[Дата окончания действия ДД.ММ.ГГГГ]</w:t>
            </w:r>
          </w:p>
        </w:tc>
        <w:tc>
          <w:tcPr>
            <w:tcW w:w="6066" w:type="dxa"/>
          </w:tcPr>
          <w:p w:rsidR="00CE4C9A" w:rsidRDefault="00CE4C9A">
            <w:pPr>
              <w:pStyle w:val="ConsPlusNormal"/>
              <w:jc w:val="both"/>
            </w:pPr>
            <w:r>
              <w:t>Элемент принимает значение в форме календарной даты окончания срока пользования участком недр либо значение "без ограничения срока"</w:t>
            </w:r>
          </w:p>
        </w:tc>
      </w:tr>
      <w:tr w:rsidR="00CE4C9A">
        <w:tc>
          <w:tcPr>
            <w:tcW w:w="793" w:type="dxa"/>
            <w:vAlign w:val="center"/>
          </w:tcPr>
          <w:p w:rsidR="00CE4C9A" w:rsidRDefault="00CE4C9A">
            <w:pPr>
              <w:pStyle w:val="ConsPlusNormal"/>
            </w:pPr>
            <w:r>
              <w:t>22.</w:t>
            </w:r>
          </w:p>
        </w:tc>
        <w:tc>
          <w:tcPr>
            <w:tcW w:w="2211" w:type="dxa"/>
            <w:vAlign w:val="center"/>
          </w:tcPr>
          <w:p w:rsidR="00CE4C9A" w:rsidRDefault="00CE4C9A">
            <w:pPr>
              <w:pStyle w:val="ConsPlusNormal"/>
            </w:pPr>
            <w:r>
              <w:t>[Дата прекращения действия ДД.ММ.ГГГГ]</w:t>
            </w:r>
          </w:p>
        </w:tc>
        <w:tc>
          <w:tcPr>
            <w:tcW w:w="6066" w:type="dxa"/>
          </w:tcPr>
          <w:p w:rsidR="00CE4C9A" w:rsidRDefault="00CE4C9A">
            <w:pPr>
              <w:pStyle w:val="ConsPlusNormal"/>
              <w:jc w:val="both"/>
            </w:pPr>
            <w:r>
              <w:t xml:space="preserve">Элемент принимает значение календарной даты внесения в государственный реестр участков недр, предоставленных в пользование, и лицензий на пользование недрами, предусмотренный </w:t>
            </w:r>
            <w:hyperlink r:id="rId84" w:history="1">
              <w:r>
                <w:rPr>
                  <w:color w:val="0000FF"/>
                </w:rPr>
                <w:t>статьей 28</w:t>
              </w:r>
            </w:hyperlink>
            <w:r>
              <w:t xml:space="preserve"> Закона Российской Федерации "О недрах", записи о государственной регистрации переоформленной лицензии на пользование недрами</w:t>
            </w:r>
          </w:p>
        </w:tc>
      </w:tr>
      <w:tr w:rsidR="00CE4C9A">
        <w:tc>
          <w:tcPr>
            <w:tcW w:w="793" w:type="dxa"/>
            <w:vAlign w:val="center"/>
          </w:tcPr>
          <w:p w:rsidR="00CE4C9A" w:rsidRDefault="00CE4C9A">
            <w:pPr>
              <w:pStyle w:val="ConsPlusNormal"/>
            </w:pPr>
            <w:r>
              <w:t>23.</w:t>
            </w:r>
          </w:p>
        </w:tc>
        <w:tc>
          <w:tcPr>
            <w:tcW w:w="2211" w:type="dxa"/>
            <w:vAlign w:val="center"/>
          </w:tcPr>
          <w:p w:rsidR="00CE4C9A" w:rsidRDefault="00CE4C9A">
            <w:pPr>
              <w:pStyle w:val="ConsPlusNormal"/>
            </w:pPr>
            <w:r>
              <w:t>[Добыча подземных вод]</w:t>
            </w:r>
          </w:p>
        </w:tc>
        <w:tc>
          <w:tcPr>
            <w:tcW w:w="6066" w:type="dxa"/>
          </w:tcPr>
          <w:p w:rsidR="00CE4C9A" w:rsidRDefault="00CE4C9A">
            <w:pPr>
              <w:pStyle w:val="ConsPlusNormal"/>
              <w:jc w:val="both"/>
            </w:pPr>
            <w:r>
              <w:t>Элемент принимает значение ", объем добычи подземных вод [Объем добычи пресных вод] м</w:t>
            </w:r>
            <w:r>
              <w:rPr>
                <w:vertAlign w:val="superscript"/>
              </w:rPr>
              <w:t>3</w:t>
            </w:r>
            <w:r>
              <w:t>/</w:t>
            </w:r>
            <w:proofErr w:type="spellStart"/>
            <w:r>
              <w:t>сут</w:t>
            </w:r>
            <w:proofErr w:type="spellEnd"/>
            <w:r>
              <w:t>." (в случае, если лицензия на пользование недрами предоставлена в отношении подземных вод, которые используются для целей питьевого и хозяйственно-бытового водоснабжения или технического водоснабжения) или пустое значение</w:t>
            </w:r>
          </w:p>
        </w:tc>
      </w:tr>
      <w:tr w:rsidR="00CE4C9A">
        <w:tc>
          <w:tcPr>
            <w:tcW w:w="793" w:type="dxa"/>
            <w:vAlign w:val="center"/>
          </w:tcPr>
          <w:p w:rsidR="00CE4C9A" w:rsidRDefault="00CE4C9A">
            <w:pPr>
              <w:pStyle w:val="ConsPlusNormal"/>
            </w:pPr>
            <w:r>
              <w:t>24.</w:t>
            </w:r>
          </w:p>
        </w:tc>
        <w:tc>
          <w:tcPr>
            <w:tcW w:w="2211" w:type="dxa"/>
            <w:vAlign w:val="center"/>
          </w:tcPr>
          <w:p w:rsidR="00CE4C9A" w:rsidRDefault="00CE4C9A">
            <w:pPr>
              <w:pStyle w:val="ConsPlusNormal"/>
            </w:pPr>
            <w:r>
              <w:t>[Долгота]</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1) "Восточная долгота";</w:t>
            </w:r>
          </w:p>
          <w:p w:rsidR="00CE4C9A" w:rsidRDefault="00CE4C9A">
            <w:pPr>
              <w:pStyle w:val="ConsPlusNormal"/>
              <w:jc w:val="both"/>
            </w:pPr>
            <w:r>
              <w:t>2) "Западная долгота"</w:t>
            </w:r>
          </w:p>
        </w:tc>
      </w:tr>
      <w:tr w:rsidR="00CE4C9A">
        <w:tc>
          <w:tcPr>
            <w:tcW w:w="793" w:type="dxa"/>
            <w:vAlign w:val="center"/>
          </w:tcPr>
          <w:p w:rsidR="00CE4C9A" w:rsidRDefault="00CE4C9A">
            <w:pPr>
              <w:pStyle w:val="ConsPlusNormal"/>
            </w:pPr>
            <w:r>
              <w:t>25.</w:t>
            </w:r>
          </w:p>
        </w:tc>
        <w:tc>
          <w:tcPr>
            <w:tcW w:w="2211" w:type="dxa"/>
            <w:vAlign w:val="center"/>
          </w:tcPr>
          <w:p w:rsidR="00CE4C9A" w:rsidRDefault="00CE4C9A">
            <w:pPr>
              <w:pStyle w:val="ConsPlusNormal"/>
            </w:pPr>
            <w:r>
              <w:t>[Дополнительные сведения о границах]</w:t>
            </w:r>
          </w:p>
        </w:tc>
        <w:tc>
          <w:tcPr>
            <w:tcW w:w="6066" w:type="dxa"/>
          </w:tcPr>
          <w:p w:rsidR="00CE4C9A" w:rsidRDefault="00CE4C9A">
            <w:pPr>
              <w:pStyle w:val="ConsPlusNormal"/>
              <w:jc w:val="both"/>
            </w:pPr>
            <w:r>
              <w:t>Элемент принимает произвольное непустое текстовое значение, содержащее дополнительные сведения о границах участка недр, или пустое значение</w:t>
            </w:r>
          </w:p>
        </w:tc>
      </w:tr>
      <w:tr w:rsidR="00CE4C9A">
        <w:tc>
          <w:tcPr>
            <w:tcW w:w="793" w:type="dxa"/>
            <w:vAlign w:val="center"/>
          </w:tcPr>
          <w:p w:rsidR="00CE4C9A" w:rsidRDefault="00CE4C9A">
            <w:pPr>
              <w:pStyle w:val="ConsPlusNormal"/>
            </w:pPr>
            <w:r>
              <w:lastRenderedPageBreak/>
              <w:t>26.</w:t>
            </w:r>
          </w:p>
        </w:tc>
        <w:tc>
          <w:tcPr>
            <w:tcW w:w="2211" w:type="dxa"/>
            <w:vAlign w:val="center"/>
          </w:tcPr>
          <w:p w:rsidR="00CE4C9A" w:rsidRDefault="00CE4C9A">
            <w:pPr>
              <w:pStyle w:val="ConsPlusNormal"/>
            </w:pPr>
            <w:r>
              <w:t>[</w:t>
            </w:r>
            <w:proofErr w:type="spellStart"/>
            <w:r>
              <w:t>Ед_изм</w:t>
            </w:r>
            <w:proofErr w:type="spellEnd"/>
            <w:r>
              <w:t>]</w:t>
            </w:r>
          </w:p>
        </w:tc>
        <w:tc>
          <w:tcPr>
            <w:tcW w:w="6066" w:type="dxa"/>
          </w:tcPr>
          <w:p w:rsidR="00CE4C9A" w:rsidRDefault="00CE4C9A">
            <w:pPr>
              <w:pStyle w:val="ConsPlusNormal"/>
              <w:jc w:val="both"/>
            </w:pPr>
            <w:r>
              <w:t>Элемент принимает одно из следующих значений единицы измерения площади:</w:t>
            </w:r>
          </w:p>
          <w:p w:rsidR="00CE4C9A" w:rsidRDefault="00CE4C9A">
            <w:pPr>
              <w:pStyle w:val="ConsPlusNormal"/>
              <w:jc w:val="both"/>
            </w:pPr>
            <w:r>
              <w:t>1) "кв. км";</w:t>
            </w:r>
          </w:p>
          <w:p w:rsidR="00CE4C9A" w:rsidRDefault="00CE4C9A">
            <w:pPr>
              <w:pStyle w:val="ConsPlusNormal"/>
              <w:jc w:val="both"/>
            </w:pPr>
            <w:r>
              <w:t>2) "га";</w:t>
            </w:r>
          </w:p>
          <w:p w:rsidR="00CE4C9A" w:rsidRDefault="00CE4C9A">
            <w:pPr>
              <w:pStyle w:val="ConsPlusNormal"/>
              <w:jc w:val="both"/>
            </w:pPr>
            <w:r>
              <w:t>3) "кв. м"</w:t>
            </w:r>
          </w:p>
        </w:tc>
      </w:tr>
      <w:tr w:rsidR="00CE4C9A">
        <w:tc>
          <w:tcPr>
            <w:tcW w:w="793" w:type="dxa"/>
            <w:vAlign w:val="center"/>
          </w:tcPr>
          <w:p w:rsidR="00CE4C9A" w:rsidRDefault="00CE4C9A">
            <w:pPr>
              <w:pStyle w:val="ConsPlusNormal"/>
            </w:pPr>
            <w:r>
              <w:t>27.</w:t>
            </w:r>
          </w:p>
        </w:tc>
        <w:tc>
          <w:tcPr>
            <w:tcW w:w="2211" w:type="dxa"/>
            <w:vAlign w:val="center"/>
          </w:tcPr>
          <w:p w:rsidR="00CE4C9A" w:rsidRDefault="00CE4C9A">
            <w:pPr>
              <w:pStyle w:val="ConsPlusNormal"/>
            </w:pPr>
            <w:r>
              <w:t>[</w:t>
            </w:r>
            <w:proofErr w:type="spellStart"/>
            <w:r>
              <w:t>Ед_изм</w:t>
            </w:r>
            <w:proofErr w:type="spellEnd"/>
            <w:r>
              <w:t xml:space="preserve"> ПИ]</w:t>
            </w:r>
          </w:p>
        </w:tc>
        <w:tc>
          <w:tcPr>
            <w:tcW w:w="6066" w:type="dxa"/>
          </w:tcPr>
          <w:p w:rsidR="00CE4C9A" w:rsidRDefault="00CE4C9A">
            <w:pPr>
              <w:pStyle w:val="ConsPlusNormal"/>
              <w:jc w:val="both"/>
            </w:pPr>
            <w:r>
              <w:t>Элемент принимает значение названия единицы измерения количества запасов полезного ископаемого в соответствии с данными государственного баланса запасов полезных ископаемых</w:t>
            </w:r>
          </w:p>
        </w:tc>
      </w:tr>
      <w:tr w:rsidR="00CE4C9A">
        <w:tc>
          <w:tcPr>
            <w:tcW w:w="793" w:type="dxa"/>
            <w:vAlign w:val="center"/>
          </w:tcPr>
          <w:p w:rsidR="00CE4C9A" w:rsidRDefault="00CE4C9A">
            <w:pPr>
              <w:pStyle w:val="ConsPlusNormal"/>
            </w:pPr>
            <w:r>
              <w:t>28.</w:t>
            </w:r>
          </w:p>
        </w:tc>
        <w:tc>
          <w:tcPr>
            <w:tcW w:w="2211" w:type="dxa"/>
            <w:vAlign w:val="center"/>
          </w:tcPr>
          <w:p w:rsidR="00CE4C9A" w:rsidRDefault="00CE4C9A">
            <w:pPr>
              <w:pStyle w:val="ConsPlusNormal"/>
            </w:pPr>
            <w:r>
              <w:t>[Закон-основание]</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 xml:space="preserve">1) "Федеральным </w:t>
            </w:r>
            <w:hyperlink r:id="rId85"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E4C9A" w:rsidRDefault="00CE4C9A">
            <w:pPr>
              <w:pStyle w:val="ConsPlusNormal"/>
              <w:jc w:val="both"/>
            </w:pPr>
            <w:r>
              <w:t xml:space="preserve">2) "Федеральным </w:t>
            </w:r>
            <w:hyperlink r:id="rId86" w:history="1">
              <w:r>
                <w:rPr>
                  <w:color w:val="0000FF"/>
                </w:rPr>
                <w:t>законом</w:t>
              </w:r>
            </w:hyperlink>
            <w:r>
              <w:t xml:space="preserve"> от 18 июля 2011 г. N 223-ФЗ "О закупках товаров, работ, услуг отдельными видами юридических лиц"</w:t>
            </w:r>
          </w:p>
        </w:tc>
      </w:tr>
      <w:tr w:rsidR="00CE4C9A">
        <w:tc>
          <w:tcPr>
            <w:tcW w:w="793" w:type="dxa"/>
            <w:vAlign w:val="center"/>
          </w:tcPr>
          <w:p w:rsidR="00CE4C9A" w:rsidRDefault="00CE4C9A">
            <w:pPr>
              <w:pStyle w:val="ConsPlusNormal"/>
            </w:pPr>
            <w:r>
              <w:t>29.</w:t>
            </w:r>
          </w:p>
        </w:tc>
        <w:tc>
          <w:tcPr>
            <w:tcW w:w="2211" w:type="dxa"/>
            <w:vAlign w:val="center"/>
          </w:tcPr>
          <w:p w:rsidR="00CE4C9A" w:rsidRDefault="00CE4C9A">
            <w:pPr>
              <w:pStyle w:val="ConsPlusNormal"/>
            </w:pPr>
            <w:r>
              <w:t>[Иная территория]</w:t>
            </w:r>
          </w:p>
        </w:tc>
        <w:tc>
          <w:tcPr>
            <w:tcW w:w="6066" w:type="dxa"/>
          </w:tcPr>
          <w:p w:rsidR="00CE4C9A" w:rsidRDefault="00CE4C9A">
            <w:pPr>
              <w:pStyle w:val="ConsPlusNormal"/>
              <w:jc w:val="both"/>
            </w:pPr>
            <w:r>
              <w:t>Элемент принимает значение наименования географического объекта (объектов) в именительном падеже, в котором (которых) расположен участок недр, относящегося (относящихся) к территории внутренних морских вод, территориального моря, континентального шельфа, исключительной экономической зоны Российской Федерации, Черного и Азовского морей, в пределах которых Российская Федерация осуществляет суверенитет, суверенные права или юрисдикцию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а также в пределах российского сектора Каспийского моря или пустое значение, если участок недр расположен на территории субъекта (субъектов) Российской Федерации</w:t>
            </w:r>
          </w:p>
        </w:tc>
      </w:tr>
      <w:tr w:rsidR="00CE4C9A">
        <w:tc>
          <w:tcPr>
            <w:tcW w:w="793" w:type="dxa"/>
            <w:vAlign w:val="center"/>
          </w:tcPr>
          <w:p w:rsidR="00CE4C9A" w:rsidRDefault="00CE4C9A">
            <w:pPr>
              <w:pStyle w:val="ConsPlusNormal"/>
            </w:pPr>
            <w:r>
              <w:t>30.</w:t>
            </w:r>
          </w:p>
        </w:tc>
        <w:tc>
          <w:tcPr>
            <w:tcW w:w="2211" w:type="dxa"/>
            <w:vAlign w:val="center"/>
          </w:tcPr>
          <w:p w:rsidR="00CE4C9A" w:rsidRDefault="00CE4C9A">
            <w:pPr>
              <w:pStyle w:val="ConsPlusNormal"/>
            </w:pPr>
            <w:r>
              <w:t>[ИНН]</w:t>
            </w:r>
          </w:p>
        </w:tc>
        <w:tc>
          <w:tcPr>
            <w:tcW w:w="6066" w:type="dxa"/>
          </w:tcPr>
          <w:p w:rsidR="00CE4C9A" w:rsidRDefault="00CE4C9A">
            <w:pPr>
              <w:pStyle w:val="ConsPlusNormal"/>
              <w:jc w:val="both"/>
            </w:pPr>
            <w:r>
              <w:t>Элемент принимает значение последовательности цифр и (или) букв, соответствующей идентификационному номеру налогоплательщика - юридического лица или индивидуального предпринимателя в соответствии с Единым государственным реестром юридических лиц или Единым государственным реестром индивидуальных предпринимателей, а для пользователей недр - иностранных лиц - аналогу идентификационного номера налогоплательщика в соответствии с законодательством соответствующего иностранного государства</w:t>
            </w:r>
          </w:p>
        </w:tc>
      </w:tr>
      <w:tr w:rsidR="00CE4C9A">
        <w:tc>
          <w:tcPr>
            <w:tcW w:w="793" w:type="dxa"/>
            <w:vAlign w:val="center"/>
          </w:tcPr>
          <w:p w:rsidR="00CE4C9A" w:rsidRDefault="00CE4C9A">
            <w:pPr>
              <w:pStyle w:val="ConsPlusNormal"/>
            </w:pPr>
            <w:r>
              <w:t>31.</w:t>
            </w:r>
          </w:p>
        </w:tc>
        <w:tc>
          <w:tcPr>
            <w:tcW w:w="2211" w:type="dxa"/>
            <w:vAlign w:val="center"/>
          </w:tcPr>
          <w:p w:rsidR="00CE4C9A" w:rsidRDefault="00CE4C9A">
            <w:pPr>
              <w:pStyle w:val="ConsPlusNormal"/>
            </w:pPr>
            <w:r>
              <w:t>[Исключения]</w:t>
            </w:r>
          </w:p>
        </w:tc>
        <w:tc>
          <w:tcPr>
            <w:tcW w:w="6066" w:type="dxa"/>
          </w:tcPr>
          <w:p w:rsidR="00CE4C9A" w:rsidRDefault="00CE4C9A">
            <w:pPr>
              <w:pStyle w:val="ConsPlusNormal"/>
              <w:jc w:val="both"/>
            </w:pPr>
            <w:r>
              <w:t>Элемент принимает значение вложенных атрибутов "Сведения об исключаемых областях" или пустое значение</w:t>
            </w:r>
          </w:p>
        </w:tc>
      </w:tr>
      <w:tr w:rsidR="00CE4C9A">
        <w:tc>
          <w:tcPr>
            <w:tcW w:w="793" w:type="dxa"/>
            <w:vAlign w:val="center"/>
          </w:tcPr>
          <w:p w:rsidR="00CE4C9A" w:rsidRDefault="00CE4C9A">
            <w:pPr>
              <w:pStyle w:val="ConsPlusNormal"/>
            </w:pPr>
            <w:r>
              <w:t>32.</w:t>
            </w:r>
          </w:p>
        </w:tc>
        <w:tc>
          <w:tcPr>
            <w:tcW w:w="2211" w:type="dxa"/>
            <w:vAlign w:val="center"/>
          </w:tcPr>
          <w:p w:rsidR="00CE4C9A" w:rsidRDefault="00CE4C9A">
            <w:pPr>
              <w:pStyle w:val="ConsPlusNormal"/>
            </w:pPr>
            <w:r>
              <w:t>[Категория участка недр]</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1) "участок недр федерального значения";</w:t>
            </w:r>
          </w:p>
          <w:p w:rsidR="00CE4C9A" w:rsidRDefault="00CE4C9A">
            <w:pPr>
              <w:pStyle w:val="ConsPlusNormal"/>
              <w:jc w:val="both"/>
            </w:pPr>
            <w:r>
              <w:t>2) "участок недр местного значения";</w:t>
            </w:r>
          </w:p>
          <w:p w:rsidR="00CE4C9A" w:rsidRDefault="00CE4C9A">
            <w:pPr>
              <w:pStyle w:val="ConsPlusNormal"/>
              <w:jc w:val="both"/>
            </w:pPr>
            <w:r>
              <w:t>3) "участок недр, не относящийся к участкам недр федерального значения и участкам недр местного значения"</w:t>
            </w:r>
          </w:p>
        </w:tc>
      </w:tr>
      <w:tr w:rsidR="00CE4C9A">
        <w:tc>
          <w:tcPr>
            <w:tcW w:w="793" w:type="dxa"/>
            <w:vAlign w:val="center"/>
          </w:tcPr>
          <w:p w:rsidR="00CE4C9A" w:rsidRDefault="00CE4C9A">
            <w:pPr>
              <w:pStyle w:val="ConsPlusNormal"/>
            </w:pPr>
            <w:r>
              <w:lastRenderedPageBreak/>
              <w:t>33.</w:t>
            </w:r>
          </w:p>
        </w:tc>
        <w:tc>
          <w:tcPr>
            <w:tcW w:w="2211" w:type="dxa"/>
            <w:vAlign w:val="center"/>
          </w:tcPr>
          <w:p w:rsidR="00CE4C9A" w:rsidRDefault="00CE4C9A">
            <w:pPr>
              <w:pStyle w:val="ConsPlusNormal"/>
            </w:pPr>
            <w:r>
              <w:t>[Класс опасности]</w:t>
            </w:r>
          </w:p>
        </w:tc>
        <w:tc>
          <w:tcPr>
            <w:tcW w:w="6066" w:type="dxa"/>
          </w:tcPr>
          <w:p w:rsidR="00CE4C9A" w:rsidRDefault="00CE4C9A">
            <w:pPr>
              <w:pStyle w:val="ConsPlusNormal"/>
              <w:jc w:val="both"/>
            </w:pPr>
            <w:r>
              <w:t>Элемент принимает значение, описывающее класс опасности в форме одной или нескольких римских цифр I, II, III, IV и V, и указания слова "класса" или "классов"</w:t>
            </w:r>
          </w:p>
        </w:tc>
      </w:tr>
      <w:tr w:rsidR="00CE4C9A">
        <w:tc>
          <w:tcPr>
            <w:tcW w:w="793" w:type="dxa"/>
            <w:vAlign w:val="center"/>
          </w:tcPr>
          <w:p w:rsidR="00CE4C9A" w:rsidRDefault="00CE4C9A">
            <w:pPr>
              <w:pStyle w:val="ConsPlusNormal"/>
            </w:pPr>
            <w:r>
              <w:t>34.</w:t>
            </w:r>
          </w:p>
        </w:tc>
        <w:tc>
          <w:tcPr>
            <w:tcW w:w="2211" w:type="dxa"/>
            <w:vAlign w:val="center"/>
          </w:tcPr>
          <w:p w:rsidR="00CE4C9A" w:rsidRDefault="00CE4C9A">
            <w:pPr>
              <w:pStyle w:val="ConsPlusNormal"/>
            </w:pPr>
            <w:r>
              <w:t>[Количество]</w:t>
            </w:r>
          </w:p>
        </w:tc>
        <w:tc>
          <w:tcPr>
            <w:tcW w:w="6066" w:type="dxa"/>
          </w:tcPr>
          <w:p w:rsidR="00CE4C9A" w:rsidRDefault="00CE4C9A">
            <w:pPr>
              <w:pStyle w:val="ConsPlusNormal"/>
              <w:jc w:val="both"/>
            </w:pPr>
            <w:r>
              <w:t>Элемент принимает произвольное непустое числовое значение в соответствии с данными государственного баланса запасов полезных ископаемых</w:t>
            </w:r>
          </w:p>
        </w:tc>
      </w:tr>
      <w:tr w:rsidR="00CE4C9A">
        <w:tc>
          <w:tcPr>
            <w:tcW w:w="793" w:type="dxa"/>
            <w:vAlign w:val="center"/>
          </w:tcPr>
          <w:p w:rsidR="00CE4C9A" w:rsidRDefault="00CE4C9A">
            <w:pPr>
              <w:pStyle w:val="ConsPlusNormal"/>
            </w:pPr>
            <w:r>
              <w:t>35.</w:t>
            </w:r>
          </w:p>
        </w:tc>
        <w:tc>
          <w:tcPr>
            <w:tcW w:w="2211" w:type="dxa"/>
            <w:vAlign w:val="center"/>
          </w:tcPr>
          <w:p w:rsidR="00CE4C9A" w:rsidRDefault="00CE4C9A">
            <w:pPr>
              <w:pStyle w:val="ConsPlusNormal"/>
            </w:pPr>
            <w:r>
              <w:t xml:space="preserve">[Муниципальное </w:t>
            </w:r>
            <w:proofErr w:type="spellStart"/>
            <w:r>
              <w:t>образование_Собственность</w:t>
            </w:r>
            <w:proofErr w:type="spellEnd"/>
            <w:r>
              <w:t>]</w:t>
            </w:r>
          </w:p>
        </w:tc>
        <w:tc>
          <w:tcPr>
            <w:tcW w:w="6066" w:type="dxa"/>
          </w:tcPr>
          <w:p w:rsidR="00CE4C9A" w:rsidRDefault="00CE4C9A">
            <w:pPr>
              <w:pStyle w:val="ConsPlusNormal"/>
              <w:jc w:val="both"/>
            </w:pPr>
            <w:r>
              <w:t>Элемент принимает значение, содержащее наименование муниципального образования, являющегося собственником добытых полезных ископаемых и (или) подземных вод в родительном падеже</w:t>
            </w:r>
          </w:p>
        </w:tc>
      </w:tr>
      <w:tr w:rsidR="00CE4C9A">
        <w:tc>
          <w:tcPr>
            <w:tcW w:w="793" w:type="dxa"/>
            <w:vAlign w:val="center"/>
          </w:tcPr>
          <w:p w:rsidR="00CE4C9A" w:rsidRDefault="00CE4C9A">
            <w:pPr>
              <w:pStyle w:val="ConsPlusNormal"/>
            </w:pPr>
            <w:r>
              <w:t>36.</w:t>
            </w:r>
          </w:p>
        </w:tc>
        <w:tc>
          <w:tcPr>
            <w:tcW w:w="2211" w:type="dxa"/>
            <w:vAlign w:val="center"/>
          </w:tcPr>
          <w:p w:rsidR="00CE4C9A" w:rsidRDefault="00CE4C9A">
            <w:pPr>
              <w:pStyle w:val="ConsPlusNormal"/>
            </w:pPr>
            <w:r>
              <w:t>[Наименование участка]</w:t>
            </w:r>
          </w:p>
        </w:tc>
        <w:tc>
          <w:tcPr>
            <w:tcW w:w="6066" w:type="dxa"/>
          </w:tcPr>
          <w:p w:rsidR="00CE4C9A" w:rsidRDefault="00CE4C9A">
            <w:pPr>
              <w:pStyle w:val="ConsPlusNormal"/>
              <w:jc w:val="both"/>
            </w:pPr>
            <w:r>
              <w:t>Элемент принимает значение наименования участка недр, предоставленного в пользование, либо пустое значение (в случае отсутствия у участка недр наименования)</w:t>
            </w:r>
          </w:p>
        </w:tc>
      </w:tr>
      <w:tr w:rsidR="00CE4C9A">
        <w:tc>
          <w:tcPr>
            <w:tcW w:w="793" w:type="dxa"/>
            <w:vAlign w:val="center"/>
          </w:tcPr>
          <w:p w:rsidR="00CE4C9A" w:rsidRDefault="00CE4C9A">
            <w:pPr>
              <w:pStyle w:val="ConsPlusNormal"/>
            </w:pPr>
            <w:r>
              <w:t>37.</w:t>
            </w:r>
          </w:p>
        </w:tc>
        <w:tc>
          <w:tcPr>
            <w:tcW w:w="2211" w:type="dxa"/>
            <w:vAlign w:val="center"/>
          </w:tcPr>
          <w:p w:rsidR="00CE4C9A" w:rsidRDefault="00CE4C9A">
            <w:pPr>
              <w:pStyle w:val="ConsPlusNormal"/>
            </w:pPr>
            <w:r>
              <w:t>[Наличие попутных полезных ископаемых]</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1) ", включая попутные полезные ископаемые:";</w:t>
            </w:r>
          </w:p>
          <w:p w:rsidR="00CE4C9A" w:rsidRDefault="00CE4C9A">
            <w:pPr>
              <w:pStyle w:val="ConsPlusNormal"/>
              <w:jc w:val="both"/>
            </w:pPr>
            <w:r>
              <w:t>2) пустое значение</w:t>
            </w:r>
          </w:p>
        </w:tc>
      </w:tr>
      <w:tr w:rsidR="00CE4C9A">
        <w:tc>
          <w:tcPr>
            <w:tcW w:w="793" w:type="dxa"/>
            <w:vAlign w:val="center"/>
          </w:tcPr>
          <w:p w:rsidR="00CE4C9A" w:rsidRDefault="00CE4C9A">
            <w:pPr>
              <w:pStyle w:val="ConsPlusNormal"/>
            </w:pPr>
            <w:r>
              <w:t>38.</w:t>
            </w:r>
          </w:p>
        </w:tc>
        <w:tc>
          <w:tcPr>
            <w:tcW w:w="2211" w:type="dxa"/>
            <w:vAlign w:val="center"/>
          </w:tcPr>
          <w:p w:rsidR="00CE4C9A" w:rsidRDefault="00CE4C9A">
            <w:pPr>
              <w:pStyle w:val="ConsPlusNormal"/>
            </w:pPr>
            <w:r>
              <w:t>[Направление ГИ ПС]</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1) "геологическое изучение и оценка пригодности участков недр для строительства и эксплуатации подземных сооружений, не связанных с добычей полезных ископаемых,";</w:t>
            </w:r>
          </w:p>
          <w:p w:rsidR="00CE4C9A" w:rsidRDefault="00CE4C9A">
            <w:pPr>
              <w:pStyle w:val="ConsPlusNormal"/>
              <w:jc w:val="both"/>
            </w:pPr>
            <w:r>
              <w:t>2) пустое значение</w:t>
            </w:r>
          </w:p>
        </w:tc>
      </w:tr>
      <w:tr w:rsidR="00CE4C9A">
        <w:tc>
          <w:tcPr>
            <w:tcW w:w="793" w:type="dxa"/>
            <w:vAlign w:val="center"/>
          </w:tcPr>
          <w:p w:rsidR="00CE4C9A" w:rsidRDefault="00CE4C9A">
            <w:pPr>
              <w:pStyle w:val="ConsPlusNormal"/>
            </w:pPr>
            <w:r>
              <w:t>39.</w:t>
            </w:r>
          </w:p>
        </w:tc>
        <w:tc>
          <w:tcPr>
            <w:tcW w:w="2211" w:type="dxa"/>
            <w:vAlign w:val="center"/>
          </w:tcPr>
          <w:p w:rsidR="00CE4C9A" w:rsidRDefault="00CE4C9A">
            <w:pPr>
              <w:pStyle w:val="ConsPlusNormal"/>
            </w:pPr>
            <w:r>
              <w:t>[Нижняя граница]</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1) "нижняя граница подсчета запасов на дату предоставления права пользования недрами";</w:t>
            </w:r>
          </w:p>
          <w:p w:rsidR="00CE4C9A" w:rsidRDefault="00CE4C9A">
            <w:pPr>
              <w:pStyle w:val="ConsPlusNormal"/>
              <w:jc w:val="both"/>
            </w:pPr>
            <w:r>
              <w:t>2) "нижняя граница части земной коры, простирающейся до глубин, доступных для геологического изучения и освоения";</w:t>
            </w:r>
          </w:p>
          <w:p w:rsidR="00CE4C9A" w:rsidRDefault="00CE4C9A">
            <w:pPr>
              <w:pStyle w:val="ConsPlusNormal"/>
              <w:jc w:val="both"/>
            </w:pPr>
            <w:r>
              <w:t>3) "на период геологического изучения - без ограничения по глубине, на период разведки и добычи - нижняя граница подсчета запасов";</w:t>
            </w:r>
          </w:p>
          <w:p w:rsidR="00CE4C9A" w:rsidRDefault="00CE4C9A">
            <w:pPr>
              <w:pStyle w:val="ConsPlusNormal"/>
              <w:jc w:val="both"/>
            </w:pPr>
            <w:r>
              <w:t>4) "на период геологического изучения - без ограничения по глубине, на период разведки - нижняя граница части земной коры, простирающейся до глубин, доступных для геологического изучения и освоения, а на период добычи - 100 м ниже подошвы нижнего продуктивного пласта";</w:t>
            </w:r>
          </w:p>
          <w:p w:rsidR="00CE4C9A" w:rsidRDefault="00CE4C9A">
            <w:pPr>
              <w:pStyle w:val="ConsPlusNormal"/>
              <w:jc w:val="both"/>
            </w:pPr>
            <w:r>
              <w:t>5) произвольное непустое значение</w:t>
            </w:r>
          </w:p>
        </w:tc>
      </w:tr>
      <w:tr w:rsidR="00CE4C9A">
        <w:tc>
          <w:tcPr>
            <w:tcW w:w="793" w:type="dxa"/>
            <w:vAlign w:val="center"/>
          </w:tcPr>
          <w:p w:rsidR="00CE4C9A" w:rsidRDefault="00CE4C9A">
            <w:pPr>
              <w:pStyle w:val="ConsPlusNormal"/>
            </w:pPr>
            <w:r>
              <w:t>40.</w:t>
            </w:r>
          </w:p>
        </w:tc>
        <w:tc>
          <w:tcPr>
            <w:tcW w:w="2211" w:type="dxa"/>
            <w:vAlign w:val="center"/>
          </w:tcPr>
          <w:p w:rsidR="00CE4C9A" w:rsidRDefault="00CE4C9A">
            <w:pPr>
              <w:pStyle w:val="ConsPlusNormal"/>
            </w:pPr>
            <w:r>
              <w:t>[Обзор работ]</w:t>
            </w:r>
          </w:p>
        </w:tc>
        <w:tc>
          <w:tcPr>
            <w:tcW w:w="6066" w:type="dxa"/>
          </w:tcPr>
          <w:p w:rsidR="00CE4C9A" w:rsidRDefault="00CE4C9A">
            <w:pPr>
              <w:pStyle w:val="ConsPlusNormal"/>
              <w:jc w:val="both"/>
            </w:pPr>
            <w:r>
              <w:t>Элемент принимает произвольное непустое текстовое значение, содержащее сведения о работах, ранее проведенных на участке недр, или пустое значение</w:t>
            </w:r>
          </w:p>
        </w:tc>
      </w:tr>
      <w:tr w:rsidR="00CE4C9A">
        <w:tc>
          <w:tcPr>
            <w:tcW w:w="793" w:type="dxa"/>
            <w:vAlign w:val="center"/>
          </w:tcPr>
          <w:p w:rsidR="00CE4C9A" w:rsidRDefault="00CE4C9A">
            <w:pPr>
              <w:pStyle w:val="ConsPlusNormal"/>
            </w:pPr>
            <w:r>
              <w:t>41.</w:t>
            </w:r>
          </w:p>
        </w:tc>
        <w:tc>
          <w:tcPr>
            <w:tcW w:w="2211" w:type="dxa"/>
            <w:vAlign w:val="center"/>
          </w:tcPr>
          <w:p w:rsidR="00CE4C9A" w:rsidRDefault="00CE4C9A">
            <w:pPr>
              <w:pStyle w:val="ConsPlusNormal"/>
            </w:pPr>
            <w:r>
              <w:t>[Объект учета]</w:t>
            </w:r>
          </w:p>
        </w:tc>
        <w:tc>
          <w:tcPr>
            <w:tcW w:w="6066" w:type="dxa"/>
          </w:tcPr>
          <w:p w:rsidR="00CE4C9A" w:rsidRDefault="00CE4C9A">
            <w:pPr>
              <w:pStyle w:val="ConsPlusNormal"/>
              <w:jc w:val="both"/>
            </w:pPr>
            <w:r>
              <w:t>Элемент принимает значение, содержащее наименование объекта учета в соответствии с данными государственного баланса запасов полезных ископаемых</w:t>
            </w:r>
          </w:p>
        </w:tc>
      </w:tr>
      <w:tr w:rsidR="00CE4C9A">
        <w:tc>
          <w:tcPr>
            <w:tcW w:w="793" w:type="dxa"/>
            <w:vAlign w:val="center"/>
          </w:tcPr>
          <w:p w:rsidR="00CE4C9A" w:rsidRDefault="00CE4C9A">
            <w:pPr>
              <w:pStyle w:val="ConsPlusNormal"/>
            </w:pPr>
            <w:r>
              <w:t>42.</w:t>
            </w:r>
          </w:p>
        </w:tc>
        <w:tc>
          <w:tcPr>
            <w:tcW w:w="2211" w:type="dxa"/>
            <w:vAlign w:val="center"/>
          </w:tcPr>
          <w:p w:rsidR="00CE4C9A" w:rsidRDefault="00CE4C9A">
            <w:pPr>
              <w:pStyle w:val="ConsPlusNormal"/>
            </w:pPr>
            <w:r>
              <w:t>[Объект учета запасы]</w:t>
            </w:r>
          </w:p>
        </w:tc>
        <w:tc>
          <w:tcPr>
            <w:tcW w:w="6066" w:type="dxa"/>
          </w:tcPr>
          <w:p w:rsidR="00CE4C9A" w:rsidRDefault="00CE4C9A">
            <w:pPr>
              <w:pStyle w:val="ConsPlusNormal"/>
              <w:jc w:val="both"/>
            </w:pPr>
            <w:r>
              <w:t>Элемент принимает следующие значения:</w:t>
            </w:r>
          </w:p>
          <w:p w:rsidR="00CE4C9A" w:rsidRDefault="00CE4C9A">
            <w:pPr>
              <w:pStyle w:val="ConsPlusNormal"/>
              <w:jc w:val="both"/>
            </w:pPr>
            <w:r>
              <w:t xml:space="preserve">1) наименование объекта учета в соответствии с данными государственного баланса запасов полезных ископаемых (для твердых полезных ископаемых, углеводородного сырья, общераспространенных полезных ископаемых, </w:t>
            </w:r>
            <w:r>
              <w:lastRenderedPageBreak/>
              <w:t>промышленных подземных вод, специфических минеральных ресурсов (рапы лиманов и озер, торфа, сапропеля и других));</w:t>
            </w:r>
          </w:p>
          <w:p w:rsidR="00CE4C9A" w:rsidRDefault="00CE4C9A">
            <w:pPr>
              <w:pStyle w:val="ConsPlusNormal"/>
              <w:jc w:val="both"/>
            </w:pPr>
            <w:r>
              <w:t>2) сведения о месторождении подземных вод и его участках, включающие код, наименование и местоположение в соответствии с данными государственного баланса запасов полезных ископаемых (для подземных вод (за исключением промышленных подземных вод))</w:t>
            </w:r>
          </w:p>
        </w:tc>
      </w:tr>
      <w:tr w:rsidR="00CE4C9A">
        <w:tc>
          <w:tcPr>
            <w:tcW w:w="793" w:type="dxa"/>
            <w:vAlign w:val="center"/>
          </w:tcPr>
          <w:p w:rsidR="00CE4C9A" w:rsidRDefault="00CE4C9A">
            <w:pPr>
              <w:pStyle w:val="ConsPlusNormal"/>
            </w:pPr>
            <w:r>
              <w:lastRenderedPageBreak/>
              <w:t>43.</w:t>
            </w:r>
          </w:p>
        </w:tc>
        <w:tc>
          <w:tcPr>
            <w:tcW w:w="2211" w:type="dxa"/>
            <w:vAlign w:val="center"/>
          </w:tcPr>
          <w:p w:rsidR="00CE4C9A" w:rsidRDefault="00CE4C9A">
            <w:pPr>
              <w:pStyle w:val="ConsPlusNormal"/>
            </w:pPr>
            <w:r>
              <w:t>[Объект учета ресурсы]</w:t>
            </w:r>
          </w:p>
        </w:tc>
        <w:tc>
          <w:tcPr>
            <w:tcW w:w="6066" w:type="dxa"/>
          </w:tcPr>
          <w:p w:rsidR="00CE4C9A" w:rsidRDefault="00CE4C9A">
            <w:pPr>
              <w:pStyle w:val="ConsPlusNormal"/>
              <w:jc w:val="both"/>
            </w:pPr>
            <w:r>
              <w:t>Элемент принимает значение в виде названия объекта учета в соответствии с данными государственного кадастра месторождений и проявлений полезных ископаемых</w:t>
            </w:r>
          </w:p>
        </w:tc>
      </w:tr>
      <w:tr w:rsidR="00CE4C9A">
        <w:tc>
          <w:tcPr>
            <w:tcW w:w="793" w:type="dxa"/>
            <w:vAlign w:val="center"/>
          </w:tcPr>
          <w:p w:rsidR="00CE4C9A" w:rsidRDefault="00CE4C9A">
            <w:pPr>
              <w:pStyle w:val="ConsPlusNormal"/>
            </w:pPr>
            <w:r>
              <w:t>44.</w:t>
            </w:r>
          </w:p>
        </w:tc>
        <w:tc>
          <w:tcPr>
            <w:tcW w:w="2211" w:type="dxa"/>
            <w:vAlign w:val="center"/>
          </w:tcPr>
          <w:p w:rsidR="00CE4C9A" w:rsidRDefault="00CE4C9A">
            <w:pPr>
              <w:pStyle w:val="ConsPlusNormal"/>
            </w:pPr>
            <w:r>
              <w:t>[Объем добычи пресных вод]</w:t>
            </w:r>
          </w:p>
        </w:tc>
        <w:tc>
          <w:tcPr>
            <w:tcW w:w="6066" w:type="dxa"/>
          </w:tcPr>
          <w:p w:rsidR="00CE4C9A" w:rsidRDefault="00CE4C9A">
            <w:pPr>
              <w:pStyle w:val="ConsPlusNormal"/>
              <w:jc w:val="both"/>
            </w:pPr>
            <w:r>
              <w:t>Элемент принимает произвольное непустое числовое значение, соответствующее объему добычи подземных вод, которые используются для целей питьевого и хозяйственно-бытового водоснабжения или технического водоснабжения в кубических метрах в сутки.</w:t>
            </w:r>
          </w:p>
          <w:p w:rsidR="00CE4C9A" w:rsidRDefault="00CE4C9A">
            <w:pPr>
              <w:pStyle w:val="ConsPlusNormal"/>
              <w:jc w:val="both"/>
            </w:pPr>
            <w:r>
              <w:t>Для лицензий на пользование недрами на участках недр, за исключением участков недр федерального значения и участков недр местного значения, значение элемента не должно быть меньше числа "500"</w:t>
            </w:r>
          </w:p>
        </w:tc>
      </w:tr>
      <w:tr w:rsidR="00CE4C9A">
        <w:tc>
          <w:tcPr>
            <w:tcW w:w="793" w:type="dxa"/>
            <w:vAlign w:val="center"/>
          </w:tcPr>
          <w:p w:rsidR="00CE4C9A" w:rsidRDefault="00CE4C9A">
            <w:pPr>
              <w:pStyle w:val="ConsPlusNormal"/>
            </w:pPr>
            <w:r>
              <w:t>45.</w:t>
            </w:r>
          </w:p>
        </w:tc>
        <w:tc>
          <w:tcPr>
            <w:tcW w:w="2211" w:type="dxa"/>
            <w:vAlign w:val="center"/>
          </w:tcPr>
          <w:p w:rsidR="00CE4C9A" w:rsidRDefault="00CE4C9A">
            <w:pPr>
              <w:pStyle w:val="ConsPlusNormal"/>
            </w:pPr>
            <w:r>
              <w:t>[Объем и сроки работ]</w:t>
            </w:r>
          </w:p>
        </w:tc>
        <w:tc>
          <w:tcPr>
            <w:tcW w:w="6066" w:type="dxa"/>
          </w:tcPr>
          <w:p w:rsidR="00CE4C9A" w:rsidRDefault="00CE4C9A">
            <w:pPr>
              <w:pStyle w:val="ConsPlusNormal"/>
              <w:jc w:val="both"/>
            </w:pPr>
            <w:r>
              <w:t>Элемент принимает произвольное непустое текстовое значение, содержащее данные о видах, объемах и сроках осуществления геологического изучения недр и разведки месторождений полезных ископаемых в отношении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w:t>
            </w:r>
          </w:p>
        </w:tc>
      </w:tr>
      <w:tr w:rsidR="00CE4C9A">
        <w:tc>
          <w:tcPr>
            <w:tcW w:w="793" w:type="dxa"/>
            <w:vAlign w:val="center"/>
          </w:tcPr>
          <w:p w:rsidR="00CE4C9A" w:rsidRDefault="00CE4C9A">
            <w:pPr>
              <w:pStyle w:val="ConsPlusNormal"/>
            </w:pPr>
            <w:r>
              <w:t>46.</w:t>
            </w:r>
          </w:p>
        </w:tc>
        <w:tc>
          <w:tcPr>
            <w:tcW w:w="2211" w:type="dxa"/>
            <w:vAlign w:val="center"/>
          </w:tcPr>
          <w:p w:rsidR="00CE4C9A" w:rsidRDefault="00CE4C9A">
            <w:pPr>
              <w:pStyle w:val="ConsPlusNormal"/>
            </w:pPr>
            <w:r>
              <w:t>[ОГРН/ОГРНИП]</w:t>
            </w:r>
          </w:p>
        </w:tc>
        <w:tc>
          <w:tcPr>
            <w:tcW w:w="6066" w:type="dxa"/>
          </w:tcPr>
          <w:p w:rsidR="00CE4C9A" w:rsidRDefault="00CE4C9A">
            <w:pPr>
              <w:pStyle w:val="ConsPlusNormal"/>
              <w:jc w:val="both"/>
            </w:pPr>
            <w:r>
              <w:t>Элемент принимает значение последовательности цифр, соответствующей основному государственному регистрационному номеру юридического лица или индивидуального предпринимателя в соответствии с Единым государственным реестром юридических лиц или Единым государственным реестром индивидуальных предпринимателей.</w:t>
            </w:r>
          </w:p>
          <w:p w:rsidR="00CE4C9A" w:rsidRDefault="00CE4C9A">
            <w:pPr>
              <w:pStyle w:val="ConsPlusNormal"/>
              <w:jc w:val="both"/>
            </w:pPr>
            <w:r>
              <w:t>Для пользователей недр - иностранных лиц принимает значение "отсутствует"</w:t>
            </w:r>
          </w:p>
        </w:tc>
      </w:tr>
      <w:tr w:rsidR="00CE4C9A">
        <w:tc>
          <w:tcPr>
            <w:tcW w:w="793" w:type="dxa"/>
            <w:vAlign w:val="center"/>
          </w:tcPr>
          <w:p w:rsidR="00CE4C9A" w:rsidRDefault="00CE4C9A">
            <w:pPr>
              <w:pStyle w:val="ConsPlusNormal"/>
            </w:pPr>
            <w:r>
              <w:t>47.</w:t>
            </w:r>
          </w:p>
        </w:tc>
        <w:tc>
          <w:tcPr>
            <w:tcW w:w="2211" w:type="dxa"/>
            <w:vAlign w:val="center"/>
          </w:tcPr>
          <w:p w:rsidR="00CE4C9A" w:rsidRDefault="00CE4C9A">
            <w:pPr>
              <w:pStyle w:val="ConsPlusNormal"/>
            </w:pPr>
            <w:r>
              <w:t>[Описание границ участка недр]</w:t>
            </w:r>
          </w:p>
        </w:tc>
        <w:tc>
          <w:tcPr>
            <w:tcW w:w="6066" w:type="dxa"/>
          </w:tcPr>
          <w:p w:rsidR="00CE4C9A" w:rsidRDefault="00CE4C9A">
            <w:pPr>
              <w:pStyle w:val="ConsPlusNormal"/>
              <w:jc w:val="both"/>
            </w:pPr>
            <w:r>
              <w:t>Элемент принимает значение вложенных атрибутов "Описание границ участка недр"</w:t>
            </w:r>
          </w:p>
        </w:tc>
      </w:tr>
      <w:tr w:rsidR="00CE4C9A">
        <w:tc>
          <w:tcPr>
            <w:tcW w:w="793" w:type="dxa"/>
            <w:vAlign w:val="center"/>
          </w:tcPr>
          <w:p w:rsidR="00CE4C9A" w:rsidRDefault="00CE4C9A">
            <w:pPr>
              <w:pStyle w:val="ConsPlusNormal"/>
            </w:pPr>
            <w:r>
              <w:t>48.</w:t>
            </w:r>
          </w:p>
        </w:tc>
        <w:tc>
          <w:tcPr>
            <w:tcW w:w="2211" w:type="dxa"/>
            <w:vAlign w:val="center"/>
          </w:tcPr>
          <w:p w:rsidR="00CE4C9A" w:rsidRDefault="00CE4C9A">
            <w:pPr>
              <w:pStyle w:val="ConsPlusNormal"/>
            </w:pPr>
            <w:r>
              <w:t xml:space="preserve">[Орган, вносящий </w:t>
            </w:r>
            <w:proofErr w:type="spellStart"/>
            <w:r>
              <w:t>изменения_РП</w:t>
            </w:r>
            <w:proofErr w:type="spellEnd"/>
            <w:r>
              <w:t>]</w:t>
            </w:r>
          </w:p>
        </w:tc>
        <w:tc>
          <w:tcPr>
            <w:tcW w:w="6066" w:type="dxa"/>
          </w:tcPr>
          <w:p w:rsidR="00CE4C9A" w:rsidRDefault="00CE4C9A">
            <w:pPr>
              <w:pStyle w:val="ConsPlusNormal"/>
              <w:jc w:val="both"/>
            </w:pPr>
            <w:r>
              <w:t xml:space="preserve">Элемент принимает произвольное непустое значение, содержащее наименование органа, осуществляющего принятие решения о внесении изменений в лицензию на пользование недрами в соответствии с частью шестой </w:t>
            </w:r>
            <w:hyperlink r:id="rId87" w:history="1">
              <w:r>
                <w:rPr>
                  <w:color w:val="0000FF"/>
                </w:rPr>
                <w:t>статьи 12.1</w:t>
              </w:r>
            </w:hyperlink>
            <w:r>
              <w:t xml:space="preserve"> Закона Российской Федерации "О недрах" в родительном падеже</w:t>
            </w:r>
          </w:p>
        </w:tc>
      </w:tr>
      <w:tr w:rsidR="00CE4C9A">
        <w:tc>
          <w:tcPr>
            <w:tcW w:w="793" w:type="dxa"/>
            <w:vAlign w:val="center"/>
          </w:tcPr>
          <w:p w:rsidR="00CE4C9A" w:rsidRDefault="00CE4C9A">
            <w:pPr>
              <w:pStyle w:val="ConsPlusNormal"/>
            </w:pPr>
            <w:r>
              <w:t>49.</w:t>
            </w:r>
          </w:p>
        </w:tc>
        <w:tc>
          <w:tcPr>
            <w:tcW w:w="2211" w:type="dxa"/>
            <w:vAlign w:val="center"/>
          </w:tcPr>
          <w:p w:rsidR="00CE4C9A" w:rsidRDefault="00CE4C9A">
            <w:pPr>
              <w:pStyle w:val="ConsPlusNormal"/>
            </w:pPr>
            <w:r>
              <w:t>[Орган, предоставивший право]</w:t>
            </w:r>
          </w:p>
        </w:tc>
        <w:tc>
          <w:tcPr>
            <w:tcW w:w="6066" w:type="dxa"/>
          </w:tcPr>
          <w:p w:rsidR="00CE4C9A" w:rsidRDefault="00CE4C9A">
            <w:pPr>
              <w:pStyle w:val="ConsPlusNormal"/>
              <w:jc w:val="both"/>
            </w:pPr>
            <w:r>
              <w:t xml:space="preserve">Элемент принимает произвольное непустое значение, содержащее наименование органа государственной власти Российской Федерации или субъекта Российской Федерации, </w:t>
            </w:r>
            <w:r>
              <w:lastRenderedPageBreak/>
              <w:t>предоставившего право пользования недрами</w:t>
            </w:r>
          </w:p>
        </w:tc>
      </w:tr>
      <w:tr w:rsidR="00CE4C9A">
        <w:tc>
          <w:tcPr>
            <w:tcW w:w="793" w:type="dxa"/>
            <w:vAlign w:val="center"/>
          </w:tcPr>
          <w:p w:rsidR="00CE4C9A" w:rsidRDefault="00CE4C9A">
            <w:pPr>
              <w:pStyle w:val="ConsPlusNormal"/>
            </w:pPr>
            <w:r>
              <w:lastRenderedPageBreak/>
              <w:t>50.</w:t>
            </w:r>
          </w:p>
        </w:tc>
        <w:tc>
          <w:tcPr>
            <w:tcW w:w="2211" w:type="dxa"/>
            <w:vAlign w:val="center"/>
          </w:tcPr>
          <w:p w:rsidR="00CE4C9A" w:rsidRDefault="00CE4C9A">
            <w:pPr>
              <w:pStyle w:val="ConsPlusNormal"/>
            </w:pPr>
            <w:r>
              <w:t>[Основание права ретроспектива]</w:t>
            </w:r>
          </w:p>
        </w:tc>
        <w:tc>
          <w:tcPr>
            <w:tcW w:w="6066" w:type="dxa"/>
          </w:tcPr>
          <w:p w:rsidR="00CE4C9A" w:rsidRDefault="00CE4C9A">
            <w:pPr>
              <w:pStyle w:val="ConsPlusNormal"/>
              <w:jc w:val="both"/>
            </w:pPr>
            <w:r>
              <w:t>Элемент принимает значение основания возникновения права пользования недрами, возникшего до 1 января 2022 г., или значение "переоформление лицензии на пользование недрами"</w:t>
            </w:r>
          </w:p>
        </w:tc>
      </w:tr>
      <w:tr w:rsidR="00CE4C9A">
        <w:tc>
          <w:tcPr>
            <w:tcW w:w="793" w:type="dxa"/>
            <w:vAlign w:val="center"/>
          </w:tcPr>
          <w:p w:rsidR="00CE4C9A" w:rsidRDefault="00CE4C9A">
            <w:pPr>
              <w:pStyle w:val="ConsPlusNormal"/>
            </w:pPr>
            <w:r>
              <w:t>51.</w:t>
            </w:r>
          </w:p>
        </w:tc>
        <w:tc>
          <w:tcPr>
            <w:tcW w:w="2211" w:type="dxa"/>
            <w:vAlign w:val="center"/>
          </w:tcPr>
          <w:p w:rsidR="00CE4C9A" w:rsidRDefault="00CE4C9A">
            <w:pPr>
              <w:pStyle w:val="ConsPlusNormal"/>
            </w:pPr>
            <w:r>
              <w:t>[Основное ПИ]</w:t>
            </w:r>
          </w:p>
        </w:tc>
        <w:tc>
          <w:tcPr>
            <w:tcW w:w="6066" w:type="dxa"/>
          </w:tcPr>
          <w:p w:rsidR="00CE4C9A" w:rsidRDefault="00CE4C9A">
            <w:pPr>
              <w:pStyle w:val="ConsPlusNormal"/>
              <w:jc w:val="both"/>
            </w:pPr>
            <w:r>
              <w:t>Элемент принимает значение наименования основного полезного ископаемого (полезных ископаемых), с целью геологического изучения и (или) разведки и добычи, а также разработки технологий геологического изучения, разведки и добычи которого (которых) предоставлен в пользование участок недр</w:t>
            </w:r>
          </w:p>
        </w:tc>
      </w:tr>
      <w:tr w:rsidR="00CE4C9A">
        <w:tc>
          <w:tcPr>
            <w:tcW w:w="793" w:type="dxa"/>
            <w:vAlign w:val="center"/>
          </w:tcPr>
          <w:p w:rsidR="00CE4C9A" w:rsidRDefault="00CE4C9A">
            <w:pPr>
              <w:pStyle w:val="ConsPlusNormal"/>
            </w:pPr>
            <w:r>
              <w:t>52.</w:t>
            </w:r>
          </w:p>
        </w:tc>
        <w:tc>
          <w:tcPr>
            <w:tcW w:w="2211" w:type="dxa"/>
            <w:vAlign w:val="center"/>
          </w:tcPr>
          <w:p w:rsidR="00CE4C9A" w:rsidRDefault="00CE4C9A">
            <w:pPr>
              <w:pStyle w:val="ConsPlusNormal"/>
            </w:pPr>
            <w:r>
              <w:t>[Перечисление попутных полезных ископаемых]</w:t>
            </w:r>
          </w:p>
        </w:tc>
        <w:tc>
          <w:tcPr>
            <w:tcW w:w="6066" w:type="dxa"/>
          </w:tcPr>
          <w:p w:rsidR="00CE4C9A" w:rsidRDefault="00CE4C9A">
            <w:pPr>
              <w:pStyle w:val="ConsPlusNormal"/>
              <w:jc w:val="both"/>
            </w:pPr>
            <w:r>
              <w:t>Элемент принимает значение наименования попутного полезного ископаемого (полезных ископаемых), с целью геологического изучения и (или) разведки и добычи которого (которых) предоставлен в пользование участок недр в случае, если элемент [Наличие попутных полезных ископаемых] принимает значение ", включая попутные полезные ископаемые:", или пустое значение</w:t>
            </w:r>
          </w:p>
        </w:tc>
      </w:tr>
      <w:tr w:rsidR="00CE4C9A">
        <w:tc>
          <w:tcPr>
            <w:tcW w:w="793" w:type="dxa"/>
            <w:vAlign w:val="center"/>
          </w:tcPr>
          <w:p w:rsidR="00CE4C9A" w:rsidRDefault="00CE4C9A">
            <w:pPr>
              <w:pStyle w:val="ConsPlusNormal"/>
            </w:pPr>
            <w:r>
              <w:t>53.</w:t>
            </w:r>
          </w:p>
        </w:tc>
        <w:tc>
          <w:tcPr>
            <w:tcW w:w="2211" w:type="dxa"/>
            <w:vAlign w:val="center"/>
          </w:tcPr>
          <w:p w:rsidR="00CE4C9A" w:rsidRDefault="00CE4C9A">
            <w:pPr>
              <w:pStyle w:val="ConsPlusNormal"/>
            </w:pPr>
            <w:r>
              <w:t>[ПИ и ПВ]</w:t>
            </w:r>
          </w:p>
        </w:tc>
        <w:tc>
          <w:tcPr>
            <w:tcW w:w="6066" w:type="dxa"/>
          </w:tcPr>
          <w:p w:rsidR="00CE4C9A" w:rsidRDefault="00CE4C9A">
            <w:pPr>
              <w:pStyle w:val="ConsPlusNormal"/>
              <w:jc w:val="both"/>
            </w:pPr>
            <w:r>
              <w:t>Элемент принимает одно или несколько значений "полезные ископаемые", "подземные воды"</w:t>
            </w:r>
          </w:p>
        </w:tc>
      </w:tr>
      <w:tr w:rsidR="00CE4C9A">
        <w:tc>
          <w:tcPr>
            <w:tcW w:w="793" w:type="dxa"/>
            <w:vAlign w:val="center"/>
          </w:tcPr>
          <w:p w:rsidR="00CE4C9A" w:rsidRDefault="00CE4C9A">
            <w:pPr>
              <w:pStyle w:val="ConsPlusNormal"/>
            </w:pPr>
            <w:r>
              <w:t>54.</w:t>
            </w:r>
          </w:p>
        </w:tc>
        <w:tc>
          <w:tcPr>
            <w:tcW w:w="2211" w:type="dxa"/>
            <w:vAlign w:val="center"/>
          </w:tcPr>
          <w:p w:rsidR="00CE4C9A" w:rsidRDefault="00CE4C9A">
            <w:pPr>
              <w:pStyle w:val="ConsPlusNormal"/>
            </w:pPr>
            <w:r>
              <w:t>[Площадь]</w:t>
            </w:r>
          </w:p>
        </w:tc>
        <w:tc>
          <w:tcPr>
            <w:tcW w:w="6066" w:type="dxa"/>
          </w:tcPr>
          <w:p w:rsidR="00CE4C9A" w:rsidRDefault="00CE4C9A">
            <w:pPr>
              <w:pStyle w:val="ConsPlusNormal"/>
              <w:jc w:val="both"/>
            </w:pPr>
            <w:r>
              <w:t>Элемент принимает числовое значение площади участка недр с округлением до трех знаков после запятой</w:t>
            </w:r>
          </w:p>
        </w:tc>
      </w:tr>
      <w:tr w:rsidR="00CE4C9A">
        <w:tc>
          <w:tcPr>
            <w:tcW w:w="793" w:type="dxa"/>
            <w:vAlign w:val="center"/>
          </w:tcPr>
          <w:p w:rsidR="00CE4C9A" w:rsidRDefault="00CE4C9A">
            <w:pPr>
              <w:pStyle w:val="ConsPlusNormal"/>
            </w:pPr>
            <w:r>
              <w:t>55.</w:t>
            </w:r>
          </w:p>
        </w:tc>
        <w:tc>
          <w:tcPr>
            <w:tcW w:w="2211" w:type="dxa"/>
            <w:vAlign w:val="center"/>
          </w:tcPr>
          <w:p w:rsidR="00CE4C9A" w:rsidRDefault="00CE4C9A">
            <w:pPr>
              <w:pStyle w:val="ConsPlusNormal"/>
            </w:pPr>
            <w:r>
              <w:t>[Подписант]</w:t>
            </w:r>
          </w:p>
        </w:tc>
        <w:tc>
          <w:tcPr>
            <w:tcW w:w="6066" w:type="dxa"/>
          </w:tcPr>
          <w:p w:rsidR="00CE4C9A" w:rsidRDefault="00CE4C9A">
            <w:pPr>
              <w:pStyle w:val="ConsPlusNormal"/>
              <w:jc w:val="both"/>
            </w:pPr>
            <w:r>
              <w:t xml:space="preserve">Элемент принимает произвольное непустое значение, содержащее сведения о должности, фамилии, имени, отчестве (при наличии) уполномоченного лица Федерального агентства по недропользованию, территориального органа Федерального агентства по недропользованию или органа государственной власти субъекта Российской Федерации, осуществляющего подписание лицензии на пользование недрами или приложения к лицензии на пользование недрами (в случае внесения изменений в лицензию на пользование недрами в соответствии со </w:t>
            </w:r>
            <w:hyperlink r:id="rId88" w:history="1">
              <w:r>
                <w:rPr>
                  <w:color w:val="0000FF"/>
                </w:rPr>
                <w:t>статьей 12.1</w:t>
              </w:r>
            </w:hyperlink>
            <w:r>
              <w:t xml:space="preserve"> Закона Российской Федерации "О недрах")</w:t>
            </w:r>
          </w:p>
        </w:tc>
      </w:tr>
      <w:tr w:rsidR="00CE4C9A">
        <w:tc>
          <w:tcPr>
            <w:tcW w:w="793" w:type="dxa"/>
            <w:vAlign w:val="center"/>
          </w:tcPr>
          <w:p w:rsidR="00CE4C9A" w:rsidRDefault="00CE4C9A">
            <w:pPr>
              <w:pStyle w:val="ConsPlusNormal"/>
            </w:pPr>
            <w:r>
              <w:t>56.</w:t>
            </w:r>
          </w:p>
        </w:tc>
        <w:tc>
          <w:tcPr>
            <w:tcW w:w="2211" w:type="dxa"/>
            <w:vAlign w:val="center"/>
          </w:tcPr>
          <w:p w:rsidR="00CE4C9A" w:rsidRDefault="00CE4C9A">
            <w:pPr>
              <w:pStyle w:val="ConsPlusNormal"/>
            </w:pPr>
            <w:r>
              <w:t>[Полезное ископаемое]</w:t>
            </w:r>
          </w:p>
        </w:tc>
        <w:tc>
          <w:tcPr>
            <w:tcW w:w="6066" w:type="dxa"/>
          </w:tcPr>
          <w:p w:rsidR="00CE4C9A" w:rsidRDefault="00CE4C9A">
            <w:pPr>
              <w:pStyle w:val="ConsPlusNormal"/>
              <w:jc w:val="both"/>
            </w:pPr>
            <w:r>
              <w:t>Элемент принимает значение наименования основных и (или) попутных полезных ископаемых, учтенных на участке недр в соответствии с данными государственного баланса запасов полезных ископаемых</w:t>
            </w:r>
          </w:p>
        </w:tc>
      </w:tr>
      <w:tr w:rsidR="00CE4C9A">
        <w:tc>
          <w:tcPr>
            <w:tcW w:w="793" w:type="dxa"/>
            <w:vAlign w:val="center"/>
          </w:tcPr>
          <w:p w:rsidR="00CE4C9A" w:rsidRDefault="00CE4C9A">
            <w:pPr>
              <w:pStyle w:val="ConsPlusNormal"/>
            </w:pPr>
            <w:r>
              <w:t>57.</w:t>
            </w:r>
          </w:p>
        </w:tc>
        <w:tc>
          <w:tcPr>
            <w:tcW w:w="2211" w:type="dxa"/>
            <w:vAlign w:val="center"/>
          </w:tcPr>
          <w:p w:rsidR="00CE4C9A" w:rsidRDefault="00CE4C9A">
            <w:pPr>
              <w:pStyle w:val="ConsPlusNormal"/>
            </w:pPr>
            <w:r>
              <w:t>[Полное наименование, ФИО пользователя недр]</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1) для юридического лица -: полное наименование юридического лица в соответствии с Единым государственным реестром юридических лиц;</w:t>
            </w:r>
          </w:p>
          <w:p w:rsidR="00CE4C9A" w:rsidRDefault="00CE4C9A">
            <w:pPr>
              <w:pStyle w:val="ConsPlusNormal"/>
              <w:jc w:val="both"/>
            </w:pPr>
            <w:r>
              <w:t>2) для индивидуального предпринимателя - слова "Индивидуальный предприниматель", а также фамилия, имя, отчество (при наличии) в соответствии с Единым государственным реестром индивидуальных предпринимателей;</w:t>
            </w:r>
          </w:p>
          <w:p w:rsidR="00CE4C9A" w:rsidRDefault="00CE4C9A">
            <w:pPr>
              <w:pStyle w:val="ConsPlusNormal"/>
              <w:jc w:val="both"/>
            </w:pPr>
            <w:r>
              <w:t xml:space="preserve">3) для иностранного гражданина - фамилия, имя, отчество (при </w:t>
            </w:r>
            <w:r>
              <w:lastRenderedPageBreak/>
              <w:t>наличии);</w:t>
            </w:r>
          </w:p>
          <w:p w:rsidR="00CE4C9A" w:rsidRDefault="00CE4C9A">
            <w:pPr>
              <w:pStyle w:val="ConsPlusNormal"/>
              <w:jc w:val="both"/>
            </w:pPr>
            <w:r>
              <w:t>4) для иностранного юридического лица - полное наименование иностранного юридического лица с указанием его организационно-правовой формы</w:t>
            </w:r>
          </w:p>
        </w:tc>
      </w:tr>
      <w:tr w:rsidR="00CE4C9A">
        <w:tc>
          <w:tcPr>
            <w:tcW w:w="793" w:type="dxa"/>
            <w:vAlign w:val="center"/>
          </w:tcPr>
          <w:p w:rsidR="00CE4C9A" w:rsidRDefault="00CE4C9A">
            <w:pPr>
              <w:pStyle w:val="ConsPlusNormal"/>
            </w:pPr>
            <w:r>
              <w:lastRenderedPageBreak/>
              <w:t>58.</w:t>
            </w:r>
          </w:p>
        </w:tc>
        <w:tc>
          <w:tcPr>
            <w:tcW w:w="2211" w:type="dxa"/>
            <w:vAlign w:val="center"/>
          </w:tcPr>
          <w:p w:rsidR="00CE4C9A" w:rsidRDefault="00CE4C9A">
            <w:pPr>
              <w:pStyle w:val="ConsPlusNormal"/>
            </w:pPr>
            <w:r>
              <w:t>[Порядок соединения]</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1) "Границы участка недр ограничены контуром прямых линий";</w:t>
            </w:r>
          </w:p>
          <w:p w:rsidR="00CE4C9A" w:rsidRDefault="00CE4C9A">
            <w:pPr>
              <w:pStyle w:val="ConsPlusNormal"/>
              <w:jc w:val="both"/>
            </w:pPr>
            <w:r>
              <w:t>2) иное описание порядка соединения угловых точек границ участка недр</w:t>
            </w:r>
          </w:p>
        </w:tc>
      </w:tr>
      <w:tr w:rsidR="00CE4C9A">
        <w:tc>
          <w:tcPr>
            <w:tcW w:w="793" w:type="dxa"/>
            <w:vAlign w:val="center"/>
          </w:tcPr>
          <w:p w:rsidR="00CE4C9A" w:rsidRDefault="00CE4C9A">
            <w:pPr>
              <w:pStyle w:val="ConsPlusNormal"/>
            </w:pPr>
            <w:r>
              <w:t>59.</w:t>
            </w:r>
          </w:p>
        </w:tc>
        <w:tc>
          <w:tcPr>
            <w:tcW w:w="2211" w:type="dxa"/>
            <w:vAlign w:val="center"/>
          </w:tcPr>
          <w:p w:rsidR="00CE4C9A" w:rsidRDefault="00CE4C9A">
            <w:pPr>
              <w:pStyle w:val="ConsPlusNormal"/>
            </w:pPr>
            <w:r>
              <w:t>[Пункт 4.1.3.N]</w:t>
            </w:r>
          </w:p>
        </w:tc>
        <w:tc>
          <w:tcPr>
            <w:tcW w:w="6066" w:type="dxa"/>
          </w:tcPr>
          <w:p w:rsidR="00CE4C9A" w:rsidRDefault="00CE4C9A">
            <w:pPr>
              <w:pStyle w:val="ConsPlusNormal"/>
              <w:jc w:val="both"/>
            </w:pPr>
            <w:r>
              <w:t>Элемент принимает одно или несколько значений "</w:t>
            </w:r>
            <w:proofErr w:type="gramStart"/>
            <w:r>
              <w:t>4.1.3.[</w:t>
            </w:r>
            <w:proofErr w:type="gramEnd"/>
            <w:r>
              <w:t>N]. [Объект учета] - [Сроки иные лицензии];" (в случае наличия в границах участка недр нескольких месторождений полезных ископаемых или их частей) или пустое значение</w:t>
            </w:r>
          </w:p>
        </w:tc>
      </w:tr>
      <w:tr w:rsidR="00CE4C9A">
        <w:tc>
          <w:tcPr>
            <w:tcW w:w="793" w:type="dxa"/>
            <w:vAlign w:val="center"/>
          </w:tcPr>
          <w:p w:rsidR="00CE4C9A" w:rsidRDefault="00CE4C9A">
            <w:pPr>
              <w:pStyle w:val="ConsPlusNormal"/>
            </w:pPr>
            <w:r>
              <w:t>60.</w:t>
            </w:r>
          </w:p>
        </w:tc>
        <w:tc>
          <w:tcPr>
            <w:tcW w:w="2211" w:type="dxa"/>
            <w:vAlign w:val="center"/>
          </w:tcPr>
          <w:p w:rsidR="00CE4C9A" w:rsidRDefault="00CE4C9A">
            <w:pPr>
              <w:pStyle w:val="ConsPlusNormal"/>
            </w:pPr>
            <w:r>
              <w:t>[Пункт 4.1.4.N]</w:t>
            </w:r>
          </w:p>
        </w:tc>
        <w:tc>
          <w:tcPr>
            <w:tcW w:w="6066" w:type="dxa"/>
          </w:tcPr>
          <w:p w:rsidR="00CE4C9A" w:rsidRDefault="00CE4C9A">
            <w:pPr>
              <w:pStyle w:val="ConsPlusNormal"/>
              <w:jc w:val="both"/>
            </w:pPr>
            <w:r>
              <w:t>Элемент принимает одно или несколько значений "</w:t>
            </w:r>
            <w:proofErr w:type="gramStart"/>
            <w:r>
              <w:t>4.1.4.[</w:t>
            </w:r>
            <w:proofErr w:type="gramEnd"/>
            <w:r>
              <w:t>N]. [Объект учета] - [Сроки иные лицензии];" (в случае наличия в границах участка недр нескольких месторождений полезных ископаемых или их частей) или пустое значение</w:t>
            </w:r>
          </w:p>
        </w:tc>
      </w:tr>
      <w:tr w:rsidR="00CE4C9A">
        <w:tc>
          <w:tcPr>
            <w:tcW w:w="793" w:type="dxa"/>
            <w:vAlign w:val="center"/>
          </w:tcPr>
          <w:p w:rsidR="00CE4C9A" w:rsidRDefault="00CE4C9A">
            <w:pPr>
              <w:pStyle w:val="ConsPlusNormal"/>
            </w:pPr>
            <w:r>
              <w:t>61.</w:t>
            </w:r>
          </w:p>
        </w:tc>
        <w:tc>
          <w:tcPr>
            <w:tcW w:w="2211" w:type="dxa"/>
            <w:vAlign w:val="center"/>
          </w:tcPr>
          <w:p w:rsidR="00CE4C9A" w:rsidRDefault="00CE4C9A">
            <w:pPr>
              <w:pStyle w:val="ConsPlusNormal"/>
            </w:pPr>
            <w:r>
              <w:t>[Пункт 4.1.5.N]</w:t>
            </w:r>
          </w:p>
        </w:tc>
        <w:tc>
          <w:tcPr>
            <w:tcW w:w="6066" w:type="dxa"/>
          </w:tcPr>
          <w:p w:rsidR="00CE4C9A" w:rsidRDefault="00CE4C9A">
            <w:pPr>
              <w:pStyle w:val="ConsPlusNormal"/>
              <w:jc w:val="both"/>
            </w:pPr>
            <w:r>
              <w:t>Элемент принимает одно или несколько значений "</w:t>
            </w:r>
            <w:proofErr w:type="gramStart"/>
            <w:r>
              <w:t>4.1.5.[</w:t>
            </w:r>
            <w:proofErr w:type="gramEnd"/>
            <w:r>
              <w:t>N]. [Объект учета] - [Сроки иные лицензии];" (в случае наличия в границах участка недр нескольких месторождений полезных ископаемых) или пустое значение</w:t>
            </w:r>
          </w:p>
        </w:tc>
      </w:tr>
      <w:tr w:rsidR="00CE4C9A">
        <w:tc>
          <w:tcPr>
            <w:tcW w:w="793" w:type="dxa"/>
            <w:vAlign w:val="center"/>
          </w:tcPr>
          <w:p w:rsidR="00CE4C9A" w:rsidRDefault="00CE4C9A">
            <w:pPr>
              <w:pStyle w:val="ConsPlusNormal"/>
            </w:pPr>
            <w:r>
              <w:t>62.</w:t>
            </w:r>
          </w:p>
        </w:tc>
        <w:tc>
          <w:tcPr>
            <w:tcW w:w="2211" w:type="dxa"/>
            <w:vAlign w:val="center"/>
          </w:tcPr>
          <w:p w:rsidR="00CE4C9A" w:rsidRDefault="00CE4C9A">
            <w:pPr>
              <w:pStyle w:val="ConsPlusNormal"/>
            </w:pPr>
            <w:r>
              <w:t>[Пункт 4.2.2.N]</w:t>
            </w:r>
          </w:p>
        </w:tc>
        <w:tc>
          <w:tcPr>
            <w:tcW w:w="6066" w:type="dxa"/>
          </w:tcPr>
          <w:p w:rsidR="00CE4C9A" w:rsidRDefault="00CE4C9A">
            <w:pPr>
              <w:pStyle w:val="ConsPlusNormal"/>
              <w:jc w:val="both"/>
            </w:pPr>
            <w:r>
              <w:t>Элемент принимает одно или несколько значений "</w:t>
            </w:r>
            <w:proofErr w:type="gramStart"/>
            <w:r>
              <w:t>4.2.2.[</w:t>
            </w:r>
            <w:proofErr w:type="gramEnd"/>
            <w:r>
              <w:t>N]. [Объект учета] - [Сроки иные лицензии];" (в случае наличия в границах участка недр нескольких месторождений полезных ископаемых или их частей) или пустое значение</w:t>
            </w:r>
          </w:p>
        </w:tc>
      </w:tr>
      <w:tr w:rsidR="00CE4C9A">
        <w:tc>
          <w:tcPr>
            <w:tcW w:w="793" w:type="dxa"/>
            <w:vAlign w:val="center"/>
          </w:tcPr>
          <w:p w:rsidR="00CE4C9A" w:rsidRDefault="00CE4C9A">
            <w:pPr>
              <w:pStyle w:val="ConsPlusNormal"/>
            </w:pPr>
            <w:r>
              <w:t>63.</w:t>
            </w:r>
          </w:p>
        </w:tc>
        <w:tc>
          <w:tcPr>
            <w:tcW w:w="2211" w:type="dxa"/>
            <w:vAlign w:val="center"/>
          </w:tcPr>
          <w:p w:rsidR="00CE4C9A" w:rsidRDefault="00CE4C9A">
            <w:pPr>
              <w:pStyle w:val="ConsPlusNormal"/>
            </w:pPr>
            <w:r>
              <w:t>[Пункт 4.2.3.N]</w:t>
            </w:r>
          </w:p>
        </w:tc>
        <w:tc>
          <w:tcPr>
            <w:tcW w:w="6066" w:type="dxa"/>
          </w:tcPr>
          <w:p w:rsidR="00CE4C9A" w:rsidRDefault="00CE4C9A">
            <w:pPr>
              <w:pStyle w:val="ConsPlusNormal"/>
              <w:jc w:val="both"/>
            </w:pPr>
            <w:r>
              <w:t>Элемент принимает одно или несколько значений "</w:t>
            </w:r>
            <w:proofErr w:type="gramStart"/>
            <w:r>
              <w:t>4.2.3.[</w:t>
            </w:r>
            <w:proofErr w:type="gramEnd"/>
            <w:r>
              <w:t>N]. [Объект учета] - [Сроки иные лицензии];" (в случае наличия в границах участка недр нескольких месторождений полезных ископаемых или их частей) или пустое значение</w:t>
            </w:r>
          </w:p>
        </w:tc>
      </w:tr>
      <w:tr w:rsidR="00CE4C9A">
        <w:tc>
          <w:tcPr>
            <w:tcW w:w="793" w:type="dxa"/>
            <w:vAlign w:val="center"/>
          </w:tcPr>
          <w:p w:rsidR="00CE4C9A" w:rsidRDefault="00CE4C9A">
            <w:pPr>
              <w:pStyle w:val="ConsPlusNormal"/>
            </w:pPr>
            <w:r>
              <w:t>64.</w:t>
            </w:r>
          </w:p>
        </w:tc>
        <w:tc>
          <w:tcPr>
            <w:tcW w:w="2211" w:type="dxa"/>
            <w:vAlign w:val="center"/>
          </w:tcPr>
          <w:p w:rsidR="00CE4C9A" w:rsidRDefault="00CE4C9A">
            <w:pPr>
              <w:pStyle w:val="ConsPlusNormal"/>
            </w:pPr>
            <w:r>
              <w:t>[Пункт 4.3]</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1) пустое значение;</w:t>
            </w:r>
          </w:p>
          <w:p w:rsidR="00CE4C9A" w:rsidRDefault="00CE4C9A">
            <w:pPr>
              <w:pStyle w:val="ConsPlusNormal"/>
              <w:jc w:val="both"/>
            </w:pPr>
            <w:r>
              <w:t>2) "4.3. Виды, объемы и сроки осуществления геологического изучения недр и разведки месторождений полезных ископаемых (в отношении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w:t>
            </w:r>
          </w:p>
          <w:p w:rsidR="00CE4C9A" w:rsidRDefault="00CE4C9A">
            <w:pPr>
              <w:pStyle w:val="ConsPlusNormal"/>
              <w:jc w:val="both"/>
            </w:pPr>
            <w:r>
              <w:t>[Объем и сроки работ]." (в отношении лицензии на пользование участком недр федерального значения континентального шельфа Российской Федерации и участком недр федерального значения, расположенным на территории Российской Федерации и простирающимся на ее континентальный шельф);</w:t>
            </w:r>
          </w:p>
          <w:p w:rsidR="00CE4C9A" w:rsidRDefault="00CE4C9A">
            <w:pPr>
              <w:pStyle w:val="ConsPlusNormal"/>
              <w:jc w:val="both"/>
            </w:pPr>
            <w:r>
              <w:t xml:space="preserve">3) "4.3. Предельный объем накопленной добычи полезных ископаемых устанавливается в соответствии с проектной документацией на разработку технологий геологического </w:t>
            </w:r>
            <w:r>
              <w:lastRenderedPageBreak/>
              <w:t xml:space="preserve">изучения, разведки и добычи </w:t>
            </w:r>
            <w:proofErr w:type="spellStart"/>
            <w:r>
              <w:t>трудноизвлекаемых</w:t>
            </w:r>
            <w:proofErr w:type="spellEnd"/>
            <w:r>
              <w:t xml:space="preserve"> полезных ископаемых, согласованной и утвержденной в порядке, предусмотренном </w:t>
            </w:r>
            <w:hyperlink r:id="rId89" w:history="1">
              <w:r>
                <w:rPr>
                  <w:color w:val="0000FF"/>
                </w:rPr>
                <w:t>статьей 23.2</w:t>
              </w:r>
            </w:hyperlink>
            <w:r>
              <w:t xml:space="preserve"> Закона Российской Федерации "О недрах" (для видов пользования недрами </w:t>
            </w:r>
            <w:hyperlink w:anchor="P109" w:history="1">
              <w:r>
                <w:rPr>
                  <w:color w:val="0000FF"/>
                </w:rPr>
                <w:t>4</w:t>
              </w:r>
            </w:hyperlink>
            <w:r>
              <w:t xml:space="preserve"> и </w:t>
            </w:r>
            <w:hyperlink w:anchor="P112" w:history="1">
              <w:r>
                <w:rPr>
                  <w:color w:val="0000FF"/>
                </w:rPr>
                <w:t>5</w:t>
              </w:r>
            </w:hyperlink>
            <w:r>
              <w:t>)</w:t>
            </w:r>
          </w:p>
        </w:tc>
      </w:tr>
      <w:tr w:rsidR="00CE4C9A">
        <w:tc>
          <w:tcPr>
            <w:tcW w:w="793" w:type="dxa"/>
            <w:vAlign w:val="center"/>
          </w:tcPr>
          <w:p w:rsidR="00CE4C9A" w:rsidRDefault="00CE4C9A">
            <w:pPr>
              <w:pStyle w:val="ConsPlusNormal"/>
            </w:pPr>
            <w:r>
              <w:lastRenderedPageBreak/>
              <w:t>65.</w:t>
            </w:r>
          </w:p>
        </w:tc>
        <w:tc>
          <w:tcPr>
            <w:tcW w:w="2211" w:type="dxa"/>
            <w:vAlign w:val="center"/>
          </w:tcPr>
          <w:p w:rsidR="00CE4C9A" w:rsidRDefault="00CE4C9A">
            <w:pPr>
              <w:pStyle w:val="ConsPlusNormal"/>
            </w:pPr>
            <w:r>
              <w:t xml:space="preserve">[Пункт </w:t>
            </w:r>
            <w:proofErr w:type="gramStart"/>
            <w:r>
              <w:t>5.[</w:t>
            </w:r>
            <w:proofErr w:type="gramEnd"/>
            <w:r>
              <w:t>N]]</w:t>
            </w:r>
          </w:p>
        </w:tc>
        <w:tc>
          <w:tcPr>
            <w:tcW w:w="6066" w:type="dxa"/>
          </w:tcPr>
          <w:p w:rsidR="00CE4C9A" w:rsidRDefault="00CE4C9A">
            <w:pPr>
              <w:pStyle w:val="ConsPlusNormal"/>
              <w:jc w:val="both"/>
            </w:pPr>
            <w:r>
              <w:t>Элемент принимает пустое значение либо текстовое значение, содержащее описание требований по рациональному использованию и охране недр, по безопасному ведению работ, связанных с пользованием недрами, включаемых в лицензию на пользование недрами. При этом элемент [N] принимает любое целое числовое значение от 2 до 99</w:t>
            </w:r>
          </w:p>
        </w:tc>
      </w:tr>
      <w:tr w:rsidR="00CE4C9A">
        <w:tc>
          <w:tcPr>
            <w:tcW w:w="793" w:type="dxa"/>
            <w:vAlign w:val="center"/>
          </w:tcPr>
          <w:p w:rsidR="00CE4C9A" w:rsidRDefault="00CE4C9A">
            <w:pPr>
              <w:pStyle w:val="ConsPlusNormal"/>
            </w:pPr>
            <w:r>
              <w:t>66.</w:t>
            </w:r>
          </w:p>
        </w:tc>
        <w:tc>
          <w:tcPr>
            <w:tcW w:w="2211" w:type="dxa"/>
            <w:vAlign w:val="center"/>
          </w:tcPr>
          <w:p w:rsidR="00CE4C9A" w:rsidRDefault="00CE4C9A">
            <w:pPr>
              <w:pStyle w:val="ConsPlusNormal"/>
            </w:pPr>
            <w:r>
              <w:t xml:space="preserve">[Пункт </w:t>
            </w:r>
            <w:proofErr w:type="gramStart"/>
            <w:r>
              <w:t>9.[</w:t>
            </w:r>
            <w:proofErr w:type="gramEnd"/>
            <w:r>
              <w:t>N]]</w:t>
            </w:r>
          </w:p>
        </w:tc>
        <w:tc>
          <w:tcPr>
            <w:tcW w:w="6066" w:type="dxa"/>
          </w:tcPr>
          <w:p w:rsidR="00CE4C9A" w:rsidRDefault="00CE4C9A">
            <w:pPr>
              <w:pStyle w:val="ConsPlusNormal"/>
              <w:jc w:val="both"/>
            </w:pPr>
            <w:r>
              <w:t xml:space="preserve">Элемент принимает пустое значение либо текстовое значение, содержащее иные сроки обязательств по представлению отдельных видов геологической информации о недрах в соответствии со </w:t>
            </w:r>
            <w:hyperlink r:id="rId90" w:history="1">
              <w:r>
                <w:rPr>
                  <w:color w:val="0000FF"/>
                </w:rPr>
                <w:t>статьей 27</w:t>
              </w:r>
            </w:hyperlink>
            <w: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 федеральный фонд геологической информации и его территориальные фонды (включая сроки представления окончательных геологических отчетов о результатах осуществления геологического изучения недр и (или) разведки месторождения полезных ископаемых, разработки технологий геологического изучения, разведки и добычи </w:t>
            </w:r>
            <w:proofErr w:type="spellStart"/>
            <w:r>
              <w:t>трудноизвлекаемых</w:t>
            </w:r>
            <w:proofErr w:type="spellEnd"/>
            <w:r>
              <w:t xml:space="preserve"> полезных ископаемых), а также в фонды геологической информации субъектов Российской Федерации (в отношении лицензий на пользование участками недр местного значения), сроки представления государственной отчетности пользователей недр, осуществляющих разведку месторождений полезных ископаемых и их добычу, в указанные фонды в соответствии со </w:t>
            </w:r>
            <w:hyperlink r:id="rId91" w:history="1">
              <w:r>
                <w:rPr>
                  <w:color w:val="0000FF"/>
                </w:rPr>
                <w:t>статьей 32</w:t>
              </w:r>
            </w:hyperlink>
            <w: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2015, N 27, ст. 3996). При этом элемент [N] принимает любое целое числовое значение от 2 до 99</w:t>
            </w:r>
          </w:p>
        </w:tc>
      </w:tr>
      <w:tr w:rsidR="00CE4C9A">
        <w:tc>
          <w:tcPr>
            <w:tcW w:w="793" w:type="dxa"/>
            <w:vAlign w:val="center"/>
          </w:tcPr>
          <w:p w:rsidR="00CE4C9A" w:rsidRDefault="00CE4C9A">
            <w:pPr>
              <w:pStyle w:val="ConsPlusNormal"/>
            </w:pPr>
            <w:r>
              <w:t>67.</w:t>
            </w:r>
          </w:p>
        </w:tc>
        <w:tc>
          <w:tcPr>
            <w:tcW w:w="2211" w:type="dxa"/>
            <w:vAlign w:val="center"/>
          </w:tcPr>
          <w:p w:rsidR="00CE4C9A" w:rsidRDefault="00CE4C9A">
            <w:pPr>
              <w:pStyle w:val="ConsPlusNormal"/>
            </w:pPr>
            <w:r>
              <w:t>[Размещение ПВ]</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1) пустое значение;</w:t>
            </w:r>
          </w:p>
          <w:p w:rsidR="00CE4C9A" w:rsidRDefault="00CE4C9A">
            <w:pPr>
              <w:pStyle w:val="ConsPlusNormal"/>
              <w:jc w:val="both"/>
            </w:pPr>
            <w:r>
              <w:t>2) ", размещения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w:t>
            </w:r>
          </w:p>
          <w:p w:rsidR="00CE4C9A" w:rsidRDefault="00CE4C9A">
            <w:pPr>
              <w:pStyle w:val="ConsPlusNormal"/>
              <w:jc w:val="both"/>
            </w:pPr>
            <w:r>
              <w:t>3)", размещения в пластах горных пород вод, образующихся у пользователей недр, осуществляющих разведку и добычу, а также первичную переработку калийных и магниевых солей"</w:t>
            </w:r>
          </w:p>
        </w:tc>
      </w:tr>
      <w:tr w:rsidR="00CE4C9A">
        <w:tc>
          <w:tcPr>
            <w:tcW w:w="793" w:type="dxa"/>
            <w:vAlign w:val="center"/>
          </w:tcPr>
          <w:p w:rsidR="00CE4C9A" w:rsidRDefault="00CE4C9A">
            <w:pPr>
              <w:pStyle w:val="ConsPlusNormal"/>
            </w:pPr>
            <w:r>
              <w:t>68.</w:t>
            </w:r>
          </w:p>
        </w:tc>
        <w:tc>
          <w:tcPr>
            <w:tcW w:w="2211" w:type="dxa"/>
            <w:vAlign w:val="center"/>
          </w:tcPr>
          <w:p w:rsidR="00CE4C9A" w:rsidRDefault="00CE4C9A">
            <w:pPr>
              <w:pStyle w:val="ConsPlusNormal"/>
            </w:pPr>
            <w:r>
              <w:t>[Район]</w:t>
            </w:r>
          </w:p>
        </w:tc>
        <w:tc>
          <w:tcPr>
            <w:tcW w:w="6066" w:type="dxa"/>
          </w:tcPr>
          <w:p w:rsidR="00CE4C9A" w:rsidRDefault="00CE4C9A">
            <w:pPr>
              <w:pStyle w:val="ConsPlusNormal"/>
              <w:jc w:val="both"/>
            </w:pPr>
            <w:r>
              <w:t>Элемент принимает значение наименования района (районов) субъекта (субъектов) Российской Федерации, в котором (которых) расположен участок недр, в именительном падеже, или пустое значение, если участок недр расположен не на территории субъекта (субъектов) Российской Федерации</w:t>
            </w:r>
          </w:p>
        </w:tc>
      </w:tr>
      <w:tr w:rsidR="00CE4C9A">
        <w:tc>
          <w:tcPr>
            <w:tcW w:w="793" w:type="dxa"/>
            <w:vAlign w:val="center"/>
          </w:tcPr>
          <w:p w:rsidR="00CE4C9A" w:rsidRDefault="00CE4C9A">
            <w:pPr>
              <w:pStyle w:val="ConsPlusNormal"/>
            </w:pPr>
            <w:r>
              <w:lastRenderedPageBreak/>
              <w:t>69.</w:t>
            </w:r>
          </w:p>
        </w:tc>
        <w:tc>
          <w:tcPr>
            <w:tcW w:w="2211" w:type="dxa"/>
            <w:vAlign w:val="center"/>
          </w:tcPr>
          <w:p w:rsidR="00CE4C9A" w:rsidRDefault="00CE4C9A">
            <w:pPr>
              <w:pStyle w:val="ConsPlusNormal"/>
            </w:pPr>
            <w:r>
              <w:t>[Сведения]</w:t>
            </w:r>
          </w:p>
        </w:tc>
        <w:tc>
          <w:tcPr>
            <w:tcW w:w="6066" w:type="dxa"/>
          </w:tcPr>
          <w:p w:rsidR="00CE4C9A" w:rsidRDefault="00CE4C9A">
            <w:pPr>
              <w:pStyle w:val="ConsPlusNormal"/>
              <w:jc w:val="both"/>
            </w:pPr>
            <w:r>
              <w:t>Элемент принимает произвольное непустое текстовое значение, содержащее сведения об участке недр.</w:t>
            </w:r>
          </w:p>
          <w:p w:rsidR="00CE4C9A" w:rsidRDefault="00CE4C9A">
            <w:pPr>
              <w:pStyle w:val="ConsPlusNormal"/>
              <w:jc w:val="both"/>
            </w:pPr>
            <w:r>
              <w:t>В случае оформления лицензии на пользование недрами по результатам аукциона на право пользования участком недр элемент должен содержать характеристику участка недр в соответствии с условиями объявленного аукциона.</w:t>
            </w:r>
          </w:p>
          <w:p w:rsidR="00CE4C9A" w:rsidRDefault="00CE4C9A">
            <w:pPr>
              <w:pStyle w:val="ConsPlusNormal"/>
              <w:jc w:val="both"/>
            </w:pPr>
            <w:r>
              <w:t>В случае оформления лицензии на пользование недрами для геологического изучения и (или) разведки и добычи подземных вод элемент должен содержать указание на водоносные подразделения (горизонты, зоны, комплексы), целевое использование подземных вод, глубины скважин (при наличии).</w:t>
            </w:r>
          </w:p>
          <w:p w:rsidR="00CE4C9A" w:rsidRDefault="00CE4C9A">
            <w:pPr>
              <w:pStyle w:val="ConsPlusNormal"/>
              <w:jc w:val="both"/>
            </w:pPr>
            <w:r>
              <w:t xml:space="preserve">В случае, если границы участка недр были описаны с использованием системы координат, отличной от геодезической системы координат 2011 года (ГСК-2011), предусмотренной </w:t>
            </w:r>
            <w:hyperlink r:id="rId92" w:history="1">
              <w:r>
                <w:rPr>
                  <w:color w:val="0000FF"/>
                </w:rPr>
                <w:t>постановлением</w:t>
              </w:r>
            </w:hyperlink>
            <w:r>
              <w:t xml:space="preserve"> Правительства Российской Федерации от 24 ноября 2016 г. N 1240 "Об установлении государственных систем координат, государственной системы высот и государственной гравиметрической системы" (Собрание законодательства Российской Федерации, 2016, N 49, ст. 6907), то в указанном разделе также приводятся координаты угловых точек границ участка недр в первоначальной системе координат</w:t>
            </w:r>
          </w:p>
        </w:tc>
      </w:tr>
      <w:tr w:rsidR="00CE4C9A">
        <w:tc>
          <w:tcPr>
            <w:tcW w:w="793" w:type="dxa"/>
            <w:vAlign w:val="center"/>
          </w:tcPr>
          <w:p w:rsidR="00CE4C9A" w:rsidRDefault="00CE4C9A">
            <w:pPr>
              <w:pStyle w:val="ConsPlusNormal"/>
            </w:pPr>
            <w:r>
              <w:t>70.</w:t>
            </w:r>
          </w:p>
        </w:tc>
        <w:tc>
          <w:tcPr>
            <w:tcW w:w="2211" w:type="dxa"/>
            <w:vAlign w:val="center"/>
          </w:tcPr>
          <w:p w:rsidR="00CE4C9A" w:rsidRDefault="00CE4C9A">
            <w:pPr>
              <w:pStyle w:val="ConsPlusNormal"/>
            </w:pPr>
            <w:r>
              <w:t>[Сведения границы]</w:t>
            </w:r>
          </w:p>
        </w:tc>
        <w:tc>
          <w:tcPr>
            <w:tcW w:w="6066" w:type="dxa"/>
          </w:tcPr>
          <w:p w:rsidR="00CE4C9A" w:rsidRDefault="00CE4C9A">
            <w:pPr>
              <w:pStyle w:val="ConsPlusNormal"/>
              <w:jc w:val="both"/>
            </w:pPr>
            <w:r>
              <w:t>Элемент принимает непустое текстовое значение, содержащее сведения о границах зон округа санитарной охраны (зон строгого режима) и контурах размещения проектных водозаборных сооружений</w:t>
            </w:r>
          </w:p>
        </w:tc>
      </w:tr>
      <w:tr w:rsidR="00CE4C9A">
        <w:tc>
          <w:tcPr>
            <w:tcW w:w="793" w:type="dxa"/>
            <w:vAlign w:val="center"/>
          </w:tcPr>
          <w:p w:rsidR="00CE4C9A" w:rsidRDefault="00CE4C9A">
            <w:pPr>
              <w:pStyle w:val="ConsPlusNormal"/>
            </w:pPr>
            <w:r>
              <w:t>71.</w:t>
            </w:r>
          </w:p>
        </w:tc>
        <w:tc>
          <w:tcPr>
            <w:tcW w:w="2211" w:type="dxa"/>
            <w:vAlign w:val="center"/>
          </w:tcPr>
          <w:p w:rsidR="00CE4C9A" w:rsidRDefault="00CE4C9A">
            <w:pPr>
              <w:pStyle w:val="ConsPlusNormal"/>
            </w:pPr>
            <w:r>
              <w:t>[Сведения о запасах и ресурсах]</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 xml:space="preserve">1) значение вложенных атрибутов "Сведения о запасах и ресурсах" (для видов пользования недрами </w:t>
            </w:r>
            <w:hyperlink w:anchor="P56" w:history="1">
              <w:r>
                <w:rPr>
                  <w:color w:val="0000FF"/>
                </w:rPr>
                <w:t>1</w:t>
              </w:r>
            </w:hyperlink>
            <w:r>
              <w:t xml:space="preserve"> - </w:t>
            </w:r>
            <w:hyperlink w:anchor="P115" w:history="1">
              <w:r>
                <w:rPr>
                  <w:color w:val="0000FF"/>
                </w:rPr>
                <w:t>6</w:t>
              </w:r>
            </w:hyperlink>
            <w:r>
              <w:t>);</w:t>
            </w:r>
          </w:p>
          <w:p w:rsidR="00CE4C9A" w:rsidRDefault="00CE4C9A">
            <w:pPr>
              <w:pStyle w:val="ConsPlusNormal"/>
              <w:jc w:val="both"/>
            </w:pPr>
            <w:r>
              <w:t xml:space="preserve">2) пустое значение (для видов пользования недрами </w:t>
            </w:r>
            <w:hyperlink w:anchor="P118" w:history="1">
              <w:r>
                <w:rPr>
                  <w:color w:val="0000FF"/>
                </w:rPr>
                <w:t>7</w:t>
              </w:r>
            </w:hyperlink>
            <w:r>
              <w:t xml:space="preserve"> и </w:t>
            </w:r>
            <w:hyperlink w:anchor="P121" w:history="1">
              <w:r>
                <w:rPr>
                  <w:color w:val="0000FF"/>
                </w:rPr>
                <w:t>8</w:t>
              </w:r>
            </w:hyperlink>
            <w:r>
              <w:t>)</w:t>
            </w:r>
          </w:p>
        </w:tc>
      </w:tr>
      <w:tr w:rsidR="00CE4C9A">
        <w:tc>
          <w:tcPr>
            <w:tcW w:w="793" w:type="dxa"/>
            <w:vAlign w:val="center"/>
          </w:tcPr>
          <w:p w:rsidR="00CE4C9A" w:rsidRDefault="00CE4C9A">
            <w:pPr>
              <w:pStyle w:val="ConsPlusNormal"/>
            </w:pPr>
            <w:r>
              <w:t>72.</w:t>
            </w:r>
          </w:p>
        </w:tc>
        <w:tc>
          <w:tcPr>
            <w:tcW w:w="2211" w:type="dxa"/>
            <w:vAlign w:val="center"/>
          </w:tcPr>
          <w:p w:rsidR="00CE4C9A" w:rsidRDefault="00CE4C9A">
            <w:pPr>
              <w:pStyle w:val="ConsPlusNormal"/>
            </w:pPr>
            <w:r>
              <w:t>[Сведения о запасах ПИ]</w:t>
            </w:r>
          </w:p>
        </w:tc>
        <w:tc>
          <w:tcPr>
            <w:tcW w:w="6066" w:type="dxa"/>
          </w:tcPr>
          <w:p w:rsidR="00CE4C9A" w:rsidRDefault="00CE4C9A">
            <w:pPr>
              <w:pStyle w:val="ConsPlusNormal"/>
              <w:jc w:val="both"/>
            </w:pPr>
            <w:r>
              <w:t>Элемент принимает значение вложенных атрибутов "Сведения о запасах ПИ"</w:t>
            </w:r>
          </w:p>
        </w:tc>
      </w:tr>
      <w:tr w:rsidR="00CE4C9A">
        <w:tc>
          <w:tcPr>
            <w:tcW w:w="793" w:type="dxa"/>
            <w:vAlign w:val="center"/>
          </w:tcPr>
          <w:p w:rsidR="00CE4C9A" w:rsidRDefault="00CE4C9A">
            <w:pPr>
              <w:pStyle w:val="ConsPlusNormal"/>
            </w:pPr>
            <w:r>
              <w:t>73.</w:t>
            </w:r>
          </w:p>
        </w:tc>
        <w:tc>
          <w:tcPr>
            <w:tcW w:w="2211" w:type="dxa"/>
            <w:vAlign w:val="center"/>
          </w:tcPr>
          <w:p w:rsidR="00CE4C9A" w:rsidRDefault="00CE4C9A">
            <w:pPr>
              <w:pStyle w:val="ConsPlusNormal"/>
            </w:pPr>
            <w:r>
              <w:t>[Сведения о предыдущих ПН]</w:t>
            </w:r>
          </w:p>
        </w:tc>
        <w:tc>
          <w:tcPr>
            <w:tcW w:w="6066" w:type="dxa"/>
          </w:tcPr>
          <w:p w:rsidR="00CE4C9A" w:rsidRDefault="00CE4C9A">
            <w:pPr>
              <w:pStyle w:val="ConsPlusNormal"/>
              <w:jc w:val="both"/>
            </w:pPr>
            <w:r>
              <w:t>Элемент принимает значение вложенных атрибутов "Сведения о предыдущих пользователях недр"</w:t>
            </w:r>
          </w:p>
        </w:tc>
      </w:tr>
      <w:tr w:rsidR="00CE4C9A">
        <w:tc>
          <w:tcPr>
            <w:tcW w:w="793" w:type="dxa"/>
            <w:vAlign w:val="center"/>
          </w:tcPr>
          <w:p w:rsidR="00CE4C9A" w:rsidRDefault="00CE4C9A">
            <w:pPr>
              <w:pStyle w:val="ConsPlusNormal"/>
            </w:pPr>
            <w:r>
              <w:t>74.</w:t>
            </w:r>
          </w:p>
        </w:tc>
        <w:tc>
          <w:tcPr>
            <w:tcW w:w="2211" w:type="dxa"/>
            <w:vAlign w:val="center"/>
          </w:tcPr>
          <w:p w:rsidR="00CE4C9A" w:rsidRDefault="00CE4C9A">
            <w:pPr>
              <w:pStyle w:val="ConsPlusNormal"/>
            </w:pPr>
            <w:r>
              <w:t>[Сведения о ресурсах ПИ]</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1) значение вложенных атрибутов "Сведения о ресурсах ПИ" (в отношении участков недр, содержащих прогнозные ресурсы твердых полезных ископаемых (включая общераспространенные полезные ископаемые) или углеводородного сырья), учтенных государственным кадастром месторождений и проявлений полезных ископаемых;</w:t>
            </w:r>
          </w:p>
          <w:p w:rsidR="00CE4C9A" w:rsidRDefault="00CE4C9A">
            <w:pPr>
              <w:pStyle w:val="ConsPlusNormal"/>
              <w:jc w:val="both"/>
            </w:pPr>
            <w:r>
              <w:t>2) произвольное непустое текстовое значение, содержащее информацию о категориях и количестве ресурсов полезных ископаемых или подземных вод на участке недр с указанием источника данных о ресурсах;</w:t>
            </w:r>
          </w:p>
          <w:p w:rsidR="00CE4C9A" w:rsidRDefault="00CE4C9A">
            <w:pPr>
              <w:pStyle w:val="ConsPlusNormal"/>
              <w:jc w:val="both"/>
            </w:pPr>
            <w:r>
              <w:t>3) пустое значение</w:t>
            </w:r>
          </w:p>
        </w:tc>
      </w:tr>
      <w:tr w:rsidR="00CE4C9A">
        <w:tc>
          <w:tcPr>
            <w:tcW w:w="793" w:type="dxa"/>
            <w:vAlign w:val="center"/>
          </w:tcPr>
          <w:p w:rsidR="00CE4C9A" w:rsidRDefault="00CE4C9A">
            <w:pPr>
              <w:pStyle w:val="ConsPlusNormal"/>
            </w:pPr>
            <w:r>
              <w:lastRenderedPageBreak/>
              <w:t>75.</w:t>
            </w:r>
          </w:p>
        </w:tc>
        <w:tc>
          <w:tcPr>
            <w:tcW w:w="2211" w:type="dxa"/>
            <w:vAlign w:val="center"/>
          </w:tcPr>
          <w:p w:rsidR="00CE4C9A" w:rsidRDefault="00CE4C9A">
            <w:pPr>
              <w:pStyle w:val="ConsPlusNormal"/>
            </w:pPr>
            <w:r>
              <w:t>[Сведения о целевом использовании вод]</w:t>
            </w:r>
          </w:p>
        </w:tc>
        <w:tc>
          <w:tcPr>
            <w:tcW w:w="6066" w:type="dxa"/>
          </w:tcPr>
          <w:p w:rsidR="00CE4C9A" w:rsidRDefault="00CE4C9A">
            <w:pPr>
              <w:pStyle w:val="ConsPlusNormal"/>
              <w:jc w:val="both"/>
            </w:pPr>
            <w:r>
              <w:t xml:space="preserve">Элемент принимает текстовое значение, содержащее описание направления целевого использования подземных вод в соответствии с заключением государственной экспертизы запасов полезных ископаемых и подземных вод, геологической информации о предоставляемых в пользование участках недр (при наличии), или значение "Направления целевого использования подземных вод определяются в соответствии с заключением государственной экспертизы запасов полезных ископаемых и подземных вод, геологической информации о предоставляемых в пользование участках недр и техническим проектом разработки месторождения (участка) подземных вод, согласованным в соответствии со </w:t>
            </w:r>
            <w:hyperlink r:id="rId93" w:history="1">
              <w:r>
                <w:rPr>
                  <w:color w:val="0000FF"/>
                </w:rPr>
                <w:t>статьей 23.2</w:t>
              </w:r>
            </w:hyperlink>
            <w:r>
              <w:t xml:space="preserve"> Закона Российской Федерации "О недрах"</w:t>
            </w:r>
          </w:p>
        </w:tc>
      </w:tr>
      <w:tr w:rsidR="00CE4C9A">
        <w:tc>
          <w:tcPr>
            <w:tcW w:w="793" w:type="dxa"/>
            <w:vAlign w:val="center"/>
          </w:tcPr>
          <w:p w:rsidR="00CE4C9A" w:rsidRDefault="00CE4C9A">
            <w:pPr>
              <w:pStyle w:val="ConsPlusNormal"/>
            </w:pPr>
            <w:r>
              <w:t>76.</w:t>
            </w:r>
          </w:p>
        </w:tc>
        <w:tc>
          <w:tcPr>
            <w:tcW w:w="2211" w:type="dxa"/>
            <w:vAlign w:val="center"/>
          </w:tcPr>
          <w:p w:rsidR="00CE4C9A" w:rsidRDefault="00CE4C9A">
            <w:pPr>
              <w:pStyle w:val="ConsPlusNormal"/>
            </w:pPr>
            <w:r>
              <w:t>[Собственник]</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1) "Российская Федерация";</w:t>
            </w:r>
          </w:p>
          <w:p w:rsidR="00CE4C9A" w:rsidRDefault="00CE4C9A">
            <w:pPr>
              <w:pStyle w:val="ConsPlusNormal"/>
              <w:jc w:val="both"/>
            </w:pPr>
            <w:r>
              <w:t xml:space="preserve">2) "[Субъект Российской </w:t>
            </w:r>
            <w:proofErr w:type="spellStart"/>
            <w:r>
              <w:t>Федерации_Собственность</w:t>
            </w:r>
            <w:proofErr w:type="spellEnd"/>
            <w:r>
              <w:t>]";</w:t>
            </w:r>
          </w:p>
          <w:p w:rsidR="00CE4C9A" w:rsidRDefault="00CE4C9A">
            <w:pPr>
              <w:pStyle w:val="ConsPlusNormal"/>
              <w:jc w:val="both"/>
            </w:pPr>
            <w:r>
              <w:t xml:space="preserve">3) "[Муниципальное </w:t>
            </w:r>
            <w:proofErr w:type="spellStart"/>
            <w:r>
              <w:t>образование_Собственность</w:t>
            </w:r>
            <w:proofErr w:type="spellEnd"/>
            <w:r>
              <w:t>]"</w:t>
            </w:r>
          </w:p>
        </w:tc>
      </w:tr>
      <w:tr w:rsidR="00CE4C9A">
        <w:tc>
          <w:tcPr>
            <w:tcW w:w="793" w:type="dxa"/>
            <w:vAlign w:val="center"/>
          </w:tcPr>
          <w:p w:rsidR="00CE4C9A" w:rsidRDefault="00CE4C9A">
            <w:pPr>
              <w:pStyle w:val="ConsPlusNormal"/>
            </w:pPr>
            <w:r>
              <w:t>77.</w:t>
            </w:r>
          </w:p>
        </w:tc>
        <w:tc>
          <w:tcPr>
            <w:tcW w:w="2211" w:type="dxa"/>
            <w:vAlign w:val="center"/>
          </w:tcPr>
          <w:p w:rsidR="00CE4C9A" w:rsidRDefault="00CE4C9A">
            <w:pPr>
              <w:pStyle w:val="ConsPlusNormal"/>
            </w:pPr>
            <w:r>
              <w:t>[Содержание изменения]</w:t>
            </w:r>
          </w:p>
        </w:tc>
        <w:tc>
          <w:tcPr>
            <w:tcW w:w="6066" w:type="dxa"/>
          </w:tcPr>
          <w:p w:rsidR="00CE4C9A" w:rsidRDefault="00CE4C9A">
            <w:pPr>
              <w:pStyle w:val="ConsPlusNormal"/>
              <w:jc w:val="both"/>
            </w:pPr>
            <w:r>
              <w:t>Элемент принимает произвольное непустое значение, включающее текстовое описание и (или) графический файл, содержащие вносимые в лицензию на пользование недрами изменения</w:t>
            </w:r>
          </w:p>
        </w:tc>
      </w:tr>
      <w:tr w:rsidR="00CE4C9A">
        <w:tc>
          <w:tcPr>
            <w:tcW w:w="793" w:type="dxa"/>
            <w:vAlign w:val="center"/>
          </w:tcPr>
          <w:p w:rsidR="00CE4C9A" w:rsidRDefault="00CE4C9A">
            <w:pPr>
              <w:pStyle w:val="ConsPlusNormal"/>
            </w:pPr>
            <w:r>
              <w:t>78.</w:t>
            </w:r>
          </w:p>
        </w:tc>
        <w:tc>
          <w:tcPr>
            <w:tcW w:w="2211" w:type="dxa"/>
            <w:vAlign w:val="center"/>
          </w:tcPr>
          <w:p w:rsidR="00CE4C9A" w:rsidRDefault="00CE4C9A">
            <w:pPr>
              <w:pStyle w:val="ConsPlusNormal"/>
            </w:pPr>
            <w:r>
              <w:t>[Содержание иного приложения]</w:t>
            </w:r>
          </w:p>
        </w:tc>
        <w:tc>
          <w:tcPr>
            <w:tcW w:w="6066" w:type="dxa"/>
          </w:tcPr>
          <w:p w:rsidR="00CE4C9A" w:rsidRDefault="00CE4C9A">
            <w:pPr>
              <w:pStyle w:val="ConsPlusNormal"/>
              <w:jc w:val="both"/>
            </w:pPr>
            <w:r>
              <w:t>Элемент принимает произвольное непустое значение, включающее текстовое описание и (или) графический файл, содержащие приложения, являющиеся неотъемлемой составной частью лицензии на пользование недрами</w:t>
            </w:r>
          </w:p>
        </w:tc>
      </w:tr>
      <w:tr w:rsidR="00CE4C9A">
        <w:tc>
          <w:tcPr>
            <w:tcW w:w="793" w:type="dxa"/>
            <w:vAlign w:val="center"/>
          </w:tcPr>
          <w:p w:rsidR="00CE4C9A" w:rsidRDefault="00CE4C9A">
            <w:pPr>
              <w:pStyle w:val="ConsPlusNormal"/>
            </w:pPr>
            <w:r>
              <w:t>79.</w:t>
            </w:r>
          </w:p>
        </w:tc>
        <w:tc>
          <w:tcPr>
            <w:tcW w:w="2211" w:type="dxa"/>
            <w:vAlign w:val="center"/>
          </w:tcPr>
          <w:p w:rsidR="00CE4C9A" w:rsidRDefault="00CE4C9A">
            <w:pPr>
              <w:pStyle w:val="ConsPlusNormal"/>
            </w:pPr>
            <w:r>
              <w:t>[Сокращенное наименование пользователя недр]</w:t>
            </w:r>
          </w:p>
        </w:tc>
        <w:tc>
          <w:tcPr>
            <w:tcW w:w="6066" w:type="dxa"/>
          </w:tcPr>
          <w:p w:rsidR="00CE4C9A" w:rsidRDefault="00CE4C9A">
            <w:pPr>
              <w:pStyle w:val="ConsPlusNormal"/>
              <w:jc w:val="both"/>
            </w:pPr>
            <w:r>
              <w:t>Элемент принимает одно из следующих значений в дательном падеже:</w:t>
            </w:r>
          </w:p>
          <w:p w:rsidR="00CE4C9A" w:rsidRDefault="00CE4C9A">
            <w:pPr>
              <w:pStyle w:val="ConsPlusNormal"/>
              <w:jc w:val="both"/>
            </w:pPr>
            <w:r>
              <w:t>1) для юридического лица: сокращенное наименование в соответствии с Единым государственным реестром юридических лиц (при наличии);</w:t>
            </w:r>
          </w:p>
          <w:p w:rsidR="00CE4C9A" w:rsidRDefault="00CE4C9A">
            <w:pPr>
              <w:pStyle w:val="ConsPlusNormal"/>
              <w:jc w:val="both"/>
            </w:pPr>
            <w:r>
              <w:t>2) для индивидуального предпринимателя: наименование "ИП", а также фамилия, инициалы (при наличии) в соответствии с Единым государственным реестром индивидуальных предпринимателей;</w:t>
            </w:r>
          </w:p>
          <w:p w:rsidR="00CE4C9A" w:rsidRDefault="00CE4C9A">
            <w:pPr>
              <w:pStyle w:val="ConsPlusNormal"/>
              <w:jc w:val="both"/>
            </w:pPr>
            <w:r>
              <w:t>3) для иностранного гражданина: фамилия, имя, отчество (при наличии);</w:t>
            </w:r>
          </w:p>
          <w:p w:rsidR="00CE4C9A" w:rsidRDefault="00CE4C9A">
            <w:pPr>
              <w:pStyle w:val="ConsPlusNormal"/>
              <w:jc w:val="both"/>
            </w:pPr>
            <w:r>
              <w:t>4) для иностранного юридического лица: сокращенное наименование (при наличии) или полное наименование с указанием его организационно-правовой формы</w:t>
            </w:r>
          </w:p>
        </w:tc>
      </w:tr>
      <w:tr w:rsidR="00CE4C9A">
        <w:tc>
          <w:tcPr>
            <w:tcW w:w="793" w:type="dxa"/>
            <w:vAlign w:val="center"/>
          </w:tcPr>
          <w:p w:rsidR="00CE4C9A" w:rsidRDefault="00CE4C9A">
            <w:pPr>
              <w:pStyle w:val="ConsPlusNormal"/>
            </w:pPr>
            <w:r>
              <w:t>80.</w:t>
            </w:r>
          </w:p>
        </w:tc>
        <w:tc>
          <w:tcPr>
            <w:tcW w:w="2211" w:type="dxa"/>
            <w:vAlign w:val="center"/>
          </w:tcPr>
          <w:p w:rsidR="00CE4C9A" w:rsidRDefault="00CE4C9A">
            <w:pPr>
              <w:pStyle w:val="ConsPlusNormal"/>
            </w:pPr>
            <w:r>
              <w:t>[Срок начала ГИН]</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 xml:space="preserve">1) "обязательство не установлено" или "не позднее [Число месяцев] месяцев с даты утверждения проектной документации на осуществление геологического изучения недр, включающего поиски и оценку месторождения полезных ископаемых, предусмотренного </w:t>
            </w:r>
            <w:hyperlink w:anchor="P418" w:history="1">
              <w:r>
                <w:rPr>
                  <w:color w:val="0000FF"/>
                </w:rPr>
                <w:t>пунктом 4.1.1</w:t>
              </w:r>
            </w:hyperlink>
            <w:r>
              <w:t xml:space="preserve"> настоящих Условий пользования недрами" (для полезных ископаемых, за исключением углеводородного сырья, и подземных вод);</w:t>
            </w:r>
          </w:p>
          <w:p w:rsidR="00CE4C9A" w:rsidRDefault="00CE4C9A">
            <w:pPr>
              <w:pStyle w:val="ConsPlusNormal"/>
              <w:jc w:val="both"/>
            </w:pPr>
            <w:r>
              <w:t xml:space="preserve">2) "обязательство не установлено" или "не позднее [Число </w:t>
            </w:r>
            <w:r>
              <w:lastRenderedPageBreak/>
              <w:t>месяцев] месяцев с даты утверждения проектной документации на осуществление геологического изучения недр, включающего поиски и оценку месторождения полезных ископаемых" или "не позднее [Дата ДД.ММ.ГГГГ]" (для углеводородного сырья)</w:t>
            </w:r>
          </w:p>
        </w:tc>
      </w:tr>
      <w:tr w:rsidR="00CE4C9A">
        <w:tc>
          <w:tcPr>
            <w:tcW w:w="793" w:type="dxa"/>
            <w:vAlign w:val="center"/>
          </w:tcPr>
          <w:p w:rsidR="00CE4C9A" w:rsidRDefault="00CE4C9A">
            <w:pPr>
              <w:pStyle w:val="ConsPlusNormal"/>
            </w:pPr>
            <w:r>
              <w:lastRenderedPageBreak/>
              <w:t>81.</w:t>
            </w:r>
          </w:p>
        </w:tc>
        <w:tc>
          <w:tcPr>
            <w:tcW w:w="2211" w:type="dxa"/>
            <w:vAlign w:val="center"/>
          </w:tcPr>
          <w:p w:rsidR="00CE4C9A" w:rsidRDefault="00CE4C9A">
            <w:pPr>
              <w:pStyle w:val="ConsPlusNormal"/>
            </w:pPr>
            <w:r>
              <w:t>[Срок начала разведки]</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 xml:space="preserve">1) "обязательство не установлено" или "не позднее [Число месяцев] месяцев с даты утверждения проектной документации на осуществление разведки месторождения полезных ископаемых, предусмотренного для открываемых месторождений </w:t>
            </w:r>
            <w:hyperlink w:anchor="P426" w:history="1">
              <w:r>
                <w:rPr>
                  <w:color w:val="0000FF"/>
                </w:rPr>
                <w:t xml:space="preserve">пунктом </w:t>
              </w:r>
              <w:proofErr w:type="gramStart"/>
              <w:r>
                <w:rPr>
                  <w:color w:val="0000FF"/>
                </w:rPr>
                <w:t>4.1.3.[</w:t>
              </w:r>
              <w:proofErr w:type="gramEnd"/>
              <w:r>
                <w:rPr>
                  <w:color w:val="0000FF"/>
                </w:rPr>
                <w:t>N]</w:t>
              </w:r>
            </w:hyperlink>
            <w:r>
              <w:t xml:space="preserve"> настоящих Условий пользования недрами" (для полезных ископаемых, за исключением углеводородного сырья, и подземных вод);</w:t>
            </w:r>
          </w:p>
          <w:p w:rsidR="00CE4C9A" w:rsidRDefault="00CE4C9A">
            <w:pPr>
              <w:pStyle w:val="ConsPlusNormal"/>
              <w:jc w:val="both"/>
            </w:pPr>
            <w:r>
              <w:t>2) "обязательство не установлено" или "не позднее [Число месяцев] месяцев с даты утверждения проектной документации на осуществление разведки месторождения полезных ископаемых" (для углеводородного сырья)</w:t>
            </w:r>
          </w:p>
        </w:tc>
      </w:tr>
      <w:tr w:rsidR="00CE4C9A">
        <w:tc>
          <w:tcPr>
            <w:tcW w:w="793" w:type="dxa"/>
            <w:vAlign w:val="center"/>
          </w:tcPr>
          <w:p w:rsidR="00CE4C9A" w:rsidRDefault="00CE4C9A">
            <w:pPr>
              <w:pStyle w:val="ConsPlusNormal"/>
            </w:pPr>
            <w:r>
              <w:t>82.</w:t>
            </w:r>
          </w:p>
        </w:tc>
        <w:tc>
          <w:tcPr>
            <w:tcW w:w="2211" w:type="dxa"/>
            <w:vAlign w:val="center"/>
          </w:tcPr>
          <w:p w:rsidR="00CE4C9A" w:rsidRDefault="00CE4C9A">
            <w:pPr>
              <w:pStyle w:val="ConsPlusNormal"/>
            </w:pPr>
            <w:r>
              <w:t>[Срок начала разработки]</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 xml:space="preserve">1) "обязательство не установлено" или "не позднее [Число месяцев] месяцев с даты утверждения технического проекта разработки месторождения, предусмотренного для открываемых месторождений </w:t>
            </w:r>
            <w:hyperlink w:anchor="P432" w:history="1">
              <w:r>
                <w:rPr>
                  <w:color w:val="0000FF"/>
                </w:rPr>
                <w:t xml:space="preserve">пунктом </w:t>
              </w:r>
              <w:proofErr w:type="gramStart"/>
              <w:r>
                <w:rPr>
                  <w:color w:val="0000FF"/>
                </w:rPr>
                <w:t>4.1.5.[</w:t>
              </w:r>
              <w:proofErr w:type="gramEnd"/>
              <w:r>
                <w:rPr>
                  <w:color w:val="0000FF"/>
                </w:rPr>
                <w:t>N]</w:t>
              </w:r>
            </w:hyperlink>
            <w:r>
              <w:t xml:space="preserve"> настоящих Условий пользования недрами" (для полезных ископаемых, за исключением углеводородного сырья, и подземных вод);</w:t>
            </w:r>
          </w:p>
          <w:p w:rsidR="00CE4C9A" w:rsidRDefault="00CE4C9A">
            <w:pPr>
              <w:pStyle w:val="ConsPlusNormal"/>
              <w:jc w:val="both"/>
            </w:pPr>
            <w:r>
              <w:t>2) "обязательство не установлено" или "не позднее [Число месяцев] месяцев с даты утверждения результатов государственной экспертизы запасов полезных ископаемых по материалам разведочных работ" (для углеводородного сырья)</w:t>
            </w:r>
          </w:p>
        </w:tc>
      </w:tr>
      <w:tr w:rsidR="00CE4C9A">
        <w:tc>
          <w:tcPr>
            <w:tcW w:w="793" w:type="dxa"/>
            <w:vAlign w:val="center"/>
          </w:tcPr>
          <w:p w:rsidR="00CE4C9A" w:rsidRDefault="00CE4C9A">
            <w:pPr>
              <w:pStyle w:val="ConsPlusNormal"/>
            </w:pPr>
            <w:r>
              <w:t>83.</w:t>
            </w:r>
          </w:p>
        </w:tc>
        <w:tc>
          <w:tcPr>
            <w:tcW w:w="2211" w:type="dxa"/>
            <w:vAlign w:val="center"/>
          </w:tcPr>
          <w:p w:rsidR="00CE4C9A" w:rsidRDefault="00CE4C9A">
            <w:pPr>
              <w:pStyle w:val="ConsPlusNormal"/>
            </w:pPr>
            <w:r>
              <w:t>[Срок отчета ГИН]</w:t>
            </w:r>
          </w:p>
        </w:tc>
        <w:tc>
          <w:tcPr>
            <w:tcW w:w="6066" w:type="dxa"/>
          </w:tcPr>
          <w:p w:rsidR="00CE4C9A" w:rsidRDefault="00CE4C9A">
            <w:pPr>
              <w:pStyle w:val="ConsPlusNormal"/>
              <w:jc w:val="both"/>
            </w:pPr>
            <w:r>
              <w:t>Элемент принимает значение вложенных атрибутов "Срок составления отчета по результатам ГИН"</w:t>
            </w:r>
          </w:p>
        </w:tc>
      </w:tr>
      <w:tr w:rsidR="00CE4C9A">
        <w:tc>
          <w:tcPr>
            <w:tcW w:w="793" w:type="dxa"/>
            <w:vAlign w:val="center"/>
          </w:tcPr>
          <w:p w:rsidR="00CE4C9A" w:rsidRDefault="00CE4C9A">
            <w:pPr>
              <w:pStyle w:val="ConsPlusNormal"/>
            </w:pPr>
            <w:r>
              <w:t>84.</w:t>
            </w:r>
          </w:p>
        </w:tc>
        <w:tc>
          <w:tcPr>
            <w:tcW w:w="2211" w:type="dxa"/>
            <w:vAlign w:val="center"/>
          </w:tcPr>
          <w:p w:rsidR="00CE4C9A" w:rsidRDefault="00CE4C9A">
            <w:pPr>
              <w:pStyle w:val="ConsPlusNormal"/>
            </w:pPr>
            <w:r>
              <w:t>[Срок отчета разведки]</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 xml:space="preserve">1) "обязательство не установлено" или "не позднее [Число месяцев] месяцев после окончания срока завершения разведки в соответствии с проектной документацией на осуществление разведки месторождения полезных ископаемых, предусмотренного для открываемых месторождений </w:t>
            </w:r>
            <w:hyperlink w:anchor="P431" w:history="1">
              <w:r>
                <w:rPr>
                  <w:color w:val="0000FF"/>
                </w:rPr>
                <w:t xml:space="preserve">пунктом </w:t>
              </w:r>
              <w:proofErr w:type="gramStart"/>
              <w:r>
                <w:rPr>
                  <w:color w:val="0000FF"/>
                </w:rPr>
                <w:t>4.1.4.[</w:t>
              </w:r>
              <w:proofErr w:type="gramEnd"/>
              <w:r>
                <w:rPr>
                  <w:color w:val="0000FF"/>
                </w:rPr>
                <w:t>N]</w:t>
              </w:r>
            </w:hyperlink>
            <w:r>
              <w:t xml:space="preserve"> настоящих Условий пользования недрами" (для полезных ископаемых, за исключением углеводородного сырья, и подземных вод);</w:t>
            </w:r>
          </w:p>
          <w:p w:rsidR="00CE4C9A" w:rsidRDefault="00CE4C9A">
            <w:pPr>
              <w:pStyle w:val="ConsPlusNormal"/>
              <w:jc w:val="both"/>
            </w:pPr>
            <w:r>
              <w:t>2) "обязательство не установлено" или "не позднее [Число месяцев] месяцев после окончания срока завершения разведки" (для углеводородного сырья)</w:t>
            </w:r>
          </w:p>
        </w:tc>
      </w:tr>
      <w:tr w:rsidR="00CE4C9A">
        <w:tc>
          <w:tcPr>
            <w:tcW w:w="793" w:type="dxa"/>
            <w:vAlign w:val="center"/>
          </w:tcPr>
          <w:p w:rsidR="00CE4C9A" w:rsidRDefault="00CE4C9A">
            <w:pPr>
              <w:pStyle w:val="ConsPlusNormal"/>
            </w:pPr>
            <w:r>
              <w:t>85.</w:t>
            </w:r>
          </w:p>
        </w:tc>
        <w:tc>
          <w:tcPr>
            <w:tcW w:w="2211" w:type="dxa"/>
            <w:vAlign w:val="center"/>
          </w:tcPr>
          <w:p w:rsidR="00CE4C9A" w:rsidRDefault="00CE4C9A">
            <w:pPr>
              <w:pStyle w:val="ConsPlusNormal"/>
            </w:pPr>
            <w:r>
              <w:t>[Срок проекта разведки]</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 xml:space="preserve">1) "обязательство не установлено" или "не позднее [Число месяцев] месяцев с даты утверждения результатов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предусмотренной </w:t>
            </w:r>
            <w:hyperlink r:id="rId94" w:history="1">
              <w:r>
                <w:rPr>
                  <w:color w:val="0000FF"/>
                </w:rPr>
                <w:t>статьей 29</w:t>
              </w:r>
            </w:hyperlink>
            <w:r>
              <w:t xml:space="preserve"> Закона Российской Федерации "О </w:t>
            </w:r>
            <w:r>
              <w:lastRenderedPageBreak/>
              <w:t xml:space="preserve">недрах", по материалам, предусмотренным для открываемых месторождений </w:t>
            </w:r>
            <w:hyperlink w:anchor="P419" w:history="1">
              <w:r>
                <w:rPr>
                  <w:color w:val="0000FF"/>
                </w:rPr>
                <w:t>пунктом 4.1.2</w:t>
              </w:r>
            </w:hyperlink>
            <w:r>
              <w:t xml:space="preserve"> настоящих Условий пользования недрами" (для полезных ископаемых, за исключением углеводородного сырья, и подземных вод);</w:t>
            </w:r>
          </w:p>
          <w:p w:rsidR="00CE4C9A" w:rsidRDefault="00CE4C9A">
            <w:pPr>
              <w:pStyle w:val="ConsPlusNormal"/>
              <w:jc w:val="both"/>
            </w:pPr>
            <w:r>
              <w:t xml:space="preserve">2) "обязательство не установлено" или "не позднее [Число месяцев] месяцев с даты утверждения результатов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предусмотренной </w:t>
            </w:r>
            <w:hyperlink r:id="rId95" w:history="1">
              <w:r>
                <w:rPr>
                  <w:color w:val="0000FF"/>
                </w:rPr>
                <w:t>статьей 29</w:t>
              </w:r>
            </w:hyperlink>
            <w:r>
              <w:t xml:space="preserve"> Закона Российской Федерации "О недрах" (для углеводородного сырья)</w:t>
            </w:r>
          </w:p>
        </w:tc>
      </w:tr>
      <w:tr w:rsidR="00CE4C9A">
        <w:tc>
          <w:tcPr>
            <w:tcW w:w="793" w:type="dxa"/>
            <w:vAlign w:val="center"/>
          </w:tcPr>
          <w:p w:rsidR="00CE4C9A" w:rsidRDefault="00CE4C9A">
            <w:pPr>
              <w:pStyle w:val="ConsPlusNormal"/>
            </w:pPr>
            <w:r>
              <w:lastRenderedPageBreak/>
              <w:t>86.</w:t>
            </w:r>
          </w:p>
        </w:tc>
        <w:tc>
          <w:tcPr>
            <w:tcW w:w="2211" w:type="dxa"/>
            <w:vAlign w:val="center"/>
          </w:tcPr>
          <w:p w:rsidR="00CE4C9A" w:rsidRDefault="00CE4C9A">
            <w:pPr>
              <w:pStyle w:val="ConsPlusNormal"/>
            </w:pPr>
            <w:r>
              <w:t>[Совмещение ПВ]</w:t>
            </w:r>
          </w:p>
        </w:tc>
        <w:tc>
          <w:tcPr>
            <w:tcW w:w="6066" w:type="dxa"/>
          </w:tcPr>
          <w:p w:rsidR="00CE4C9A" w:rsidRDefault="00CE4C9A">
            <w:pPr>
              <w:pStyle w:val="ConsPlusNormal"/>
              <w:jc w:val="both"/>
            </w:pPr>
            <w:r>
              <w:t>Элемент принимает пустое значение или значение ", геологического изучения и оценки пригодности участка недр для размещения в пластах горных пород указанных вод"</w:t>
            </w:r>
          </w:p>
        </w:tc>
      </w:tr>
      <w:tr w:rsidR="00CE4C9A">
        <w:tc>
          <w:tcPr>
            <w:tcW w:w="793" w:type="dxa"/>
            <w:vAlign w:val="center"/>
          </w:tcPr>
          <w:p w:rsidR="00CE4C9A" w:rsidRDefault="00CE4C9A">
            <w:pPr>
              <w:pStyle w:val="ConsPlusNormal"/>
            </w:pPr>
            <w:r>
              <w:t>87.</w:t>
            </w:r>
          </w:p>
        </w:tc>
        <w:tc>
          <w:tcPr>
            <w:tcW w:w="2211" w:type="dxa"/>
            <w:vAlign w:val="center"/>
          </w:tcPr>
          <w:p w:rsidR="00CE4C9A" w:rsidRDefault="00CE4C9A">
            <w:pPr>
              <w:pStyle w:val="ConsPlusNormal"/>
            </w:pPr>
            <w:r>
              <w:t xml:space="preserve">[Срок </w:t>
            </w:r>
            <w:proofErr w:type="spellStart"/>
            <w:r>
              <w:t>техпроекта</w:t>
            </w:r>
            <w:proofErr w:type="spellEnd"/>
            <w:r>
              <w:t>]</w:t>
            </w:r>
          </w:p>
        </w:tc>
        <w:tc>
          <w:tcPr>
            <w:tcW w:w="6066" w:type="dxa"/>
          </w:tcPr>
          <w:p w:rsidR="00CE4C9A" w:rsidRDefault="00CE4C9A">
            <w:pPr>
              <w:pStyle w:val="ConsPlusNormal"/>
              <w:jc w:val="both"/>
            </w:pPr>
            <w:r>
              <w:t xml:space="preserve">Элемент принимает значение "обязательство не установлено" или "не позднее [Число месяцев] месяцев с даты утверждения результатов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предусмотренной </w:t>
            </w:r>
            <w:hyperlink r:id="rId96" w:history="1">
              <w:r>
                <w:rPr>
                  <w:color w:val="0000FF"/>
                </w:rPr>
                <w:t>статьей 29</w:t>
              </w:r>
            </w:hyperlink>
            <w:r>
              <w:t xml:space="preserve"> Закона Российской Федерации "О недрах", по материалам, предусмотренным для открываемых месторождений </w:t>
            </w:r>
            <w:hyperlink w:anchor="P431" w:history="1">
              <w:r>
                <w:rPr>
                  <w:color w:val="0000FF"/>
                </w:rPr>
                <w:t>пунктом 4.1.4.[N]</w:t>
              </w:r>
            </w:hyperlink>
            <w:r>
              <w:t xml:space="preserve"> настоящих Условий пользования недрами"</w:t>
            </w:r>
          </w:p>
        </w:tc>
      </w:tr>
      <w:tr w:rsidR="00CE4C9A">
        <w:tc>
          <w:tcPr>
            <w:tcW w:w="793" w:type="dxa"/>
            <w:vAlign w:val="center"/>
          </w:tcPr>
          <w:p w:rsidR="00CE4C9A" w:rsidRDefault="00CE4C9A">
            <w:pPr>
              <w:pStyle w:val="ConsPlusNormal"/>
            </w:pPr>
            <w:r>
              <w:t>88.</w:t>
            </w:r>
          </w:p>
        </w:tc>
        <w:tc>
          <w:tcPr>
            <w:tcW w:w="2211" w:type="dxa"/>
            <w:vAlign w:val="center"/>
          </w:tcPr>
          <w:p w:rsidR="00CE4C9A" w:rsidRDefault="00CE4C9A">
            <w:pPr>
              <w:pStyle w:val="ConsPlusNormal"/>
            </w:pPr>
            <w:r>
              <w:t>[Сроки иные лицензии]</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1) "не позднее [Дата ДД.ММ.ГГГГ]";</w:t>
            </w:r>
          </w:p>
          <w:p w:rsidR="00CE4C9A" w:rsidRDefault="00CE4C9A">
            <w:pPr>
              <w:pStyle w:val="ConsPlusNormal"/>
              <w:jc w:val="both"/>
            </w:pPr>
            <w:r>
              <w:t>2) "не позднее [Число месяцев] месяцев с даты государственной регистрации лицензии на пользование недрами";</w:t>
            </w:r>
          </w:p>
          <w:p w:rsidR="00CE4C9A" w:rsidRDefault="00CE4C9A">
            <w:pPr>
              <w:pStyle w:val="ConsPlusNormal"/>
              <w:jc w:val="both"/>
            </w:pPr>
            <w:r>
              <w:t>3) "обязательство не установлено"</w:t>
            </w:r>
          </w:p>
        </w:tc>
      </w:tr>
      <w:tr w:rsidR="00CE4C9A">
        <w:tc>
          <w:tcPr>
            <w:tcW w:w="793" w:type="dxa"/>
            <w:vAlign w:val="center"/>
          </w:tcPr>
          <w:p w:rsidR="00CE4C9A" w:rsidRDefault="00CE4C9A">
            <w:pPr>
              <w:pStyle w:val="ConsPlusNormal"/>
            </w:pPr>
            <w:r>
              <w:t>89.</w:t>
            </w:r>
          </w:p>
        </w:tc>
        <w:tc>
          <w:tcPr>
            <w:tcW w:w="2211" w:type="dxa"/>
            <w:vAlign w:val="center"/>
          </w:tcPr>
          <w:p w:rsidR="00CE4C9A" w:rsidRDefault="00CE4C9A">
            <w:pPr>
              <w:pStyle w:val="ConsPlusNormal"/>
            </w:pPr>
            <w:r>
              <w:t>[Субъект Российской Федерации РП]</w:t>
            </w:r>
          </w:p>
        </w:tc>
        <w:tc>
          <w:tcPr>
            <w:tcW w:w="6066" w:type="dxa"/>
          </w:tcPr>
          <w:p w:rsidR="00CE4C9A" w:rsidRDefault="00CE4C9A">
            <w:pPr>
              <w:pStyle w:val="ConsPlusNormal"/>
              <w:jc w:val="both"/>
            </w:pPr>
            <w:r>
              <w:t xml:space="preserve">Элемент принимает значение наименования субъекта (субъектов) Российской Федерации, в котором (которых) расположен участок недр, в соответствии с </w:t>
            </w:r>
            <w:hyperlink r:id="rId97" w:history="1">
              <w:r>
                <w:rPr>
                  <w:color w:val="0000FF"/>
                </w:rPr>
                <w:t>Конституцией</w:t>
              </w:r>
            </w:hyperlink>
            <w:r>
              <w:t xml:space="preserve"> Российской Федерации в родительном падеже или пустое значение, если участок недр расположен не на территории субъекта (субъектов) Российской Федерации</w:t>
            </w:r>
          </w:p>
        </w:tc>
      </w:tr>
      <w:tr w:rsidR="00CE4C9A">
        <w:tc>
          <w:tcPr>
            <w:tcW w:w="793" w:type="dxa"/>
            <w:vAlign w:val="center"/>
          </w:tcPr>
          <w:p w:rsidR="00CE4C9A" w:rsidRDefault="00CE4C9A">
            <w:pPr>
              <w:pStyle w:val="ConsPlusNormal"/>
            </w:pPr>
            <w:r>
              <w:t>90.</w:t>
            </w:r>
          </w:p>
        </w:tc>
        <w:tc>
          <w:tcPr>
            <w:tcW w:w="2211" w:type="dxa"/>
            <w:vAlign w:val="center"/>
          </w:tcPr>
          <w:p w:rsidR="00CE4C9A" w:rsidRDefault="00CE4C9A">
            <w:pPr>
              <w:pStyle w:val="ConsPlusNormal"/>
            </w:pPr>
            <w:r>
              <w:t xml:space="preserve">[Субъект Российской </w:t>
            </w:r>
            <w:proofErr w:type="spellStart"/>
            <w:r>
              <w:t>Федерации_Собственность</w:t>
            </w:r>
            <w:proofErr w:type="spellEnd"/>
            <w:r>
              <w:t>]</w:t>
            </w:r>
          </w:p>
        </w:tc>
        <w:tc>
          <w:tcPr>
            <w:tcW w:w="6066" w:type="dxa"/>
          </w:tcPr>
          <w:p w:rsidR="00CE4C9A" w:rsidRDefault="00CE4C9A">
            <w:pPr>
              <w:pStyle w:val="ConsPlusNormal"/>
              <w:jc w:val="both"/>
            </w:pPr>
            <w:r>
              <w:t>Элемент принимает значение наименования субъекта Российской Федерации, являющегося собственником добытых полезных ископаемых и (или) подземных вод в родительном падеже</w:t>
            </w:r>
          </w:p>
        </w:tc>
      </w:tr>
      <w:tr w:rsidR="00CE4C9A">
        <w:tc>
          <w:tcPr>
            <w:tcW w:w="793" w:type="dxa"/>
            <w:vAlign w:val="center"/>
          </w:tcPr>
          <w:p w:rsidR="00CE4C9A" w:rsidRDefault="00CE4C9A">
            <w:pPr>
              <w:pStyle w:val="ConsPlusNormal"/>
            </w:pPr>
            <w:r>
              <w:t>91.</w:t>
            </w:r>
          </w:p>
        </w:tc>
        <w:tc>
          <w:tcPr>
            <w:tcW w:w="2211" w:type="dxa"/>
            <w:vAlign w:val="center"/>
          </w:tcPr>
          <w:p w:rsidR="00CE4C9A" w:rsidRDefault="00CE4C9A">
            <w:pPr>
              <w:pStyle w:val="ConsPlusNormal"/>
            </w:pPr>
            <w:r>
              <w:t>[Сумма]</w:t>
            </w:r>
          </w:p>
        </w:tc>
        <w:tc>
          <w:tcPr>
            <w:tcW w:w="6066" w:type="dxa"/>
          </w:tcPr>
          <w:p w:rsidR="00CE4C9A" w:rsidRDefault="00CE4C9A">
            <w:pPr>
              <w:pStyle w:val="ConsPlusNormal"/>
              <w:jc w:val="both"/>
            </w:pPr>
            <w:r>
              <w:t>Элемент принимает непустое числовое неотрицательное значение</w:t>
            </w:r>
          </w:p>
        </w:tc>
      </w:tr>
      <w:tr w:rsidR="00CE4C9A">
        <w:tc>
          <w:tcPr>
            <w:tcW w:w="793" w:type="dxa"/>
            <w:vAlign w:val="center"/>
          </w:tcPr>
          <w:p w:rsidR="00CE4C9A" w:rsidRDefault="00CE4C9A">
            <w:pPr>
              <w:pStyle w:val="ConsPlusNormal"/>
            </w:pPr>
            <w:r>
              <w:t>92.</w:t>
            </w:r>
          </w:p>
        </w:tc>
        <w:tc>
          <w:tcPr>
            <w:tcW w:w="2211" w:type="dxa"/>
            <w:vAlign w:val="center"/>
          </w:tcPr>
          <w:p w:rsidR="00CE4C9A" w:rsidRDefault="00CE4C9A">
            <w:pPr>
              <w:pStyle w:val="ConsPlusNormal"/>
            </w:pPr>
            <w:r>
              <w:t>[Схема расположения участка недр]</w:t>
            </w:r>
          </w:p>
        </w:tc>
        <w:tc>
          <w:tcPr>
            <w:tcW w:w="6066" w:type="dxa"/>
          </w:tcPr>
          <w:p w:rsidR="00CE4C9A" w:rsidRDefault="00CE4C9A">
            <w:pPr>
              <w:pStyle w:val="ConsPlusNormal"/>
              <w:jc w:val="both"/>
            </w:pPr>
            <w:r>
              <w:t>Элемент принимает значение автоматически сгенерированной схемы расположения участка недр или графического изображения схемы расположения участка недр</w:t>
            </w:r>
          </w:p>
        </w:tc>
      </w:tr>
      <w:tr w:rsidR="00CE4C9A">
        <w:tc>
          <w:tcPr>
            <w:tcW w:w="793" w:type="dxa"/>
            <w:vAlign w:val="center"/>
          </w:tcPr>
          <w:p w:rsidR="00CE4C9A" w:rsidRDefault="00CE4C9A">
            <w:pPr>
              <w:pStyle w:val="ConsPlusNormal"/>
            </w:pPr>
            <w:r>
              <w:t>93.</w:t>
            </w:r>
          </w:p>
        </w:tc>
        <w:tc>
          <w:tcPr>
            <w:tcW w:w="2211" w:type="dxa"/>
            <w:vAlign w:val="center"/>
          </w:tcPr>
          <w:p w:rsidR="00CE4C9A" w:rsidRDefault="00CE4C9A">
            <w:pPr>
              <w:pStyle w:val="ConsPlusNormal"/>
            </w:pPr>
            <w:r>
              <w:t>[</w:t>
            </w:r>
            <w:proofErr w:type="spellStart"/>
            <w:r>
              <w:t>СШ_град</w:t>
            </w:r>
            <w:proofErr w:type="spellEnd"/>
            <w:r>
              <w:t>]</w:t>
            </w:r>
          </w:p>
        </w:tc>
        <w:tc>
          <w:tcPr>
            <w:tcW w:w="6066" w:type="dxa"/>
          </w:tcPr>
          <w:p w:rsidR="00CE4C9A" w:rsidRDefault="00CE4C9A">
            <w:pPr>
              <w:pStyle w:val="ConsPlusNormal"/>
              <w:jc w:val="both"/>
            </w:pPr>
            <w:r>
              <w:t>Элемент принимает значение целого числа от 40 до 89</w:t>
            </w:r>
          </w:p>
        </w:tc>
      </w:tr>
      <w:tr w:rsidR="00CE4C9A">
        <w:tc>
          <w:tcPr>
            <w:tcW w:w="793" w:type="dxa"/>
            <w:vAlign w:val="center"/>
          </w:tcPr>
          <w:p w:rsidR="00CE4C9A" w:rsidRDefault="00CE4C9A">
            <w:pPr>
              <w:pStyle w:val="ConsPlusNormal"/>
            </w:pPr>
            <w:r>
              <w:t>94.</w:t>
            </w:r>
          </w:p>
        </w:tc>
        <w:tc>
          <w:tcPr>
            <w:tcW w:w="2211" w:type="dxa"/>
            <w:vAlign w:val="center"/>
          </w:tcPr>
          <w:p w:rsidR="00CE4C9A" w:rsidRDefault="00CE4C9A">
            <w:pPr>
              <w:pStyle w:val="ConsPlusNormal"/>
            </w:pPr>
            <w:r>
              <w:t>[</w:t>
            </w:r>
            <w:proofErr w:type="spellStart"/>
            <w:r>
              <w:t>СШ_мин</w:t>
            </w:r>
            <w:proofErr w:type="spellEnd"/>
            <w:r>
              <w:t>]</w:t>
            </w:r>
          </w:p>
        </w:tc>
        <w:tc>
          <w:tcPr>
            <w:tcW w:w="6066" w:type="dxa"/>
          </w:tcPr>
          <w:p w:rsidR="00CE4C9A" w:rsidRDefault="00CE4C9A">
            <w:pPr>
              <w:pStyle w:val="ConsPlusNormal"/>
              <w:jc w:val="both"/>
            </w:pPr>
            <w:r>
              <w:t>Элемент принимает значение целого числа от 0 до 59</w:t>
            </w:r>
          </w:p>
        </w:tc>
      </w:tr>
      <w:tr w:rsidR="00CE4C9A">
        <w:tc>
          <w:tcPr>
            <w:tcW w:w="793" w:type="dxa"/>
            <w:vAlign w:val="center"/>
          </w:tcPr>
          <w:p w:rsidR="00CE4C9A" w:rsidRDefault="00CE4C9A">
            <w:pPr>
              <w:pStyle w:val="ConsPlusNormal"/>
            </w:pPr>
            <w:r>
              <w:lastRenderedPageBreak/>
              <w:t>95.</w:t>
            </w:r>
          </w:p>
        </w:tc>
        <w:tc>
          <w:tcPr>
            <w:tcW w:w="2211" w:type="dxa"/>
            <w:vAlign w:val="center"/>
          </w:tcPr>
          <w:p w:rsidR="00CE4C9A" w:rsidRDefault="00CE4C9A">
            <w:pPr>
              <w:pStyle w:val="ConsPlusNormal"/>
            </w:pPr>
            <w:r>
              <w:t>[</w:t>
            </w:r>
            <w:proofErr w:type="spellStart"/>
            <w:r>
              <w:t>СШ_сек</w:t>
            </w:r>
            <w:proofErr w:type="spellEnd"/>
            <w:r>
              <w:t>]</w:t>
            </w:r>
          </w:p>
        </w:tc>
        <w:tc>
          <w:tcPr>
            <w:tcW w:w="6066" w:type="dxa"/>
          </w:tcPr>
          <w:p w:rsidR="00CE4C9A" w:rsidRDefault="00CE4C9A">
            <w:pPr>
              <w:pStyle w:val="ConsPlusNormal"/>
              <w:jc w:val="both"/>
            </w:pPr>
            <w:r>
              <w:t>Элемент принимает значение числа (до третьего знака после запятой) от 0,000 до 59,999</w:t>
            </w:r>
          </w:p>
        </w:tc>
      </w:tr>
      <w:tr w:rsidR="00CE4C9A">
        <w:tc>
          <w:tcPr>
            <w:tcW w:w="793" w:type="dxa"/>
            <w:vAlign w:val="center"/>
          </w:tcPr>
          <w:p w:rsidR="00CE4C9A" w:rsidRDefault="00CE4C9A">
            <w:pPr>
              <w:pStyle w:val="ConsPlusNormal"/>
            </w:pPr>
            <w:r>
              <w:t>96.</w:t>
            </w:r>
          </w:p>
        </w:tc>
        <w:tc>
          <w:tcPr>
            <w:tcW w:w="2211" w:type="dxa"/>
            <w:vAlign w:val="center"/>
          </w:tcPr>
          <w:p w:rsidR="00CE4C9A" w:rsidRDefault="00CE4C9A">
            <w:pPr>
              <w:pStyle w:val="ConsPlusNormal"/>
            </w:pPr>
            <w:r>
              <w:t>[Компетенция сооружения]</w:t>
            </w:r>
          </w:p>
        </w:tc>
        <w:tc>
          <w:tcPr>
            <w:tcW w:w="6066" w:type="dxa"/>
          </w:tcPr>
          <w:p w:rsidR="00CE4C9A" w:rsidRDefault="00CE4C9A">
            <w:pPr>
              <w:pStyle w:val="ConsPlusNormal"/>
              <w:jc w:val="both"/>
            </w:pPr>
            <w:r>
              <w:t>Элемент принимает значение "регионального" или "местного"</w:t>
            </w:r>
          </w:p>
        </w:tc>
      </w:tr>
      <w:tr w:rsidR="00CE4C9A">
        <w:tc>
          <w:tcPr>
            <w:tcW w:w="793" w:type="dxa"/>
            <w:vAlign w:val="center"/>
          </w:tcPr>
          <w:p w:rsidR="00CE4C9A" w:rsidRDefault="00CE4C9A">
            <w:pPr>
              <w:pStyle w:val="ConsPlusNormal"/>
            </w:pPr>
            <w:r>
              <w:t>97.</w:t>
            </w:r>
          </w:p>
        </w:tc>
        <w:tc>
          <w:tcPr>
            <w:tcW w:w="2211" w:type="dxa"/>
            <w:vAlign w:val="center"/>
          </w:tcPr>
          <w:p w:rsidR="00CE4C9A" w:rsidRDefault="00CE4C9A">
            <w:pPr>
              <w:pStyle w:val="ConsPlusNormal"/>
            </w:pPr>
            <w:r>
              <w:t>[Таблица координат]</w:t>
            </w:r>
          </w:p>
        </w:tc>
        <w:tc>
          <w:tcPr>
            <w:tcW w:w="6066" w:type="dxa"/>
          </w:tcPr>
          <w:p w:rsidR="00CE4C9A" w:rsidRDefault="00CE4C9A">
            <w:pPr>
              <w:pStyle w:val="ConsPlusNormal"/>
              <w:jc w:val="both"/>
            </w:pPr>
            <w:r>
              <w:t>Элемент принимает значение вложенного атрибута "Таблица координат"</w:t>
            </w:r>
          </w:p>
        </w:tc>
      </w:tr>
      <w:tr w:rsidR="00CE4C9A">
        <w:tc>
          <w:tcPr>
            <w:tcW w:w="793" w:type="dxa"/>
            <w:vAlign w:val="center"/>
          </w:tcPr>
          <w:p w:rsidR="00CE4C9A" w:rsidRDefault="00CE4C9A">
            <w:pPr>
              <w:pStyle w:val="ConsPlusNormal"/>
            </w:pPr>
            <w:r>
              <w:t>98.</w:t>
            </w:r>
          </w:p>
        </w:tc>
        <w:tc>
          <w:tcPr>
            <w:tcW w:w="2211" w:type="dxa"/>
            <w:vAlign w:val="center"/>
          </w:tcPr>
          <w:p w:rsidR="00CE4C9A" w:rsidRDefault="00CE4C9A">
            <w:pPr>
              <w:pStyle w:val="ConsPlusNormal"/>
            </w:pPr>
            <w:r>
              <w:t>[Тип документа]</w:t>
            </w:r>
          </w:p>
        </w:tc>
        <w:tc>
          <w:tcPr>
            <w:tcW w:w="6066" w:type="dxa"/>
          </w:tcPr>
          <w:p w:rsidR="00CE4C9A" w:rsidRDefault="00CE4C9A">
            <w:pPr>
              <w:pStyle w:val="ConsPlusNormal"/>
              <w:jc w:val="both"/>
            </w:pPr>
            <w:r>
              <w:t>Элемент принимает произвольное непустое текстовое значение, содержащее наименование документа, являющегося основанием для внесения изменений в лицензию на пользование недрами</w:t>
            </w:r>
          </w:p>
        </w:tc>
      </w:tr>
      <w:tr w:rsidR="00CE4C9A">
        <w:tc>
          <w:tcPr>
            <w:tcW w:w="793" w:type="dxa"/>
            <w:vAlign w:val="center"/>
          </w:tcPr>
          <w:p w:rsidR="00CE4C9A" w:rsidRDefault="00CE4C9A">
            <w:pPr>
              <w:pStyle w:val="ConsPlusNormal"/>
            </w:pPr>
            <w:r>
              <w:t>99.</w:t>
            </w:r>
          </w:p>
        </w:tc>
        <w:tc>
          <w:tcPr>
            <w:tcW w:w="2211" w:type="dxa"/>
            <w:vAlign w:val="center"/>
          </w:tcPr>
          <w:p w:rsidR="00CE4C9A" w:rsidRDefault="00CE4C9A">
            <w:pPr>
              <w:pStyle w:val="ConsPlusNormal"/>
            </w:pPr>
            <w:r>
              <w:t>[Тип ПС]</w:t>
            </w:r>
          </w:p>
        </w:tc>
        <w:tc>
          <w:tcPr>
            <w:tcW w:w="6066" w:type="dxa"/>
          </w:tcPr>
          <w:p w:rsidR="00CE4C9A" w:rsidRDefault="00CE4C9A">
            <w:pPr>
              <w:pStyle w:val="ConsPlusNormal"/>
              <w:jc w:val="both"/>
            </w:pPr>
            <w:r>
              <w:t>Элемент принимает произвольное непустое текстовое значение, предусматривающее краткое описание целевого направления использования подземного сооружения</w:t>
            </w:r>
          </w:p>
        </w:tc>
      </w:tr>
      <w:tr w:rsidR="00CE4C9A">
        <w:tc>
          <w:tcPr>
            <w:tcW w:w="793" w:type="dxa"/>
            <w:vAlign w:val="center"/>
          </w:tcPr>
          <w:p w:rsidR="00CE4C9A" w:rsidRDefault="00CE4C9A">
            <w:pPr>
              <w:pStyle w:val="ConsPlusNormal"/>
            </w:pPr>
            <w:r>
              <w:t>100.</w:t>
            </w:r>
          </w:p>
        </w:tc>
        <w:tc>
          <w:tcPr>
            <w:tcW w:w="2211" w:type="dxa"/>
            <w:vAlign w:val="center"/>
          </w:tcPr>
          <w:p w:rsidR="00CE4C9A" w:rsidRDefault="00CE4C9A">
            <w:pPr>
              <w:pStyle w:val="ConsPlusNormal"/>
            </w:pPr>
            <w:r>
              <w:t>[Тип ПВ]</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1)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w:t>
            </w:r>
          </w:p>
          <w:p w:rsidR="00CE4C9A" w:rsidRDefault="00CE4C9A">
            <w:pPr>
              <w:pStyle w:val="ConsPlusNormal"/>
              <w:jc w:val="both"/>
            </w:pPr>
            <w:r>
              <w:t>2) "вод, образующихся у пользователей недр, осуществляющих разведку и добычу, а также первичную переработку калийных и магниевых солей"</w:t>
            </w:r>
          </w:p>
        </w:tc>
      </w:tr>
      <w:tr w:rsidR="00CE4C9A">
        <w:tc>
          <w:tcPr>
            <w:tcW w:w="793" w:type="dxa"/>
            <w:vAlign w:val="center"/>
          </w:tcPr>
          <w:p w:rsidR="00CE4C9A" w:rsidRDefault="00CE4C9A">
            <w:pPr>
              <w:pStyle w:val="ConsPlusNormal"/>
            </w:pPr>
            <w:r>
              <w:t>101.</w:t>
            </w:r>
          </w:p>
        </w:tc>
        <w:tc>
          <w:tcPr>
            <w:tcW w:w="2211" w:type="dxa"/>
            <w:vAlign w:val="center"/>
          </w:tcPr>
          <w:p w:rsidR="00CE4C9A" w:rsidRDefault="00CE4C9A">
            <w:pPr>
              <w:pStyle w:val="ConsPlusNormal"/>
            </w:pPr>
            <w:r>
              <w:t>[Тип отходов]</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1) "радиоактивных отходов";</w:t>
            </w:r>
          </w:p>
          <w:p w:rsidR="00CE4C9A" w:rsidRDefault="00CE4C9A">
            <w:pPr>
              <w:pStyle w:val="ConsPlusNormal"/>
              <w:jc w:val="both"/>
            </w:pPr>
            <w:r>
              <w:t>2) "отходов производства и потребления [Класс опасности] опасности"</w:t>
            </w:r>
          </w:p>
        </w:tc>
      </w:tr>
      <w:tr w:rsidR="00CE4C9A">
        <w:tc>
          <w:tcPr>
            <w:tcW w:w="793" w:type="dxa"/>
            <w:vAlign w:val="center"/>
          </w:tcPr>
          <w:p w:rsidR="00CE4C9A" w:rsidRDefault="00CE4C9A">
            <w:pPr>
              <w:pStyle w:val="ConsPlusNormal"/>
            </w:pPr>
            <w:r>
              <w:t>102.</w:t>
            </w:r>
          </w:p>
        </w:tc>
        <w:tc>
          <w:tcPr>
            <w:tcW w:w="2211" w:type="dxa"/>
            <w:vAlign w:val="center"/>
          </w:tcPr>
          <w:p w:rsidR="00CE4C9A" w:rsidRDefault="00CE4C9A">
            <w:pPr>
              <w:pStyle w:val="ConsPlusNormal"/>
            </w:pPr>
            <w:r>
              <w:t>[Тип УН УНФЗ]</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1) "участке недр федерального значения континентального шельфа Российской Федерации";</w:t>
            </w:r>
          </w:p>
          <w:p w:rsidR="00CE4C9A" w:rsidRDefault="00CE4C9A">
            <w:pPr>
              <w:pStyle w:val="ConsPlusNormal"/>
              <w:jc w:val="both"/>
            </w:pPr>
            <w:r>
              <w:t>2) "участке недр федерального значения, расположенном на территории Российской Федерации и простирающемся на ее континентальный шельф";</w:t>
            </w:r>
          </w:p>
          <w:p w:rsidR="00CE4C9A" w:rsidRDefault="00CE4C9A">
            <w:pPr>
              <w:pStyle w:val="ConsPlusNormal"/>
              <w:jc w:val="both"/>
            </w:pPr>
            <w:r>
              <w:t>3) "участке недр федерального значения, содержащем газ"</w:t>
            </w:r>
          </w:p>
        </w:tc>
      </w:tr>
      <w:tr w:rsidR="00CE4C9A">
        <w:tc>
          <w:tcPr>
            <w:tcW w:w="793" w:type="dxa"/>
            <w:vAlign w:val="center"/>
          </w:tcPr>
          <w:p w:rsidR="00CE4C9A" w:rsidRDefault="00CE4C9A">
            <w:pPr>
              <w:pStyle w:val="ConsPlusNormal"/>
            </w:pPr>
            <w:r>
              <w:t>103.</w:t>
            </w:r>
          </w:p>
        </w:tc>
        <w:tc>
          <w:tcPr>
            <w:tcW w:w="2211" w:type="dxa"/>
            <w:vAlign w:val="center"/>
          </w:tcPr>
          <w:p w:rsidR="00CE4C9A" w:rsidRDefault="00CE4C9A">
            <w:pPr>
              <w:pStyle w:val="ConsPlusNormal"/>
            </w:pPr>
            <w:r>
              <w:t>[Усиленная квалифицированная электронная подпись]</w:t>
            </w:r>
          </w:p>
        </w:tc>
        <w:tc>
          <w:tcPr>
            <w:tcW w:w="6066" w:type="dxa"/>
          </w:tcPr>
          <w:p w:rsidR="00CE4C9A" w:rsidRDefault="00CE4C9A">
            <w:pPr>
              <w:pStyle w:val="ConsPlusNormal"/>
              <w:jc w:val="both"/>
            </w:pPr>
            <w:r>
              <w:t xml:space="preserve">Элемент принимает значение усиленной квалифицированной электронной подписи в соответствии с Федеральным </w:t>
            </w:r>
            <w:hyperlink r:id="rId98" w:history="1">
              <w:r>
                <w:rPr>
                  <w:color w:val="0000FF"/>
                </w:rPr>
                <w:t>законом</w:t>
              </w:r>
            </w:hyperlink>
            <w:r>
              <w:t xml:space="preserve"> от 6 апреля 2011 г. N 63-ФЗ "Об электронной подписи" (Собрание законодательства Российской Федерации, 2011, N 15, ст. 2036; 2021, N 27, ст. 5187)</w:t>
            </w:r>
          </w:p>
        </w:tc>
      </w:tr>
      <w:tr w:rsidR="00CE4C9A">
        <w:tc>
          <w:tcPr>
            <w:tcW w:w="793" w:type="dxa"/>
            <w:vAlign w:val="center"/>
          </w:tcPr>
          <w:p w:rsidR="00CE4C9A" w:rsidRDefault="00CE4C9A">
            <w:pPr>
              <w:pStyle w:val="ConsPlusNormal"/>
            </w:pPr>
            <w:r>
              <w:t>104.</w:t>
            </w:r>
          </w:p>
        </w:tc>
        <w:tc>
          <w:tcPr>
            <w:tcW w:w="2211" w:type="dxa"/>
            <w:vAlign w:val="center"/>
          </w:tcPr>
          <w:p w:rsidR="00CE4C9A" w:rsidRDefault="00CE4C9A">
            <w:pPr>
              <w:pStyle w:val="ConsPlusNormal"/>
            </w:pPr>
            <w:r>
              <w:t>[Фонд ГИ]</w:t>
            </w:r>
          </w:p>
        </w:tc>
        <w:tc>
          <w:tcPr>
            <w:tcW w:w="6066" w:type="dxa"/>
          </w:tcPr>
          <w:p w:rsidR="00CE4C9A" w:rsidRDefault="00CE4C9A">
            <w:pPr>
              <w:pStyle w:val="ConsPlusNormal"/>
              <w:jc w:val="both"/>
            </w:pPr>
            <w:r>
              <w:t>Элемент принимает одно из следующих значений:</w:t>
            </w:r>
          </w:p>
          <w:p w:rsidR="00CE4C9A" w:rsidRDefault="00CE4C9A">
            <w:pPr>
              <w:pStyle w:val="ConsPlusNormal"/>
              <w:jc w:val="both"/>
            </w:pPr>
            <w:r>
              <w:t>1) "федеральный фонд геологической информации и его территориальный фонд" (в отношении участков недр, за исключением участков недр местного значения);</w:t>
            </w:r>
          </w:p>
          <w:p w:rsidR="00CE4C9A" w:rsidRDefault="00CE4C9A">
            <w:pPr>
              <w:pStyle w:val="ConsPlusNormal"/>
              <w:jc w:val="both"/>
            </w:pPr>
            <w:r>
              <w:t>2) "федеральный фонд геологической информации и его территориальный фонд, фонд геологической информации [Субъект Российской Федерации РП]" (в отношении участков недр местного значения)</w:t>
            </w:r>
          </w:p>
        </w:tc>
      </w:tr>
      <w:tr w:rsidR="00CE4C9A">
        <w:tc>
          <w:tcPr>
            <w:tcW w:w="793" w:type="dxa"/>
            <w:vAlign w:val="center"/>
          </w:tcPr>
          <w:p w:rsidR="00CE4C9A" w:rsidRDefault="00CE4C9A">
            <w:pPr>
              <w:pStyle w:val="ConsPlusNormal"/>
            </w:pPr>
            <w:r>
              <w:t>105.</w:t>
            </w:r>
          </w:p>
        </w:tc>
        <w:tc>
          <w:tcPr>
            <w:tcW w:w="2211" w:type="dxa"/>
            <w:vAlign w:val="center"/>
          </w:tcPr>
          <w:p w:rsidR="00CE4C9A" w:rsidRDefault="00CE4C9A">
            <w:pPr>
              <w:pStyle w:val="ConsPlusNormal"/>
            </w:pPr>
            <w:r>
              <w:t>[Цель ПС]</w:t>
            </w:r>
          </w:p>
        </w:tc>
        <w:tc>
          <w:tcPr>
            <w:tcW w:w="6066" w:type="dxa"/>
          </w:tcPr>
          <w:p w:rsidR="00CE4C9A" w:rsidRDefault="00CE4C9A">
            <w:pPr>
              <w:pStyle w:val="ConsPlusNormal"/>
              <w:jc w:val="both"/>
            </w:pPr>
            <w:r>
              <w:t xml:space="preserve">Элемент принимает произвольное непустое текстовое </w:t>
            </w:r>
            <w:r>
              <w:lastRenderedPageBreak/>
              <w:t>значение, содержащее краткое описание целевого использования подземного сооружения</w:t>
            </w:r>
          </w:p>
        </w:tc>
      </w:tr>
      <w:tr w:rsidR="00CE4C9A">
        <w:tc>
          <w:tcPr>
            <w:tcW w:w="793" w:type="dxa"/>
            <w:vAlign w:val="center"/>
          </w:tcPr>
          <w:p w:rsidR="00CE4C9A" w:rsidRDefault="00CE4C9A">
            <w:pPr>
              <w:pStyle w:val="ConsPlusNormal"/>
            </w:pPr>
            <w:r>
              <w:lastRenderedPageBreak/>
              <w:t>106.</w:t>
            </w:r>
          </w:p>
        </w:tc>
        <w:tc>
          <w:tcPr>
            <w:tcW w:w="2211" w:type="dxa"/>
            <w:vAlign w:val="center"/>
          </w:tcPr>
          <w:p w:rsidR="00CE4C9A" w:rsidRDefault="00CE4C9A">
            <w:pPr>
              <w:pStyle w:val="ConsPlusNormal"/>
            </w:pPr>
            <w:r>
              <w:t>[Число месяцев]</w:t>
            </w:r>
          </w:p>
        </w:tc>
        <w:tc>
          <w:tcPr>
            <w:tcW w:w="6066" w:type="dxa"/>
          </w:tcPr>
          <w:p w:rsidR="00CE4C9A" w:rsidRDefault="00CE4C9A">
            <w:pPr>
              <w:pStyle w:val="ConsPlusNormal"/>
              <w:jc w:val="both"/>
            </w:pPr>
            <w:r>
              <w:t>Элемент принимает значение целого числа от 0 до 250</w:t>
            </w:r>
          </w:p>
        </w:tc>
      </w:tr>
    </w:tbl>
    <w:p w:rsidR="00CE4C9A" w:rsidRDefault="00CE4C9A">
      <w:pPr>
        <w:pStyle w:val="ConsPlusNormal"/>
        <w:jc w:val="both"/>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737"/>
        <w:gridCol w:w="8333"/>
      </w:tblGrid>
      <w:tr w:rsidR="00CE4C9A">
        <w:tc>
          <w:tcPr>
            <w:tcW w:w="737" w:type="dxa"/>
            <w:tcBorders>
              <w:top w:val="nil"/>
            </w:tcBorders>
          </w:tcPr>
          <w:p w:rsidR="00CE4C9A" w:rsidRDefault="00CE4C9A">
            <w:pPr>
              <w:pStyle w:val="ConsPlusNormal"/>
            </w:pPr>
          </w:p>
        </w:tc>
        <w:tc>
          <w:tcPr>
            <w:tcW w:w="8333" w:type="dxa"/>
            <w:tcBorders>
              <w:top w:val="nil"/>
            </w:tcBorders>
          </w:tcPr>
          <w:p w:rsidR="00CE4C9A" w:rsidRDefault="00CE4C9A">
            <w:pPr>
              <w:pStyle w:val="ConsPlusNormal"/>
              <w:jc w:val="both"/>
              <w:outlineLvl w:val="2"/>
            </w:pPr>
            <w:r>
              <w:t>Состав вложенных атрибутов элемента "Срок составления отчета по результатам ГИН"</w:t>
            </w:r>
          </w:p>
        </w:tc>
      </w:tr>
      <w:tr w:rsidR="00CE4C9A">
        <w:tblPrEx>
          <w:tblBorders>
            <w:left w:val="single" w:sz="4" w:space="0" w:color="auto"/>
            <w:right w:val="single" w:sz="4" w:space="0" w:color="auto"/>
            <w:insideV w:val="single" w:sz="4" w:space="0" w:color="auto"/>
          </w:tblBorders>
        </w:tblPrEx>
        <w:tc>
          <w:tcPr>
            <w:tcW w:w="737" w:type="dxa"/>
          </w:tcPr>
          <w:p w:rsidR="00CE4C9A" w:rsidRDefault="00CE4C9A">
            <w:pPr>
              <w:pStyle w:val="ConsPlusNormal"/>
            </w:pPr>
            <w:r>
              <w:t>1.</w:t>
            </w:r>
          </w:p>
        </w:tc>
        <w:tc>
          <w:tcPr>
            <w:tcW w:w="8333" w:type="dxa"/>
          </w:tcPr>
          <w:p w:rsidR="00CE4C9A" w:rsidRDefault="00CE4C9A">
            <w:pPr>
              <w:pStyle w:val="ConsPlusNormal"/>
              <w:jc w:val="both"/>
            </w:pPr>
            <w:r>
              <w:t>обязательство не установлено</w:t>
            </w:r>
          </w:p>
        </w:tc>
      </w:tr>
      <w:tr w:rsidR="00CE4C9A">
        <w:tblPrEx>
          <w:tblBorders>
            <w:left w:val="single" w:sz="4" w:space="0" w:color="auto"/>
            <w:right w:val="single" w:sz="4" w:space="0" w:color="auto"/>
            <w:insideV w:val="single" w:sz="4" w:space="0" w:color="auto"/>
          </w:tblBorders>
        </w:tblPrEx>
        <w:tc>
          <w:tcPr>
            <w:tcW w:w="737" w:type="dxa"/>
          </w:tcPr>
          <w:p w:rsidR="00CE4C9A" w:rsidRDefault="00CE4C9A">
            <w:pPr>
              <w:pStyle w:val="ConsPlusNormal"/>
            </w:pPr>
            <w:bookmarkStart w:id="70" w:name="P1599"/>
            <w:bookmarkEnd w:id="70"/>
            <w:r>
              <w:t>2.</w:t>
            </w:r>
          </w:p>
        </w:tc>
        <w:tc>
          <w:tcPr>
            <w:tcW w:w="8333" w:type="dxa"/>
          </w:tcPr>
          <w:p w:rsidR="00CE4C9A" w:rsidRDefault="00CE4C9A">
            <w:pPr>
              <w:pStyle w:val="ConsPlusNormal"/>
              <w:jc w:val="both"/>
            </w:pPr>
            <w:r>
              <w:t>не позднее 84 месяцев с даты государственной регистрации лицензии</w:t>
            </w:r>
          </w:p>
          <w:p w:rsidR="00CE4C9A" w:rsidRDefault="00CE4C9A">
            <w:pPr>
              <w:pStyle w:val="ConsPlusNormal"/>
              <w:jc w:val="both"/>
            </w:pPr>
            <w:r>
              <w:t>(Значение выбирается в случае установления сроков в отношении лицензий на пользование участками недр, расположенными полностью или частично в границах Республики Саха (Якутия), Республики Коми, Камчатского края, Красноярского края, Хабаровского края, Архангельской области, Иркутской области, Магаданской области, Сахалинской области, Ненецкого автономного округа, Чукотского автономного округа или Ямало-Ненецкого автономного округа)</w:t>
            </w:r>
          </w:p>
        </w:tc>
      </w:tr>
      <w:tr w:rsidR="00CE4C9A">
        <w:tblPrEx>
          <w:tblBorders>
            <w:left w:val="single" w:sz="4" w:space="0" w:color="auto"/>
            <w:right w:val="single" w:sz="4" w:space="0" w:color="auto"/>
            <w:insideV w:val="single" w:sz="4" w:space="0" w:color="auto"/>
          </w:tblBorders>
        </w:tblPrEx>
        <w:tc>
          <w:tcPr>
            <w:tcW w:w="737" w:type="dxa"/>
          </w:tcPr>
          <w:p w:rsidR="00CE4C9A" w:rsidRDefault="00CE4C9A">
            <w:pPr>
              <w:pStyle w:val="ConsPlusNormal"/>
            </w:pPr>
            <w:bookmarkStart w:id="71" w:name="P1602"/>
            <w:bookmarkEnd w:id="71"/>
            <w:r>
              <w:t>3.</w:t>
            </w:r>
          </w:p>
        </w:tc>
        <w:tc>
          <w:tcPr>
            <w:tcW w:w="8333" w:type="dxa"/>
          </w:tcPr>
          <w:p w:rsidR="00CE4C9A" w:rsidRDefault="00CE4C9A">
            <w:pPr>
              <w:pStyle w:val="ConsPlusNormal"/>
              <w:jc w:val="both"/>
            </w:pPr>
            <w:r>
              <w:t>не позднее 120 месяцев с даты государственной регистрации лицензии</w:t>
            </w:r>
          </w:p>
          <w:p w:rsidR="00CE4C9A" w:rsidRDefault="00CE4C9A">
            <w:pPr>
              <w:pStyle w:val="ConsPlusNormal"/>
              <w:jc w:val="both"/>
            </w:pPr>
            <w:r>
              <w:t>(Значение выбирается в случае установления сроков в отношении лицензий на пользование участками недр внутренних морских вод, территориального моря и континентального шельфа Российской Федерации)</w:t>
            </w:r>
          </w:p>
        </w:tc>
      </w:tr>
      <w:tr w:rsidR="00CE4C9A">
        <w:tblPrEx>
          <w:tblBorders>
            <w:left w:val="single" w:sz="4" w:space="0" w:color="auto"/>
            <w:right w:val="single" w:sz="4" w:space="0" w:color="auto"/>
            <w:insideV w:val="single" w:sz="4" w:space="0" w:color="auto"/>
          </w:tblBorders>
        </w:tblPrEx>
        <w:tc>
          <w:tcPr>
            <w:tcW w:w="737" w:type="dxa"/>
          </w:tcPr>
          <w:p w:rsidR="00CE4C9A" w:rsidRDefault="00CE4C9A">
            <w:pPr>
              <w:pStyle w:val="ConsPlusNormal"/>
            </w:pPr>
            <w:bookmarkStart w:id="72" w:name="P1605"/>
            <w:bookmarkEnd w:id="72"/>
            <w:r>
              <w:t>4.</w:t>
            </w:r>
          </w:p>
        </w:tc>
        <w:tc>
          <w:tcPr>
            <w:tcW w:w="8333" w:type="dxa"/>
          </w:tcPr>
          <w:p w:rsidR="00CE4C9A" w:rsidRDefault="00CE4C9A">
            <w:pPr>
              <w:pStyle w:val="ConsPlusNormal"/>
              <w:jc w:val="both"/>
            </w:pPr>
            <w:r>
              <w:t>не позднее 60 месяцев с даты государственной регистрации лицензии</w:t>
            </w:r>
          </w:p>
          <w:p w:rsidR="00CE4C9A" w:rsidRDefault="00CE4C9A">
            <w:pPr>
              <w:pStyle w:val="ConsPlusNormal"/>
              <w:jc w:val="both"/>
            </w:pPr>
            <w:r>
              <w:t xml:space="preserve">(Значение выбирается в случае установления сроков в отношении лицензий на пользование участками недр, не предусмотренных </w:t>
            </w:r>
            <w:hyperlink w:anchor="P1599" w:history="1">
              <w:r>
                <w:rPr>
                  <w:color w:val="0000FF"/>
                </w:rPr>
                <w:t>пунктами 2</w:t>
              </w:r>
            </w:hyperlink>
            <w:r>
              <w:t xml:space="preserve"> и </w:t>
            </w:r>
            <w:hyperlink w:anchor="P1602" w:history="1">
              <w:r>
                <w:rPr>
                  <w:color w:val="0000FF"/>
                </w:rPr>
                <w:t>3</w:t>
              </w:r>
            </w:hyperlink>
            <w:r>
              <w:t xml:space="preserve"> настоящего состава вложенных атрибутов)</w:t>
            </w:r>
          </w:p>
        </w:tc>
      </w:tr>
      <w:tr w:rsidR="00CE4C9A">
        <w:tblPrEx>
          <w:tblBorders>
            <w:left w:val="single" w:sz="4" w:space="0" w:color="auto"/>
            <w:right w:val="single" w:sz="4" w:space="0" w:color="auto"/>
            <w:insideV w:val="single" w:sz="4" w:space="0" w:color="auto"/>
          </w:tblBorders>
        </w:tblPrEx>
        <w:tc>
          <w:tcPr>
            <w:tcW w:w="737" w:type="dxa"/>
          </w:tcPr>
          <w:p w:rsidR="00CE4C9A" w:rsidRDefault="00CE4C9A">
            <w:pPr>
              <w:pStyle w:val="ConsPlusNormal"/>
            </w:pPr>
            <w:r>
              <w:t>5.</w:t>
            </w:r>
          </w:p>
        </w:tc>
        <w:tc>
          <w:tcPr>
            <w:tcW w:w="8333" w:type="dxa"/>
          </w:tcPr>
          <w:p w:rsidR="00CE4C9A" w:rsidRDefault="00CE4C9A">
            <w:pPr>
              <w:pStyle w:val="ConsPlusNormal"/>
              <w:jc w:val="both"/>
            </w:pPr>
            <w:r>
              <w:t>не позднее [Число месяцев] месяцев с даты государственной регистрации лицензии</w:t>
            </w:r>
          </w:p>
          <w:p w:rsidR="00CE4C9A" w:rsidRDefault="00CE4C9A">
            <w:pPr>
              <w:pStyle w:val="ConsPlusNormal"/>
              <w:jc w:val="both"/>
            </w:pPr>
            <w:r>
              <w:t xml:space="preserve">(Значение выбирается в случае установления значений, меньше предусмотренных </w:t>
            </w:r>
            <w:hyperlink w:anchor="P1599" w:history="1">
              <w:r>
                <w:rPr>
                  <w:color w:val="0000FF"/>
                </w:rPr>
                <w:t>пунктами 2</w:t>
              </w:r>
            </w:hyperlink>
            <w:r>
              <w:t xml:space="preserve"> - </w:t>
            </w:r>
            <w:hyperlink w:anchor="P1605" w:history="1">
              <w:r>
                <w:rPr>
                  <w:color w:val="0000FF"/>
                </w:rPr>
                <w:t>4</w:t>
              </w:r>
            </w:hyperlink>
            <w:r>
              <w:t xml:space="preserve"> настоящего состава вложенных атрибутов)</w:t>
            </w:r>
          </w:p>
        </w:tc>
      </w:tr>
      <w:tr w:rsidR="00CE4C9A">
        <w:tblPrEx>
          <w:tblBorders>
            <w:left w:val="single" w:sz="4" w:space="0" w:color="auto"/>
            <w:right w:val="single" w:sz="4" w:space="0" w:color="auto"/>
            <w:insideV w:val="single" w:sz="4" w:space="0" w:color="auto"/>
          </w:tblBorders>
        </w:tblPrEx>
        <w:tc>
          <w:tcPr>
            <w:tcW w:w="737" w:type="dxa"/>
          </w:tcPr>
          <w:p w:rsidR="00CE4C9A" w:rsidRDefault="00CE4C9A">
            <w:pPr>
              <w:pStyle w:val="ConsPlusNormal"/>
            </w:pPr>
            <w:r>
              <w:t>6.</w:t>
            </w:r>
          </w:p>
        </w:tc>
        <w:tc>
          <w:tcPr>
            <w:tcW w:w="8333" w:type="dxa"/>
          </w:tcPr>
          <w:p w:rsidR="00CE4C9A" w:rsidRDefault="00CE4C9A">
            <w:pPr>
              <w:pStyle w:val="ConsPlusNormal"/>
              <w:jc w:val="both"/>
            </w:pPr>
            <w:r>
              <w:t>не позднее [Дата ДД.ММ.ГГГГ]</w:t>
            </w:r>
          </w:p>
          <w:p w:rsidR="00CE4C9A" w:rsidRDefault="00CE4C9A">
            <w:pPr>
              <w:pStyle w:val="ConsPlusNormal"/>
              <w:jc w:val="both"/>
            </w:pPr>
            <w:r>
              <w:t xml:space="preserve">(Значение выбирается в случае установления значений, в связи с внесением изменений в лицензию на пользование недрами в соответствии со </w:t>
            </w:r>
            <w:hyperlink r:id="rId99" w:history="1">
              <w:r>
                <w:rPr>
                  <w:color w:val="0000FF"/>
                </w:rPr>
                <w:t>статьей 12.1</w:t>
              </w:r>
            </w:hyperlink>
            <w:r>
              <w:t xml:space="preserve"> Закона Российской Федерации "О недрах")</w:t>
            </w:r>
          </w:p>
        </w:tc>
      </w:tr>
    </w:tbl>
    <w:p w:rsidR="00CE4C9A" w:rsidRDefault="00CE4C9A">
      <w:pPr>
        <w:pStyle w:val="ConsPlusNormal"/>
        <w:jc w:val="both"/>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737"/>
        <w:gridCol w:w="2948"/>
        <w:gridCol w:w="5385"/>
      </w:tblGrid>
      <w:tr w:rsidR="00CE4C9A">
        <w:tc>
          <w:tcPr>
            <w:tcW w:w="737" w:type="dxa"/>
            <w:tcBorders>
              <w:top w:val="nil"/>
            </w:tcBorders>
          </w:tcPr>
          <w:p w:rsidR="00CE4C9A" w:rsidRDefault="00CE4C9A">
            <w:pPr>
              <w:pStyle w:val="ConsPlusNormal"/>
            </w:pPr>
          </w:p>
        </w:tc>
        <w:tc>
          <w:tcPr>
            <w:tcW w:w="8333" w:type="dxa"/>
            <w:gridSpan w:val="2"/>
            <w:tcBorders>
              <w:top w:val="nil"/>
            </w:tcBorders>
          </w:tcPr>
          <w:p w:rsidR="00CE4C9A" w:rsidRDefault="00CE4C9A">
            <w:pPr>
              <w:pStyle w:val="ConsPlusNormal"/>
              <w:outlineLvl w:val="2"/>
            </w:pPr>
            <w:r>
              <w:t>Состав вложенных атрибутов элемента "Сведения о запасах и ресурсах"</w:t>
            </w:r>
          </w:p>
        </w:tc>
      </w:tr>
      <w:tr w:rsidR="00CE4C9A">
        <w:tblPrEx>
          <w:tblBorders>
            <w:left w:val="single" w:sz="4" w:space="0" w:color="auto"/>
            <w:right w:val="single" w:sz="4" w:space="0" w:color="auto"/>
            <w:insideV w:val="single" w:sz="4" w:space="0" w:color="auto"/>
          </w:tblBorders>
        </w:tblPrEx>
        <w:tc>
          <w:tcPr>
            <w:tcW w:w="737" w:type="dxa"/>
          </w:tcPr>
          <w:p w:rsidR="00CE4C9A" w:rsidRDefault="00CE4C9A">
            <w:pPr>
              <w:pStyle w:val="ConsPlusNormal"/>
            </w:pPr>
            <w:r>
              <w:t>1.</w:t>
            </w:r>
          </w:p>
        </w:tc>
        <w:tc>
          <w:tcPr>
            <w:tcW w:w="2948" w:type="dxa"/>
          </w:tcPr>
          <w:p w:rsidR="00CE4C9A" w:rsidRDefault="00CE4C9A">
            <w:pPr>
              <w:pStyle w:val="ConsPlusNormal"/>
            </w:pPr>
            <w:r>
              <w:t>Лицензия на пользование участком недр, содержащим запасы полезных ископаемых или подземных вод</w:t>
            </w:r>
          </w:p>
        </w:tc>
        <w:tc>
          <w:tcPr>
            <w:tcW w:w="5385" w:type="dxa"/>
          </w:tcPr>
          <w:p w:rsidR="00CE4C9A" w:rsidRDefault="00CE4C9A">
            <w:pPr>
              <w:pStyle w:val="ConsPlusNormal"/>
            </w:pPr>
            <w:r>
              <w:t>По состоянию на [Дата баланса] в соответствии с государственным балансом запасов полезных ископаемых на участке недр учтены следующие запасы:</w:t>
            </w:r>
          </w:p>
          <w:p w:rsidR="00CE4C9A" w:rsidRDefault="00CE4C9A">
            <w:pPr>
              <w:pStyle w:val="ConsPlusNormal"/>
            </w:pPr>
            <w:r>
              <w:t>[Сведения о запасах ПИ]</w:t>
            </w:r>
          </w:p>
          <w:p w:rsidR="00CE4C9A" w:rsidRDefault="00CE4C9A">
            <w:pPr>
              <w:pStyle w:val="ConsPlusNormal"/>
            </w:pPr>
            <w:r>
              <w:t>[Сведения о ресурсах ПИ]</w:t>
            </w:r>
          </w:p>
        </w:tc>
      </w:tr>
      <w:tr w:rsidR="00CE4C9A">
        <w:tblPrEx>
          <w:tblBorders>
            <w:left w:val="single" w:sz="4" w:space="0" w:color="auto"/>
            <w:right w:val="single" w:sz="4" w:space="0" w:color="auto"/>
            <w:insideV w:val="single" w:sz="4" w:space="0" w:color="auto"/>
          </w:tblBorders>
        </w:tblPrEx>
        <w:tc>
          <w:tcPr>
            <w:tcW w:w="737" w:type="dxa"/>
          </w:tcPr>
          <w:p w:rsidR="00CE4C9A" w:rsidRDefault="00CE4C9A">
            <w:pPr>
              <w:pStyle w:val="ConsPlusNormal"/>
            </w:pPr>
            <w:r>
              <w:t>2.</w:t>
            </w:r>
          </w:p>
        </w:tc>
        <w:tc>
          <w:tcPr>
            <w:tcW w:w="2948" w:type="dxa"/>
          </w:tcPr>
          <w:p w:rsidR="00CE4C9A" w:rsidRDefault="00CE4C9A">
            <w:pPr>
              <w:pStyle w:val="ConsPlusNormal"/>
            </w:pPr>
            <w:r>
              <w:t>Лицензия на пользование участком недр, содержащим только ресурсы полезных ископаемых или подземных вод</w:t>
            </w:r>
          </w:p>
        </w:tc>
        <w:tc>
          <w:tcPr>
            <w:tcW w:w="5385" w:type="dxa"/>
          </w:tcPr>
          <w:p w:rsidR="00CE4C9A" w:rsidRDefault="00CE4C9A">
            <w:pPr>
              <w:pStyle w:val="ConsPlusNormal"/>
            </w:pPr>
            <w:r>
              <w:t>[Сведения о ресурсах ПИ]</w:t>
            </w:r>
          </w:p>
        </w:tc>
      </w:tr>
      <w:tr w:rsidR="00CE4C9A">
        <w:tblPrEx>
          <w:tblBorders>
            <w:left w:val="single" w:sz="4" w:space="0" w:color="auto"/>
            <w:right w:val="single" w:sz="4" w:space="0" w:color="auto"/>
            <w:insideV w:val="single" w:sz="4" w:space="0" w:color="auto"/>
          </w:tblBorders>
        </w:tblPrEx>
        <w:tc>
          <w:tcPr>
            <w:tcW w:w="737" w:type="dxa"/>
          </w:tcPr>
          <w:p w:rsidR="00CE4C9A" w:rsidRDefault="00CE4C9A">
            <w:pPr>
              <w:pStyle w:val="ConsPlusNormal"/>
            </w:pPr>
            <w:r>
              <w:t>3.</w:t>
            </w:r>
          </w:p>
        </w:tc>
        <w:tc>
          <w:tcPr>
            <w:tcW w:w="2948" w:type="dxa"/>
          </w:tcPr>
          <w:p w:rsidR="00CE4C9A" w:rsidRDefault="00CE4C9A">
            <w:pPr>
              <w:pStyle w:val="ConsPlusNormal"/>
            </w:pPr>
            <w:r>
              <w:t xml:space="preserve">Лицензия на пользование участком недр, не </w:t>
            </w:r>
            <w:r>
              <w:lastRenderedPageBreak/>
              <w:t>содержащим запасы и ресурсы полезных ископаемых или подземных вод</w:t>
            </w:r>
          </w:p>
        </w:tc>
        <w:tc>
          <w:tcPr>
            <w:tcW w:w="5385" w:type="dxa"/>
          </w:tcPr>
          <w:p w:rsidR="00CE4C9A" w:rsidRDefault="00CE4C9A">
            <w:pPr>
              <w:pStyle w:val="ConsPlusNormal"/>
            </w:pPr>
            <w:r>
              <w:lastRenderedPageBreak/>
              <w:t xml:space="preserve">В границах участка недр по состоянию на [Дата государственной регистрации ДД.ММ.ГГГГ] запасы и </w:t>
            </w:r>
            <w:r>
              <w:lastRenderedPageBreak/>
              <w:t>ресурсы полезных ископаемых отсутствуют</w:t>
            </w:r>
          </w:p>
        </w:tc>
      </w:tr>
    </w:tbl>
    <w:p w:rsidR="00CE4C9A" w:rsidRDefault="00CE4C9A">
      <w:pPr>
        <w:pStyle w:val="ConsPlusNormal"/>
        <w:jc w:val="both"/>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623"/>
        <w:gridCol w:w="397"/>
        <w:gridCol w:w="1021"/>
        <w:gridCol w:w="244"/>
        <w:gridCol w:w="1265"/>
        <w:gridCol w:w="683"/>
        <w:gridCol w:w="582"/>
        <w:gridCol w:w="366"/>
        <w:gridCol w:w="595"/>
        <w:gridCol w:w="304"/>
        <w:gridCol w:w="432"/>
        <w:gridCol w:w="413"/>
        <w:gridCol w:w="420"/>
        <w:gridCol w:w="639"/>
        <w:gridCol w:w="665"/>
        <w:gridCol w:w="416"/>
      </w:tblGrid>
      <w:tr w:rsidR="00CE4C9A">
        <w:tc>
          <w:tcPr>
            <w:tcW w:w="623" w:type="dxa"/>
            <w:tcBorders>
              <w:top w:val="nil"/>
            </w:tcBorders>
          </w:tcPr>
          <w:p w:rsidR="00CE4C9A" w:rsidRDefault="00CE4C9A">
            <w:pPr>
              <w:pStyle w:val="ConsPlusNormal"/>
            </w:pPr>
          </w:p>
        </w:tc>
        <w:tc>
          <w:tcPr>
            <w:tcW w:w="8442" w:type="dxa"/>
            <w:gridSpan w:val="15"/>
            <w:tcBorders>
              <w:top w:val="nil"/>
            </w:tcBorders>
          </w:tcPr>
          <w:p w:rsidR="00CE4C9A" w:rsidRDefault="00CE4C9A">
            <w:pPr>
              <w:pStyle w:val="ConsPlusNormal"/>
              <w:jc w:val="both"/>
              <w:outlineLvl w:val="2"/>
            </w:pPr>
            <w:r>
              <w:t>Состав вложенных атрибутов элемента "Сведения о запасах ПИ"</w:t>
            </w:r>
          </w:p>
        </w:tc>
      </w:tr>
      <w:tr w:rsidR="00CE4C9A">
        <w:tblPrEx>
          <w:tblBorders>
            <w:left w:val="single" w:sz="4" w:space="0" w:color="auto"/>
            <w:right w:val="single" w:sz="4" w:space="0" w:color="auto"/>
            <w:insideV w:val="single" w:sz="4" w:space="0" w:color="auto"/>
          </w:tblBorders>
        </w:tblPrEx>
        <w:tc>
          <w:tcPr>
            <w:tcW w:w="623" w:type="dxa"/>
            <w:vMerge w:val="restart"/>
          </w:tcPr>
          <w:p w:rsidR="00CE4C9A" w:rsidRDefault="00CE4C9A">
            <w:pPr>
              <w:pStyle w:val="ConsPlusNormal"/>
            </w:pPr>
            <w:r>
              <w:t>1.</w:t>
            </w:r>
          </w:p>
        </w:tc>
        <w:tc>
          <w:tcPr>
            <w:tcW w:w="8442" w:type="dxa"/>
            <w:gridSpan w:val="15"/>
          </w:tcPr>
          <w:p w:rsidR="00CE4C9A" w:rsidRDefault="00CE4C9A">
            <w:pPr>
              <w:pStyle w:val="ConsPlusNormal"/>
              <w:jc w:val="both"/>
            </w:pPr>
            <w:r>
              <w:t>Для участков недр, предоставленных для разведки и добычи или для геологического изучения, разведки и добычи твердых полезных ископаемых (включая общераспространенные полезные ископаемые) или промышленных подземных вод:</w:t>
            </w:r>
          </w:p>
        </w:tc>
      </w:tr>
      <w:tr w:rsidR="00CE4C9A">
        <w:tblPrEx>
          <w:tblBorders>
            <w:left w:val="single" w:sz="4" w:space="0" w:color="auto"/>
            <w:right w:val="single" w:sz="4" w:space="0" w:color="auto"/>
            <w:insideH w:val="nil"/>
            <w:insideV w:val="single" w:sz="4" w:space="0" w:color="auto"/>
          </w:tblBorders>
        </w:tblPrEx>
        <w:tc>
          <w:tcPr>
            <w:tcW w:w="623" w:type="dxa"/>
            <w:vMerge/>
          </w:tcPr>
          <w:p w:rsidR="00CE4C9A" w:rsidRDefault="00CE4C9A">
            <w:pPr>
              <w:spacing w:after="1" w:line="0" w:lineRule="atLeast"/>
            </w:pPr>
          </w:p>
        </w:tc>
        <w:tc>
          <w:tcPr>
            <w:tcW w:w="8442" w:type="dxa"/>
            <w:gridSpan w:val="15"/>
            <w:tcBorders>
              <w:bottom w:val="nil"/>
            </w:tcBorders>
          </w:tcPr>
          <w:p w:rsidR="00CE4C9A" w:rsidRDefault="00CE4C9A">
            <w:pPr>
              <w:pStyle w:val="ConsPlusNormal"/>
            </w:pPr>
          </w:p>
        </w:tc>
      </w:tr>
      <w:tr w:rsidR="00CE4C9A">
        <w:tblPrEx>
          <w:tblBorders>
            <w:left w:val="single" w:sz="4" w:space="0" w:color="auto"/>
            <w:right w:val="single" w:sz="4" w:space="0" w:color="auto"/>
            <w:insideV w:val="single" w:sz="4" w:space="0" w:color="auto"/>
          </w:tblBorders>
        </w:tblPrEx>
        <w:tc>
          <w:tcPr>
            <w:tcW w:w="623" w:type="dxa"/>
            <w:vMerge/>
          </w:tcPr>
          <w:p w:rsidR="00CE4C9A" w:rsidRDefault="00CE4C9A">
            <w:pPr>
              <w:spacing w:after="1" w:line="0" w:lineRule="atLeast"/>
            </w:pPr>
          </w:p>
        </w:tc>
        <w:tc>
          <w:tcPr>
            <w:tcW w:w="397" w:type="dxa"/>
            <w:vMerge w:val="restart"/>
            <w:tcBorders>
              <w:top w:val="nil"/>
            </w:tcBorders>
          </w:tcPr>
          <w:p w:rsidR="00CE4C9A" w:rsidRDefault="00CE4C9A">
            <w:pPr>
              <w:pStyle w:val="ConsPlusNormal"/>
            </w:pPr>
          </w:p>
        </w:tc>
        <w:tc>
          <w:tcPr>
            <w:tcW w:w="1265" w:type="dxa"/>
            <w:gridSpan w:val="2"/>
            <w:vMerge w:val="restart"/>
          </w:tcPr>
          <w:p w:rsidR="00CE4C9A" w:rsidRDefault="00CE4C9A">
            <w:pPr>
              <w:pStyle w:val="ConsPlusNormal"/>
              <w:jc w:val="center"/>
            </w:pPr>
            <w:r>
              <w:t>Объект учета</w:t>
            </w:r>
          </w:p>
        </w:tc>
        <w:tc>
          <w:tcPr>
            <w:tcW w:w="1265" w:type="dxa"/>
            <w:vMerge w:val="restart"/>
          </w:tcPr>
          <w:p w:rsidR="00CE4C9A" w:rsidRDefault="00CE4C9A">
            <w:pPr>
              <w:pStyle w:val="ConsPlusNormal"/>
              <w:jc w:val="center"/>
            </w:pPr>
            <w:r>
              <w:t>Полезное ископаемое</w:t>
            </w:r>
          </w:p>
        </w:tc>
        <w:tc>
          <w:tcPr>
            <w:tcW w:w="1265" w:type="dxa"/>
            <w:gridSpan w:val="2"/>
            <w:vMerge w:val="restart"/>
          </w:tcPr>
          <w:p w:rsidR="00CE4C9A" w:rsidRDefault="00CE4C9A">
            <w:pPr>
              <w:pStyle w:val="ConsPlusNormal"/>
              <w:jc w:val="center"/>
            </w:pPr>
            <w:r>
              <w:t>Ед. изм.</w:t>
            </w:r>
          </w:p>
        </w:tc>
        <w:tc>
          <w:tcPr>
            <w:tcW w:w="3834" w:type="dxa"/>
            <w:gridSpan w:val="8"/>
          </w:tcPr>
          <w:p w:rsidR="00CE4C9A" w:rsidRDefault="00CE4C9A">
            <w:pPr>
              <w:pStyle w:val="ConsPlusNormal"/>
              <w:jc w:val="center"/>
            </w:pPr>
            <w:r>
              <w:t>Категории запасов</w:t>
            </w:r>
          </w:p>
        </w:tc>
        <w:tc>
          <w:tcPr>
            <w:tcW w:w="416" w:type="dxa"/>
            <w:vMerge w:val="restart"/>
            <w:tcBorders>
              <w:top w:val="nil"/>
            </w:tcBorders>
          </w:tcPr>
          <w:p w:rsidR="00CE4C9A" w:rsidRDefault="00CE4C9A">
            <w:pPr>
              <w:pStyle w:val="ConsPlusNormal"/>
            </w:pPr>
          </w:p>
        </w:tc>
      </w:tr>
      <w:tr w:rsidR="00CE4C9A">
        <w:tblPrEx>
          <w:tblBorders>
            <w:left w:val="single" w:sz="4" w:space="0" w:color="auto"/>
            <w:right w:val="single" w:sz="4" w:space="0" w:color="auto"/>
            <w:insideV w:val="single" w:sz="4" w:space="0" w:color="auto"/>
          </w:tblBorders>
        </w:tblPrEx>
        <w:tc>
          <w:tcPr>
            <w:tcW w:w="623" w:type="dxa"/>
            <w:vMerge/>
          </w:tcPr>
          <w:p w:rsidR="00CE4C9A" w:rsidRDefault="00CE4C9A">
            <w:pPr>
              <w:spacing w:after="1" w:line="0" w:lineRule="atLeast"/>
            </w:pPr>
          </w:p>
        </w:tc>
        <w:tc>
          <w:tcPr>
            <w:tcW w:w="397" w:type="dxa"/>
            <w:vMerge/>
            <w:tcBorders>
              <w:top w:val="nil"/>
            </w:tcBorders>
          </w:tcPr>
          <w:p w:rsidR="00CE4C9A" w:rsidRDefault="00CE4C9A">
            <w:pPr>
              <w:spacing w:after="1" w:line="0" w:lineRule="atLeast"/>
            </w:pPr>
          </w:p>
        </w:tc>
        <w:tc>
          <w:tcPr>
            <w:tcW w:w="1265" w:type="dxa"/>
            <w:gridSpan w:val="2"/>
            <w:vMerge/>
          </w:tcPr>
          <w:p w:rsidR="00CE4C9A" w:rsidRDefault="00CE4C9A">
            <w:pPr>
              <w:spacing w:after="1" w:line="0" w:lineRule="atLeast"/>
            </w:pPr>
          </w:p>
        </w:tc>
        <w:tc>
          <w:tcPr>
            <w:tcW w:w="1265" w:type="dxa"/>
            <w:vMerge/>
          </w:tcPr>
          <w:p w:rsidR="00CE4C9A" w:rsidRDefault="00CE4C9A">
            <w:pPr>
              <w:spacing w:after="1" w:line="0" w:lineRule="atLeast"/>
            </w:pPr>
          </w:p>
        </w:tc>
        <w:tc>
          <w:tcPr>
            <w:tcW w:w="1265" w:type="dxa"/>
            <w:gridSpan w:val="2"/>
            <w:vMerge/>
          </w:tcPr>
          <w:p w:rsidR="00CE4C9A" w:rsidRDefault="00CE4C9A">
            <w:pPr>
              <w:spacing w:after="1" w:line="0" w:lineRule="atLeast"/>
            </w:pPr>
          </w:p>
        </w:tc>
        <w:tc>
          <w:tcPr>
            <w:tcW w:w="1265" w:type="dxa"/>
            <w:gridSpan w:val="3"/>
          </w:tcPr>
          <w:p w:rsidR="00CE4C9A" w:rsidRDefault="00CE4C9A">
            <w:pPr>
              <w:pStyle w:val="ConsPlusNormal"/>
              <w:jc w:val="center"/>
            </w:pPr>
            <w:r>
              <w:t>A + B + C</w:t>
            </w:r>
            <w:r>
              <w:rPr>
                <w:vertAlign w:val="subscript"/>
              </w:rPr>
              <w:t>1</w:t>
            </w:r>
          </w:p>
        </w:tc>
        <w:tc>
          <w:tcPr>
            <w:tcW w:w="1265" w:type="dxa"/>
            <w:gridSpan w:val="3"/>
          </w:tcPr>
          <w:p w:rsidR="00CE4C9A" w:rsidRDefault="00CE4C9A">
            <w:pPr>
              <w:pStyle w:val="ConsPlusNormal"/>
              <w:jc w:val="center"/>
            </w:pPr>
            <w:r>
              <w:t>C</w:t>
            </w:r>
            <w:r>
              <w:rPr>
                <w:vertAlign w:val="subscript"/>
              </w:rPr>
              <w:t>2</w:t>
            </w:r>
          </w:p>
        </w:tc>
        <w:tc>
          <w:tcPr>
            <w:tcW w:w="1304" w:type="dxa"/>
            <w:gridSpan w:val="2"/>
          </w:tcPr>
          <w:p w:rsidR="00CE4C9A" w:rsidRDefault="00CE4C9A">
            <w:pPr>
              <w:pStyle w:val="ConsPlusNormal"/>
              <w:jc w:val="center"/>
            </w:pPr>
            <w:proofErr w:type="spellStart"/>
            <w:r>
              <w:t>Забалансовые</w:t>
            </w:r>
            <w:proofErr w:type="spellEnd"/>
          </w:p>
        </w:tc>
        <w:tc>
          <w:tcPr>
            <w:tcW w:w="416" w:type="dxa"/>
            <w:vMerge/>
            <w:tcBorders>
              <w:top w:val="nil"/>
            </w:tcBorders>
          </w:tcPr>
          <w:p w:rsidR="00CE4C9A" w:rsidRDefault="00CE4C9A">
            <w:pPr>
              <w:spacing w:after="1" w:line="0" w:lineRule="atLeast"/>
            </w:pPr>
          </w:p>
        </w:tc>
      </w:tr>
      <w:tr w:rsidR="00CE4C9A">
        <w:tblPrEx>
          <w:tblBorders>
            <w:left w:val="single" w:sz="4" w:space="0" w:color="auto"/>
            <w:right w:val="single" w:sz="4" w:space="0" w:color="auto"/>
            <w:insideV w:val="single" w:sz="4" w:space="0" w:color="auto"/>
          </w:tblBorders>
        </w:tblPrEx>
        <w:tc>
          <w:tcPr>
            <w:tcW w:w="623" w:type="dxa"/>
            <w:vMerge/>
          </w:tcPr>
          <w:p w:rsidR="00CE4C9A" w:rsidRDefault="00CE4C9A">
            <w:pPr>
              <w:spacing w:after="1" w:line="0" w:lineRule="atLeast"/>
            </w:pPr>
          </w:p>
        </w:tc>
        <w:tc>
          <w:tcPr>
            <w:tcW w:w="397" w:type="dxa"/>
            <w:vMerge/>
            <w:tcBorders>
              <w:top w:val="nil"/>
            </w:tcBorders>
          </w:tcPr>
          <w:p w:rsidR="00CE4C9A" w:rsidRDefault="00CE4C9A">
            <w:pPr>
              <w:spacing w:after="1" w:line="0" w:lineRule="atLeast"/>
            </w:pPr>
          </w:p>
        </w:tc>
        <w:tc>
          <w:tcPr>
            <w:tcW w:w="1265" w:type="dxa"/>
            <w:gridSpan w:val="2"/>
            <w:vAlign w:val="center"/>
          </w:tcPr>
          <w:p w:rsidR="00CE4C9A" w:rsidRDefault="00CE4C9A">
            <w:pPr>
              <w:pStyle w:val="ConsPlusNormal"/>
              <w:jc w:val="center"/>
            </w:pPr>
            <w:r>
              <w:t>[Объект учета запасы]</w:t>
            </w:r>
          </w:p>
        </w:tc>
        <w:tc>
          <w:tcPr>
            <w:tcW w:w="1265" w:type="dxa"/>
            <w:vAlign w:val="center"/>
          </w:tcPr>
          <w:p w:rsidR="00CE4C9A" w:rsidRDefault="00CE4C9A">
            <w:pPr>
              <w:pStyle w:val="ConsPlusNormal"/>
              <w:jc w:val="center"/>
            </w:pPr>
            <w:r>
              <w:t>[Полезное ископаемое]</w:t>
            </w:r>
          </w:p>
        </w:tc>
        <w:tc>
          <w:tcPr>
            <w:tcW w:w="1265" w:type="dxa"/>
            <w:gridSpan w:val="2"/>
            <w:vAlign w:val="center"/>
          </w:tcPr>
          <w:p w:rsidR="00CE4C9A" w:rsidRDefault="00CE4C9A">
            <w:pPr>
              <w:pStyle w:val="ConsPlusNormal"/>
              <w:jc w:val="center"/>
            </w:pPr>
            <w:r>
              <w:t>[</w:t>
            </w:r>
            <w:proofErr w:type="spellStart"/>
            <w:r>
              <w:t>Ед_изм</w:t>
            </w:r>
            <w:proofErr w:type="spellEnd"/>
            <w:r>
              <w:t xml:space="preserve"> ПИ]</w:t>
            </w:r>
          </w:p>
        </w:tc>
        <w:tc>
          <w:tcPr>
            <w:tcW w:w="1265" w:type="dxa"/>
            <w:gridSpan w:val="3"/>
            <w:vAlign w:val="center"/>
          </w:tcPr>
          <w:p w:rsidR="00CE4C9A" w:rsidRDefault="00CE4C9A">
            <w:pPr>
              <w:pStyle w:val="ConsPlusNormal"/>
              <w:jc w:val="center"/>
            </w:pPr>
            <w:r>
              <w:t>[Количество]</w:t>
            </w:r>
          </w:p>
        </w:tc>
        <w:tc>
          <w:tcPr>
            <w:tcW w:w="1265" w:type="dxa"/>
            <w:gridSpan w:val="3"/>
            <w:vAlign w:val="center"/>
          </w:tcPr>
          <w:p w:rsidR="00CE4C9A" w:rsidRDefault="00CE4C9A">
            <w:pPr>
              <w:pStyle w:val="ConsPlusNormal"/>
              <w:jc w:val="center"/>
            </w:pPr>
            <w:r>
              <w:t>[Количество]</w:t>
            </w:r>
          </w:p>
        </w:tc>
        <w:tc>
          <w:tcPr>
            <w:tcW w:w="1304" w:type="dxa"/>
            <w:gridSpan w:val="2"/>
            <w:vAlign w:val="center"/>
          </w:tcPr>
          <w:p w:rsidR="00CE4C9A" w:rsidRDefault="00CE4C9A">
            <w:pPr>
              <w:pStyle w:val="ConsPlusNormal"/>
              <w:jc w:val="center"/>
            </w:pPr>
            <w:r>
              <w:t>[Количество]</w:t>
            </w:r>
          </w:p>
        </w:tc>
        <w:tc>
          <w:tcPr>
            <w:tcW w:w="416" w:type="dxa"/>
            <w:vMerge/>
            <w:tcBorders>
              <w:top w:val="nil"/>
            </w:tcBorders>
          </w:tcPr>
          <w:p w:rsidR="00CE4C9A" w:rsidRDefault="00CE4C9A">
            <w:pPr>
              <w:spacing w:after="1" w:line="0" w:lineRule="atLeast"/>
            </w:pPr>
          </w:p>
        </w:tc>
      </w:tr>
      <w:tr w:rsidR="00CE4C9A">
        <w:tblPrEx>
          <w:tblBorders>
            <w:left w:val="single" w:sz="4" w:space="0" w:color="auto"/>
            <w:right w:val="single" w:sz="4" w:space="0" w:color="auto"/>
            <w:insideV w:val="single" w:sz="4" w:space="0" w:color="auto"/>
          </w:tblBorders>
        </w:tblPrEx>
        <w:tc>
          <w:tcPr>
            <w:tcW w:w="623" w:type="dxa"/>
            <w:vMerge w:val="restart"/>
          </w:tcPr>
          <w:p w:rsidR="00CE4C9A" w:rsidRDefault="00CE4C9A">
            <w:pPr>
              <w:pStyle w:val="ConsPlusNormal"/>
            </w:pPr>
            <w:r>
              <w:t>2.</w:t>
            </w:r>
          </w:p>
        </w:tc>
        <w:tc>
          <w:tcPr>
            <w:tcW w:w="8442" w:type="dxa"/>
            <w:gridSpan w:val="15"/>
          </w:tcPr>
          <w:p w:rsidR="00CE4C9A" w:rsidRDefault="00CE4C9A">
            <w:pPr>
              <w:pStyle w:val="ConsPlusNormal"/>
              <w:jc w:val="both"/>
            </w:pPr>
            <w:r>
              <w:t>Для участков недр, предоставленных для разведки и добычи или для геологического изучения, разведки и добычи углеводородного сырья:</w:t>
            </w:r>
          </w:p>
        </w:tc>
      </w:tr>
      <w:tr w:rsidR="00CE4C9A">
        <w:tblPrEx>
          <w:tblBorders>
            <w:left w:val="single" w:sz="4" w:space="0" w:color="auto"/>
            <w:right w:val="single" w:sz="4" w:space="0" w:color="auto"/>
            <w:insideH w:val="nil"/>
            <w:insideV w:val="single" w:sz="4" w:space="0" w:color="auto"/>
          </w:tblBorders>
        </w:tblPrEx>
        <w:tc>
          <w:tcPr>
            <w:tcW w:w="623" w:type="dxa"/>
            <w:vMerge/>
          </w:tcPr>
          <w:p w:rsidR="00CE4C9A" w:rsidRDefault="00CE4C9A">
            <w:pPr>
              <w:spacing w:after="1" w:line="0" w:lineRule="atLeast"/>
            </w:pPr>
          </w:p>
        </w:tc>
        <w:tc>
          <w:tcPr>
            <w:tcW w:w="8442" w:type="dxa"/>
            <w:gridSpan w:val="15"/>
            <w:tcBorders>
              <w:bottom w:val="nil"/>
            </w:tcBorders>
          </w:tcPr>
          <w:p w:rsidR="00CE4C9A" w:rsidRDefault="00CE4C9A">
            <w:pPr>
              <w:pStyle w:val="ConsPlusNormal"/>
            </w:pPr>
          </w:p>
        </w:tc>
      </w:tr>
      <w:tr w:rsidR="00CE4C9A">
        <w:tblPrEx>
          <w:tblBorders>
            <w:left w:val="single" w:sz="4" w:space="0" w:color="auto"/>
            <w:right w:val="single" w:sz="4" w:space="0" w:color="auto"/>
            <w:insideV w:val="single" w:sz="4" w:space="0" w:color="auto"/>
          </w:tblBorders>
        </w:tblPrEx>
        <w:tc>
          <w:tcPr>
            <w:tcW w:w="623" w:type="dxa"/>
            <w:vMerge/>
          </w:tcPr>
          <w:p w:rsidR="00CE4C9A" w:rsidRDefault="00CE4C9A">
            <w:pPr>
              <w:spacing w:after="1" w:line="0" w:lineRule="atLeast"/>
            </w:pPr>
          </w:p>
        </w:tc>
        <w:tc>
          <w:tcPr>
            <w:tcW w:w="397" w:type="dxa"/>
            <w:vMerge w:val="restart"/>
            <w:tcBorders>
              <w:top w:val="nil"/>
            </w:tcBorders>
          </w:tcPr>
          <w:p w:rsidR="00CE4C9A" w:rsidRDefault="00CE4C9A">
            <w:pPr>
              <w:pStyle w:val="ConsPlusNormal"/>
            </w:pPr>
          </w:p>
        </w:tc>
        <w:tc>
          <w:tcPr>
            <w:tcW w:w="1021" w:type="dxa"/>
            <w:vMerge w:val="restart"/>
          </w:tcPr>
          <w:p w:rsidR="00CE4C9A" w:rsidRDefault="00CE4C9A">
            <w:pPr>
              <w:pStyle w:val="ConsPlusNormal"/>
              <w:jc w:val="center"/>
            </w:pPr>
            <w:r>
              <w:t>Объект учета</w:t>
            </w:r>
          </w:p>
        </w:tc>
        <w:tc>
          <w:tcPr>
            <w:tcW w:w="1509" w:type="dxa"/>
            <w:gridSpan w:val="2"/>
            <w:vMerge w:val="restart"/>
          </w:tcPr>
          <w:p w:rsidR="00CE4C9A" w:rsidRDefault="00CE4C9A">
            <w:pPr>
              <w:pStyle w:val="ConsPlusNormal"/>
              <w:jc w:val="center"/>
            </w:pPr>
            <w:r>
              <w:t>Полезное ископаемое</w:t>
            </w:r>
          </w:p>
        </w:tc>
        <w:tc>
          <w:tcPr>
            <w:tcW w:w="683" w:type="dxa"/>
            <w:vMerge w:val="restart"/>
          </w:tcPr>
          <w:p w:rsidR="00CE4C9A" w:rsidRDefault="00CE4C9A">
            <w:pPr>
              <w:pStyle w:val="ConsPlusNormal"/>
              <w:jc w:val="center"/>
            </w:pPr>
            <w:r>
              <w:t>Ед. изм.</w:t>
            </w:r>
          </w:p>
        </w:tc>
        <w:tc>
          <w:tcPr>
            <w:tcW w:w="582" w:type="dxa"/>
            <w:vMerge w:val="restart"/>
          </w:tcPr>
          <w:p w:rsidR="00CE4C9A" w:rsidRDefault="00CE4C9A">
            <w:pPr>
              <w:pStyle w:val="ConsPlusNormal"/>
              <w:jc w:val="center"/>
            </w:pPr>
            <w:r>
              <w:t>Характеристика</w:t>
            </w:r>
          </w:p>
        </w:tc>
        <w:tc>
          <w:tcPr>
            <w:tcW w:w="3834" w:type="dxa"/>
            <w:gridSpan w:val="8"/>
          </w:tcPr>
          <w:p w:rsidR="00CE4C9A" w:rsidRDefault="00CE4C9A">
            <w:pPr>
              <w:pStyle w:val="ConsPlusNormal"/>
              <w:jc w:val="center"/>
            </w:pPr>
            <w:r>
              <w:t>Категории запасов</w:t>
            </w:r>
          </w:p>
        </w:tc>
        <w:tc>
          <w:tcPr>
            <w:tcW w:w="416" w:type="dxa"/>
            <w:vMerge w:val="restart"/>
            <w:tcBorders>
              <w:top w:val="nil"/>
            </w:tcBorders>
          </w:tcPr>
          <w:p w:rsidR="00CE4C9A" w:rsidRDefault="00CE4C9A">
            <w:pPr>
              <w:pStyle w:val="ConsPlusNormal"/>
            </w:pPr>
          </w:p>
        </w:tc>
      </w:tr>
      <w:tr w:rsidR="00CE4C9A">
        <w:tblPrEx>
          <w:tblBorders>
            <w:left w:val="single" w:sz="4" w:space="0" w:color="auto"/>
            <w:right w:val="single" w:sz="4" w:space="0" w:color="auto"/>
            <w:insideV w:val="single" w:sz="4" w:space="0" w:color="auto"/>
          </w:tblBorders>
        </w:tblPrEx>
        <w:tc>
          <w:tcPr>
            <w:tcW w:w="623" w:type="dxa"/>
            <w:vMerge/>
          </w:tcPr>
          <w:p w:rsidR="00CE4C9A" w:rsidRDefault="00CE4C9A">
            <w:pPr>
              <w:spacing w:after="1" w:line="0" w:lineRule="atLeast"/>
            </w:pPr>
          </w:p>
        </w:tc>
        <w:tc>
          <w:tcPr>
            <w:tcW w:w="397" w:type="dxa"/>
            <w:vMerge/>
            <w:tcBorders>
              <w:top w:val="nil"/>
            </w:tcBorders>
          </w:tcPr>
          <w:p w:rsidR="00CE4C9A" w:rsidRDefault="00CE4C9A">
            <w:pPr>
              <w:spacing w:after="1" w:line="0" w:lineRule="atLeast"/>
            </w:pPr>
          </w:p>
        </w:tc>
        <w:tc>
          <w:tcPr>
            <w:tcW w:w="1021" w:type="dxa"/>
            <w:vMerge/>
          </w:tcPr>
          <w:p w:rsidR="00CE4C9A" w:rsidRDefault="00CE4C9A">
            <w:pPr>
              <w:spacing w:after="1" w:line="0" w:lineRule="atLeast"/>
            </w:pPr>
          </w:p>
        </w:tc>
        <w:tc>
          <w:tcPr>
            <w:tcW w:w="1509" w:type="dxa"/>
            <w:gridSpan w:val="2"/>
            <w:vMerge/>
          </w:tcPr>
          <w:p w:rsidR="00CE4C9A" w:rsidRDefault="00CE4C9A">
            <w:pPr>
              <w:spacing w:after="1" w:line="0" w:lineRule="atLeast"/>
            </w:pPr>
          </w:p>
        </w:tc>
        <w:tc>
          <w:tcPr>
            <w:tcW w:w="683" w:type="dxa"/>
            <w:vMerge/>
          </w:tcPr>
          <w:p w:rsidR="00CE4C9A" w:rsidRDefault="00CE4C9A">
            <w:pPr>
              <w:spacing w:after="1" w:line="0" w:lineRule="atLeast"/>
            </w:pPr>
          </w:p>
        </w:tc>
        <w:tc>
          <w:tcPr>
            <w:tcW w:w="582" w:type="dxa"/>
            <w:vMerge/>
          </w:tcPr>
          <w:p w:rsidR="00CE4C9A" w:rsidRDefault="00CE4C9A">
            <w:pPr>
              <w:spacing w:after="1" w:line="0" w:lineRule="atLeast"/>
            </w:pPr>
          </w:p>
        </w:tc>
        <w:tc>
          <w:tcPr>
            <w:tcW w:w="961" w:type="dxa"/>
            <w:gridSpan w:val="2"/>
          </w:tcPr>
          <w:p w:rsidR="00CE4C9A" w:rsidRDefault="00CE4C9A">
            <w:pPr>
              <w:pStyle w:val="ConsPlusNormal"/>
              <w:jc w:val="center"/>
            </w:pPr>
            <w:r>
              <w:t>A</w:t>
            </w:r>
          </w:p>
        </w:tc>
        <w:tc>
          <w:tcPr>
            <w:tcW w:w="736" w:type="dxa"/>
            <w:gridSpan w:val="2"/>
          </w:tcPr>
          <w:p w:rsidR="00CE4C9A" w:rsidRDefault="00CE4C9A">
            <w:pPr>
              <w:pStyle w:val="ConsPlusNormal"/>
              <w:jc w:val="center"/>
            </w:pPr>
            <w:r>
              <w:t>B</w:t>
            </w:r>
            <w:r>
              <w:rPr>
                <w:vertAlign w:val="subscript"/>
              </w:rPr>
              <w:t>1</w:t>
            </w:r>
          </w:p>
        </w:tc>
        <w:tc>
          <w:tcPr>
            <w:tcW w:w="833" w:type="dxa"/>
            <w:gridSpan w:val="2"/>
          </w:tcPr>
          <w:p w:rsidR="00CE4C9A" w:rsidRDefault="00CE4C9A">
            <w:pPr>
              <w:pStyle w:val="ConsPlusNormal"/>
              <w:jc w:val="center"/>
            </w:pPr>
            <w:r>
              <w:t>B</w:t>
            </w:r>
            <w:r>
              <w:rPr>
                <w:vertAlign w:val="subscript"/>
              </w:rPr>
              <w:t>2</w:t>
            </w:r>
          </w:p>
        </w:tc>
        <w:tc>
          <w:tcPr>
            <w:tcW w:w="639" w:type="dxa"/>
          </w:tcPr>
          <w:p w:rsidR="00CE4C9A" w:rsidRDefault="00CE4C9A">
            <w:pPr>
              <w:pStyle w:val="ConsPlusNormal"/>
              <w:jc w:val="center"/>
            </w:pPr>
            <w:r>
              <w:t>C</w:t>
            </w:r>
            <w:r>
              <w:rPr>
                <w:vertAlign w:val="subscript"/>
              </w:rPr>
              <w:t>1</w:t>
            </w:r>
          </w:p>
        </w:tc>
        <w:tc>
          <w:tcPr>
            <w:tcW w:w="665" w:type="dxa"/>
          </w:tcPr>
          <w:p w:rsidR="00CE4C9A" w:rsidRDefault="00CE4C9A">
            <w:pPr>
              <w:pStyle w:val="ConsPlusNormal"/>
              <w:jc w:val="center"/>
            </w:pPr>
            <w:r>
              <w:t>C</w:t>
            </w:r>
            <w:r>
              <w:rPr>
                <w:vertAlign w:val="subscript"/>
              </w:rPr>
              <w:t>2</w:t>
            </w:r>
          </w:p>
        </w:tc>
        <w:tc>
          <w:tcPr>
            <w:tcW w:w="416" w:type="dxa"/>
            <w:vMerge/>
            <w:tcBorders>
              <w:top w:val="nil"/>
            </w:tcBorders>
          </w:tcPr>
          <w:p w:rsidR="00CE4C9A" w:rsidRDefault="00CE4C9A">
            <w:pPr>
              <w:spacing w:after="1" w:line="0" w:lineRule="atLeast"/>
            </w:pPr>
          </w:p>
        </w:tc>
      </w:tr>
      <w:tr w:rsidR="00CE4C9A">
        <w:tblPrEx>
          <w:tblBorders>
            <w:left w:val="single" w:sz="4" w:space="0" w:color="auto"/>
            <w:right w:val="single" w:sz="4" w:space="0" w:color="auto"/>
            <w:insideV w:val="single" w:sz="4" w:space="0" w:color="auto"/>
          </w:tblBorders>
        </w:tblPrEx>
        <w:tc>
          <w:tcPr>
            <w:tcW w:w="623" w:type="dxa"/>
            <w:vMerge/>
          </w:tcPr>
          <w:p w:rsidR="00CE4C9A" w:rsidRDefault="00CE4C9A">
            <w:pPr>
              <w:spacing w:after="1" w:line="0" w:lineRule="atLeast"/>
            </w:pPr>
          </w:p>
        </w:tc>
        <w:tc>
          <w:tcPr>
            <w:tcW w:w="397" w:type="dxa"/>
            <w:vMerge/>
            <w:tcBorders>
              <w:top w:val="nil"/>
            </w:tcBorders>
          </w:tcPr>
          <w:p w:rsidR="00CE4C9A" w:rsidRDefault="00CE4C9A">
            <w:pPr>
              <w:spacing w:after="1" w:line="0" w:lineRule="atLeast"/>
            </w:pPr>
          </w:p>
        </w:tc>
        <w:tc>
          <w:tcPr>
            <w:tcW w:w="1021" w:type="dxa"/>
            <w:vMerge w:val="restart"/>
            <w:vAlign w:val="center"/>
          </w:tcPr>
          <w:p w:rsidR="00CE4C9A" w:rsidRDefault="00CE4C9A">
            <w:pPr>
              <w:pStyle w:val="ConsPlusNormal"/>
              <w:jc w:val="center"/>
            </w:pPr>
            <w:r>
              <w:t>[Объект учета запасы]</w:t>
            </w:r>
          </w:p>
        </w:tc>
        <w:tc>
          <w:tcPr>
            <w:tcW w:w="1509" w:type="dxa"/>
            <w:gridSpan w:val="2"/>
            <w:vMerge w:val="restart"/>
            <w:vAlign w:val="center"/>
          </w:tcPr>
          <w:p w:rsidR="00CE4C9A" w:rsidRDefault="00CE4C9A">
            <w:pPr>
              <w:pStyle w:val="ConsPlusNormal"/>
              <w:jc w:val="center"/>
            </w:pPr>
            <w:r>
              <w:t>[Полезное ископаемое]</w:t>
            </w:r>
          </w:p>
        </w:tc>
        <w:tc>
          <w:tcPr>
            <w:tcW w:w="683" w:type="dxa"/>
            <w:vMerge w:val="restart"/>
            <w:vAlign w:val="center"/>
          </w:tcPr>
          <w:p w:rsidR="00CE4C9A" w:rsidRDefault="00CE4C9A">
            <w:pPr>
              <w:pStyle w:val="ConsPlusNormal"/>
              <w:jc w:val="center"/>
            </w:pPr>
            <w:r>
              <w:t>[</w:t>
            </w:r>
            <w:proofErr w:type="spellStart"/>
            <w:r>
              <w:t>Ед_изм</w:t>
            </w:r>
            <w:proofErr w:type="spellEnd"/>
            <w:r>
              <w:t xml:space="preserve"> ПИ]</w:t>
            </w:r>
          </w:p>
        </w:tc>
        <w:tc>
          <w:tcPr>
            <w:tcW w:w="582" w:type="dxa"/>
            <w:vAlign w:val="center"/>
          </w:tcPr>
          <w:p w:rsidR="00CE4C9A" w:rsidRDefault="00CE4C9A">
            <w:pPr>
              <w:pStyle w:val="ConsPlusNormal"/>
              <w:jc w:val="center"/>
            </w:pPr>
            <w:r>
              <w:t>Геологические</w:t>
            </w:r>
          </w:p>
        </w:tc>
        <w:tc>
          <w:tcPr>
            <w:tcW w:w="961" w:type="dxa"/>
            <w:gridSpan w:val="2"/>
            <w:vAlign w:val="center"/>
          </w:tcPr>
          <w:p w:rsidR="00CE4C9A" w:rsidRDefault="00CE4C9A">
            <w:pPr>
              <w:pStyle w:val="ConsPlusNormal"/>
              <w:jc w:val="center"/>
            </w:pPr>
            <w:r>
              <w:t>[Количество]</w:t>
            </w:r>
          </w:p>
        </w:tc>
        <w:tc>
          <w:tcPr>
            <w:tcW w:w="736" w:type="dxa"/>
            <w:gridSpan w:val="2"/>
            <w:vAlign w:val="center"/>
          </w:tcPr>
          <w:p w:rsidR="00CE4C9A" w:rsidRDefault="00CE4C9A">
            <w:pPr>
              <w:pStyle w:val="ConsPlusNormal"/>
              <w:jc w:val="center"/>
            </w:pPr>
            <w:r>
              <w:t>[Количество]</w:t>
            </w:r>
          </w:p>
        </w:tc>
        <w:tc>
          <w:tcPr>
            <w:tcW w:w="833" w:type="dxa"/>
            <w:gridSpan w:val="2"/>
            <w:vAlign w:val="center"/>
          </w:tcPr>
          <w:p w:rsidR="00CE4C9A" w:rsidRDefault="00CE4C9A">
            <w:pPr>
              <w:pStyle w:val="ConsPlusNormal"/>
              <w:jc w:val="center"/>
            </w:pPr>
            <w:r>
              <w:t>[Количество]</w:t>
            </w:r>
          </w:p>
        </w:tc>
        <w:tc>
          <w:tcPr>
            <w:tcW w:w="639" w:type="dxa"/>
            <w:vAlign w:val="center"/>
          </w:tcPr>
          <w:p w:rsidR="00CE4C9A" w:rsidRDefault="00CE4C9A">
            <w:pPr>
              <w:pStyle w:val="ConsPlusNormal"/>
              <w:jc w:val="center"/>
            </w:pPr>
            <w:r>
              <w:t>[Количество]</w:t>
            </w:r>
          </w:p>
        </w:tc>
        <w:tc>
          <w:tcPr>
            <w:tcW w:w="665" w:type="dxa"/>
            <w:vAlign w:val="center"/>
          </w:tcPr>
          <w:p w:rsidR="00CE4C9A" w:rsidRDefault="00CE4C9A">
            <w:pPr>
              <w:pStyle w:val="ConsPlusNormal"/>
              <w:jc w:val="center"/>
            </w:pPr>
            <w:r>
              <w:t>[Количество]</w:t>
            </w:r>
          </w:p>
        </w:tc>
        <w:tc>
          <w:tcPr>
            <w:tcW w:w="416" w:type="dxa"/>
            <w:vMerge/>
            <w:tcBorders>
              <w:top w:val="nil"/>
            </w:tcBorders>
          </w:tcPr>
          <w:p w:rsidR="00CE4C9A" w:rsidRDefault="00CE4C9A">
            <w:pPr>
              <w:spacing w:after="1" w:line="0" w:lineRule="atLeast"/>
            </w:pPr>
          </w:p>
        </w:tc>
      </w:tr>
      <w:tr w:rsidR="00CE4C9A">
        <w:tblPrEx>
          <w:tblBorders>
            <w:left w:val="single" w:sz="4" w:space="0" w:color="auto"/>
            <w:right w:val="single" w:sz="4" w:space="0" w:color="auto"/>
            <w:insideV w:val="single" w:sz="4" w:space="0" w:color="auto"/>
          </w:tblBorders>
        </w:tblPrEx>
        <w:tc>
          <w:tcPr>
            <w:tcW w:w="623" w:type="dxa"/>
            <w:vMerge/>
          </w:tcPr>
          <w:p w:rsidR="00CE4C9A" w:rsidRDefault="00CE4C9A">
            <w:pPr>
              <w:spacing w:after="1" w:line="0" w:lineRule="atLeast"/>
            </w:pPr>
          </w:p>
        </w:tc>
        <w:tc>
          <w:tcPr>
            <w:tcW w:w="397" w:type="dxa"/>
            <w:vMerge/>
            <w:tcBorders>
              <w:top w:val="nil"/>
            </w:tcBorders>
          </w:tcPr>
          <w:p w:rsidR="00CE4C9A" w:rsidRDefault="00CE4C9A">
            <w:pPr>
              <w:spacing w:after="1" w:line="0" w:lineRule="atLeast"/>
            </w:pPr>
          </w:p>
        </w:tc>
        <w:tc>
          <w:tcPr>
            <w:tcW w:w="1021" w:type="dxa"/>
            <w:vMerge/>
          </w:tcPr>
          <w:p w:rsidR="00CE4C9A" w:rsidRDefault="00CE4C9A">
            <w:pPr>
              <w:spacing w:after="1" w:line="0" w:lineRule="atLeast"/>
            </w:pPr>
          </w:p>
        </w:tc>
        <w:tc>
          <w:tcPr>
            <w:tcW w:w="1509" w:type="dxa"/>
            <w:gridSpan w:val="2"/>
            <w:vMerge/>
          </w:tcPr>
          <w:p w:rsidR="00CE4C9A" w:rsidRDefault="00CE4C9A">
            <w:pPr>
              <w:spacing w:after="1" w:line="0" w:lineRule="atLeast"/>
            </w:pPr>
          </w:p>
        </w:tc>
        <w:tc>
          <w:tcPr>
            <w:tcW w:w="683" w:type="dxa"/>
            <w:vMerge/>
          </w:tcPr>
          <w:p w:rsidR="00CE4C9A" w:rsidRDefault="00CE4C9A">
            <w:pPr>
              <w:spacing w:after="1" w:line="0" w:lineRule="atLeast"/>
            </w:pPr>
          </w:p>
        </w:tc>
        <w:tc>
          <w:tcPr>
            <w:tcW w:w="582" w:type="dxa"/>
            <w:vAlign w:val="center"/>
          </w:tcPr>
          <w:p w:rsidR="00CE4C9A" w:rsidRDefault="00CE4C9A">
            <w:pPr>
              <w:pStyle w:val="ConsPlusNormal"/>
              <w:jc w:val="center"/>
            </w:pPr>
            <w:r>
              <w:t>Извлекаемые</w:t>
            </w:r>
          </w:p>
        </w:tc>
        <w:tc>
          <w:tcPr>
            <w:tcW w:w="961" w:type="dxa"/>
            <w:gridSpan w:val="2"/>
            <w:vAlign w:val="center"/>
          </w:tcPr>
          <w:p w:rsidR="00CE4C9A" w:rsidRDefault="00CE4C9A">
            <w:pPr>
              <w:pStyle w:val="ConsPlusNormal"/>
              <w:jc w:val="center"/>
            </w:pPr>
            <w:r>
              <w:t>[Количество]</w:t>
            </w:r>
          </w:p>
        </w:tc>
        <w:tc>
          <w:tcPr>
            <w:tcW w:w="736" w:type="dxa"/>
            <w:gridSpan w:val="2"/>
            <w:vAlign w:val="center"/>
          </w:tcPr>
          <w:p w:rsidR="00CE4C9A" w:rsidRDefault="00CE4C9A">
            <w:pPr>
              <w:pStyle w:val="ConsPlusNormal"/>
              <w:jc w:val="center"/>
            </w:pPr>
            <w:r>
              <w:t>[Количество]</w:t>
            </w:r>
          </w:p>
        </w:tc>
        <w:tc>
          <w:tcPr>
            <w:tcW w:w="833" w:type="dxa"/>
            <w:gridSpan w:val="2"/>
            <w:vAlign w:val="center"/>
          </w:tcPr>
          <w:p w:rsidR="00CE4C9A" w:rsidRDefault="00CE4C9A">
            <w:pPr>
              <w:pStyle w:val="ConsPlusNormal"/>
              <w:jc w:val="center"/>
            </w:pPr>
            <w:r>
              <w:t>[Количество]</w:t>
            </w:r>
          </w:p>
        </w:tc>
        <w:tc>
          <w:tcPr>
            <w:tcW w:w="639" w:type="dxa"/>
            <w:vAlign w:val="center"/>
          </w:tcPr>
          <w:p w:rsidR="00CE4C9A" w:rsidRDefault="00CE4C9A">
            <w:pPr>
              <w:pStyle w:val="ConsPlusNormal"/>
              <w:jc w:val="center"/>
            </w:pPr>
            <w:r>
              <w:t>[Количество]</w:t>
            </w:r>
          </w:p>
        </w:tc>
        <w:tc>
          <w:tcPr>
            <w:tcW w:w="665" w:type="dxa"/>
            <w:vAlign w:val="center"/>
          </w:tcPr>
          <w:p w:rsidR="00CE4C9A" w:rsidRDefault="00CE4C9A">
            <w:pPr>
              <w:pStyle w:val="ConsPlusNormal"/>
              <w:jc w:val="center"/>
            </w:pPr>
            <w:r>
              <w:t>[Количество]</w:t>
            </w:r>
          </w:p>
        </w:tc>
        <w:tc>
          <w:tcPr>
            <w:tcW w:w="416" w:type="dxa"/>
            <w:vMerge/>
            <w:tcBorders>
              <w:top w:val="nil"/>
            </w:tcBorders>
          </w:tcPr>
          <w:p w:rsidR="00CE4C9A" w:rsidRDefault="00CE4C9A">
            <w:pPr>
              <w:spacing w:after="1" w:line="0" w:lineRule="atLeast"/>
            </w:pPr>
          </w:p>
        </w:tc>
      </w:tr>
      <w:tr w:rsidR="00CE4C9A">
        <w:tblPrEx>
          <w:tblBorders>
            <w:left w:val="single" w:sz="4" w:space="0" w:color="auto"/>
            <w:right w:val="single" w:sz="4" w:space="0" w:color="auto"/>
            <w:insideV w:val="single" w:sz="4" w:space="0" w:color="auto"/>
          </w:tblBorders>
        </w:tblPrEx>
        <w:tc>
          <w:tcPr>
            <w:tcW w:w="623" w:type="dxa"/>
            <w:vMerge w:val="restart"/>
          </w:tcPr>
          <w:p w:rsidR="00CE4C9A" w:rsidRDefault="00CE4C9A">
            <w:pPr>
              <w:pStyle w:val="ConsPlusNormal"/>
            </w:pPr>
            <w:r>
              <w:t>3.</w:t>
            </w:r>
          </w:p>
        </w:tc>
        <w:tc>
          <w:tcPr>
            <w:tcW w:w="8442" w:type="dxa"/>
            <w:gridSpan w:val="15"/>
          </w:tcPr>
          <w:p w:rsidR="00CE4C9A" w:rsidRDefault="00CE4C9A">
            <w:pPr>
              <w:pStyle w:val="ConsPlusNormal"/>
              <w:jc w:val="both"/>
            </w:pPr>
            <w:r>
              <w:t>Предоставленных для разведки и добычи или для геологического изучения, разведки и добычи подземных вод (за исключением промышленных подземных вод):</w:t>
            </w:r>
          </w:p>
        </w:tc>
      </w:tr>
      <w:tr w:rsidR="00CE4C9A">
        <w:tblPrEx>
          <w:tblBorders>
            <w:left w:val="single" w:sz="4" w:space="0" w:color="auto"/>
            <w:right w:val="single" w:sz="4" w:space="0" w:color="auto"/>
            <w:insideH w:val="nil"/>
            <w:insideV w:val="single" w:sz="4" w:space="0" w:color="auto"/>
          </w:tblBorders>
        </w:tblPrEx>
        <w:tc>
          <w:tcPr>
            <w:tcW w:w="623" w:type="dxa"/>
            <w:vMerge/>
          </w:tcPr>
          <w:p w:rsidR="00CE4C9A" w:rsidRDefault="00CE4C9A">
            <w:pPr>
              <w:spacing w:after="1" w:line="0" w:lineRule="atLeast"/>
            </w:pPr>
          </w:p>
        </w:tc>
        <w:tc>
          <w:tcPr>
            <w:tcW w:w="8442" w:type="dxa"/>
            <w:gridSpan w:val="15"/>
            <w:tcBorders>
              <w:bottom w:val="nil"/>
            </w:tcBorders>
          </w:tcPr>
          <w:p w:rsidR="00CE4C9A" w:rsidRDefault="00CE4C9A">
            <w:pPr>
              <w:pStyle w:val="ConsPlusNormal"/>
            </w:pPr>
          </w:p>
        </w:tc>
      </w:tr>
      <w:tr w:rsidR="00CE4C9A">
        <w:tblPrEx>
          <w:tblBorders>
            <w:left w:val="single" w:sz="4" w:space="0" w:color="auto"/>
            <w:right w:val="single" w:sz="4" w:space="0" w:color="auto"/>
            <w:insideV w:val="single" w:sz="4" w:space="0" w:color="auto"/>
          </w:tblBorders>
        </w:tblPrEx>
        <w:tc>
          <w:tcPr>
            <w:tcW w:w="623" w:type="dxa"/>
            <w:vMerge/>
          </w:tcPr>
          <w:p w:rsidR="00CE4C9A" w:rsidRDefault="00CE4C9A">
            <w:pPr>
              <w:spacing w:after="1" w:line="0" w:lineRule="atLeast"/>
            </w:pPr>
          </w:p>
        </w:tc>
        <w:tc>
          <w:tcPr>
            <w:tcW w:w="3610" w:type="dxa"/>
            <w:gridSpan w:val="5"/>
            <w:tcBorders>
              <w:bottom w:val="nil"/>
            </w:tcBorders>
          </w:tcPr>
          <w:p w:rsidR="00CE4C9A" w:rsidRDefault="00CE4C9A">
            <w:pPr>
              <w:pStyle w:val="ConsPlusNormal"/>
            </w:pPr>
          </w:p>
        </w:tc>
        <w:tc>
          <w:tcPr>
            <w:tcW w:w="4416" w:type="dxa"/>
            <w:gridSpan w:val="9"/>
          </w:tcPr>
          <w:p w:rsidR="00CE4C9A" w:rsidRDefault="00CE4C9A">
            <w:pPr>
              <w:pStyle w:val="ConsPlusNormal"/>
              <w:jc w:val="center"/>
            </w:pPr>
            <w:r>
              <w:t>Категории запасов</w:t>
            </w:r>
          </w:p>
        </w:tc>
        <w:tc>
          <w:tcPr>
            <w:tcW w:w="416" w:type="dxa"/>
            <w:vMerge w:val="restart"/>
            <w:tcBorders>
              <w:top w:val="nil"/>
            </w:tcBorders>
          </w:tcPr>
          <w:p w:rsidR="00CE4C9A" w:rsidRDefault="00CE4C9A">
            <w:pPr>
              <w:pStyle w:val="ConsPlusNormal"/>
            </w:pPr>
          </w:p>
        </w:tc>
      </w:tr>
      <w:tr w:rsidR="00CE4C9A">
        <w:tblPrEx>
          <w:tblBorders>
            <w:left w:val="single" w:sz="4" w:space="0" w:color="auto"/>
            <w:right w:val="single" w:sz="4" w:space="0" w:color="auto"/>
            <w:insideV w:val="single" w:sz="4" w:space="0" w:color="auto"/>
          </w:tblBorders>
        </w:tblPrEx>
        <w:tc>
          <w:tcPr>
            <w:tcW w:w="623" w:type="dxa"/>
            <w:vMerge/>
          </w:tcPr>
          <w:p w:rsidR="00CE4C9A" w:rsidRDefault="00CE4C9A">
            <w:pPr>
              <w:spacing w:after="1" w:line="0" w:lineRule="atLeast"/>
            </w:pPr>
          </w:p>
        </w:tc>
        <w:tc>
          <w:tcPr>
            <w:tcW w:w="397" w:type="dxa"/>
            <w:vMerge w:val="restart"/>
            <w:tcBorders>
              <w:top w:val="nil"/>
            </w:tcBorders>
          </w:tcPr>
          <w:p w:rsidR="00CE4C9A" w:rsidRDefault="00CE4C9A">
            <w:pPr>
              <w:pStyle w:val="ConsPlusNormal"/>
            </w:pPr>
          </w:p>
        </w:tc>
        <w:tc>
          <w:tcPr>
            <w:tcW w:w="1021" w:type="dxa"/>
          </w:tcPr>
          <w:p w:rsidR="00CE4C9A" w:rsidRDefault="00CE4C9A">
            <w:pPr>
              <w:pStyle w:val="ConsPlusNormal"/>
              <w:jc w:val="center"/>
            </w:pPr>
            <w:r>
              <w:t>Объект учета</w:t>
            </w:r>
          </w:p>
        </w:tc>
        <w:tc>
          <w:tcPr>
            <w:tcW w:w="2192" w:type="dxa"/>
            <w:gridSpan w:val="3"/>
          </w:tcPr>
          <w:p w:rsidR="00CE4C9A" w:rsidRDefault="00CE4C9A">
            <w:pPr>
              <w:pStyle w:val="ConsPlusNormal"/>
              <w:jc w:val="center"/>
            </w:pPr>
            <w:r>
              <w:t>Водоносные подразделения (горизонты, зоны, комплексы) назначение; минерализация подземных вод, г/л</w:t>
            </w:r>
          </w:p>
        </w:tc>
        <w:tc>
          <w:tcPr>
            <w:tcW w:w="948" w:type="dxa"/>
            <w:gridSpan w:val="2"/>
          </w:tcPr>
          <w:p w:rsidR="00CE4C9A" w:rsidRDefault="00CE4C9A">
            <w:pPr>
              <w:pStyle w:val="ConsPlusNormal"/>
              <w:jc w:val="center"/>
            </w:pPr>
            <w:r>
              <w:t>A</w:t>
            </w:r>
          </w:p>
        </w:tc>
        <w:tc>
          <w:tcPr>
            <w:tcW w:w="899" w:type="dxa"/>
            <w:gridSpan w:val="2"/>
          </w:tcPr>
          <w:p w:rsidR="00CE4C9A" w:rsidRDefault="00CE4C9A">
            <w:pPr>
              <w:pStyle w:val="ConsPlusNormal"/>
              <w:jc w:val="center"/>
            </w:pPr>
            <w:r>
              <w:t>B</w:t>
            </w:r>
          </w:p>
        </w:tc>
        <w:tc>
          <w:tcPr>
            <w:tcW w:w="845" w:type="dxa"/>
            <w:gridSpan w:val="2"/>
          </w:tcPr>
          <w:p w:rsidR="00CE4C9A" w:rsidRDefault="00CE4C9A">
            <w:pPr>
              <w:pStyle w:val="ConsPlusNormal"/>
              <w:jc w:val="center"/>
            </w:pPr>
            <w:r>
              <w:t>C</w:t>
            </w:r>
            <w:r>
              <w:rPr>
                <w:vertAlign w:val="subscript"/>
              </w:rPr>
              <w:t>1</w:t>
            </w:r>
          </w:p>
        </w:tc>
        <w:tc>
          <w:tcPr>
            <w:tcW w:w="1059" w:type="dxa"/>
            <w:gridSpan w:val="2"/>
          </w:tcPr>
          <w:p w:rsidR="00CE4C9A" w:rsidRDefault="00CE4C9A">
            <w:pPr>
              <w:pStyle w:val="ConsPlusNormal"/>
              <w:jc w:val="center"/>
            </w:pPr>
            <w:r>
              <w:t>C</w:t>
            </w:r>
            <w:r>
              <w:rPr>
                <w:vertAlign w:val="subscript"/>
              </w:rPr>
              <w:t>2</w:t>
            </w:r>
          </w:p>
        </w:tc>
        <w:tc>
          <w:tcPr>
            <w:tcW w:w="665" w:type="dxa"/>
          </w:tcPr>
          <w:p w:rsidR="00CE4C9A" w:rsidRDefault="00CE4C9A">
            <w:pPr>
              <w:pStyle w:val="ConsPlusNormal"/>
              <w:jc w:val="center"/>
            </w:pPr>
            <w:proofErr w:type="spellStart"/>
            <w:r>
              <w:t>Забалансовые</w:t>
            </w:r>
            <w:proofErr w:type="spellEnd"/>
          </w:p>
        </w:tc>
        <w:tc>
          <w:tcPr>
            <w:tcW w:w="416" w:type="dxa"/>
            <w:vMerge/>
            <w:tcBorders>
              <w:top w:val="nil"/>
            </w:tcBorders>
          </w:tcPr>
          <w:p w:rsidR="00CE4C9A" w:rsidRDefault="00CE4C9A">
            <w:pPr>
              <w:spacing w:after="1" w:line="0" w:lineRule="atLeast"/>
            </w:pPr>
          </w:p>
        </w:tc>
      </w:tr>
      <w:tr w:rsidR="00CE4C9A">
        <w:tblPrEx>
          <w:tblBorders>
            <w:left w:val="single" w:sz="4" w:space="0" w:color="auto"/>
            <w:right w:val="single" w:sz="4" w:space="0" w:color="auto"/>
            <w:insideV w:val="single" w:sz="4" w:space="0" w:color="auto"/>
          </w:tblBorders>
        </w:tblPrEx>
        <w:tc>
          <w:tcPr>
            <w:tcW w:w="623" w:type="dxa"/>
            <w:vMerge/>
          </w:tcPr>
          <w:p w:rsidR="00CE4C9A" w:rsidRDefault="00CE4C9A">
            <w:pPr>
              <w:spacing w:after="1" w:line="0" w:lineRule="atLeast"/>
            </w:pPr>
          </w:p>
        </w:tc>
        <w:tc>
          <w:tcPr>
            <w:tcW w:w="397" w:type="dxa"/>
            <w:vMerge/>
            <w:tcBorders>
              <w:top w:val="nil"/>
            </w:tcBorders>
          </w:tcPr>
          <w:p w:rsidR="00CE4C9A" w:rsidRDefault="00CE4C9A">
            <w:pPr>
              <w:spacing w:after="1" w:line="0" w:lineRule="atLeast"/>
            </w:pPr>
          </w:p>
        </w:tc>
        <w:tc>
          <w:tcPr>
            <w:tcW w:w="1021" w:type="dxa"/>
            <w:vAlign w:val="center"/>
          </w:tcPr>
          <w:p w:rsidR="00CE4C9A" w:rsidRDefault="00CE4C9A">
            <w:pPr>
              <w:pStyle w:val="ConsPlusNormal"/>
              <w:jc w:val="center"/>
            </w:pPr>
            <w:r>
              <w:t>[Объект учета запасы]</w:t>
            </w:r>
          </w:p>
        </w:tc>
        <w:tc>
          <w:tcPr>
            <w:tcW w:w="2192" w:type="dxa"/>
            <w:gridSpan w:val="3"/>
            <w:vAlign w:val="center"/>
          </w:tcPr>
          <w:p w:rsidR="00CE4C9A" w:rsidRDefault="00CE4C9A">
            <w:pPr>
              <w:pStyle w:val="ConsPlusNormal"/>
              <w:jc w:val="center"/>
            </w:pPr>
            <w:r>
              <w:t>[Водоносные подразделения]</w:t>
            </w:r>
          </w:p>
        </w:tc>
        <w:tc>
          <w:tcPr>
            <w:tcW w:w="948" w:type="dxa"/>
            <w:gridSpan w:val="2"/>
            <w:vAlign w:val="center"/>
          </w:tcPr>
          <w:p w:rsidR="00CE4C9A" w:rsidRDefault="00CE4C9A">
            <w:pPr>
              <w:pStyle w:val="ConsPlusNormal"/>
              <w:jc w:val="center"/>
            </w:pPr>
            <w:r>
              <w:t>[Количество]</w:t>
            </w:r>
          </w:p>
        </w:tc>
        <w:tc>
          <w:tcPr>
            <w:tcW w:w="899" w:type="dxa"/>
            <w:gridSpan w:val="2"/>
            <w:vAlign w:val="center"/>
          </w:tcPr>
          <w:p w:rsidR="00CE4C9A" w:rsidRDefault="00CE4C9A">
            <w:pPr>
              <w:pStyle w:val="ConsPlusNormal"/>
              <w:jc w:val="center"/>
            </w:pPr>
            <w:r>
              <w:t>[Количество]</w:t>
            </w:r>
          </w:p>
        </w:tc>
        <w:tc>
          <w:tcPr>
            <w:tcW w:w="845" w:type="dxa"/>
            <w:gridSpan w:val="2"/>
            <w:vAlign w:val="center"/>
          </w:tcPr>
          <w:p w:rsidR="00CE4C9A" w:rsidRDefault="00CE4C9A">
            <w:pPr>
              <w:pStyle w:val="ConsPlusNormal"/>
              <w:jc w:val="center"/>
            </w:pPr>
            <w:r>
              <w:t>[Количество]</w:t>
            </w:r>
          </w:p>
        </w:tc>
        <w:tc>
          <w:tcPr>
            <w:tcW w:w="1059" w:type="dxa"/>
            <w:gridSpan w:val="2"/>
            <w:vAlign w:val="center"/>
          </w:tcPr>
          <w:p w:rsidR="00CE4C9A" w:rsidRDefault="00CE4C9A">
            <w:pPr>
              <w:pStyle w:val="ConsPlusNormal"/>
              <w:jc w:val="center"/>
            </w:pPr>
            <w:r>
              <w:t>[Количество]</w:t>
            </w:r>
          </w:p>
        </w:tc>
        <w:tc>
          <w:tcPr>
            <w:tcW w:w="665" w:type="dxa"/>
            <w:vAlign w:val="center"/>
          </w:tcPr>
          <w:p w:rsidR="00CE4C9A" w:rsidRDefault="00CE4C9A">
            <w:pPr>
              <w:pStyle w:val="ConsPlusNormal"/>
              <w:jc w:val="center"/>
            </w:pPr>
            <w:r>
              <w:t>[Количество]</w:t>
            </w:r>
          </w:p>
        </w:tc>
        <w:tc>
          <w:tcPr>
            <w:tcW w:w="416" w:type="dxa"/>
            <w:vMerge/>
            <w:tcBorders>
              <w:top w:val="nil"/>
            </w:tcBorders>
          </w:tcPr>
          <w:p w:rsidR="00CE4C9A" w:rsidRDefault="00CE4C9A">
            <w:pPr>
              <w:spacing w:after="1" w:line="0" w:lineRule="atLeast"/>
            </w:pPr>
          </w:p>
        </w:tc>
      </w:tr>
    </w:tbl>
    <w:p w:rsidR="00CE4C9A" w:rsidRDefault="00CE4C9A">
      <w:pPr>
        <w:pStyle w:val="ConsPlusNormal"/>
        <w:jc w:val="both"/>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590"/>
        <w:gridCol w:w="397"/>
        <w:gridCol w:w="1134"/>
        <w:gridCol w:w="772"/>
        <w:gridCol w:w="362"/>
        <w:gridCol w:w="591"/>
        <w:gridCol w:w="429"/>
        <w:gridCol w:w="524"/>
        <w:gridCol w:w="935"/>
        <w:gridCol w:w="971"/>
        <w:gridCol w:w="488"/>
        <w:gridCol w:w="465"/>
        <w:gridCol w:w="996"/>
        <w:gridCol w:w="397"/>
      </w:tblGrid>
      <w:tr w:rsidR="00CE4C9A">
        <w:tc>
          <w:tcPr>
            <w:tcW w:w="590" w:type="dxa"/>
            <w:tcBorders>
              <w:top w:val="nil"/>
            </w:tcBorders>
          </w:tcPr>
          <w:p w:rsidR="00CE4C9A" w:rsidRDefault="00CE4C9A">
            <w:pPr>
              <w:pStyle w:val="ConsPlusNormal"/>
            </w:pPr>
          </w:p>
        </w:tc>
        <w:tc>
          <w:tcPr>
            <w:tcW w:w="8461" w:type="dxa"/>
            <w:gridSpan w:val="13"/>
            <w:tcBorders>
              <w:top w:val="nil"/>
            </w:tcBorders>
          </w:tcPr>
          <w:p w:rsidR="00CE4C9A" w:rsidRDefault="00CE4C9A">
            <w:pPr>
              <w:pStyle w:val="ConsPlusNormal"/>
              <w:jc w:val="both"/>
              <w:outlineLvl w:val="2"/>
            </w:pPr>
            <w:r>
              <w:t>Состав вложенных атрибутов элемента "Сведения о ресурсах ПИ"</w:t>
            </w:r>
          </w:p>
        </w:tc>
      </w:tr>
      <w:tr w:rsidR="00CE4C9A">
        <w:tblPrEx>
          <w:tblBorders>
            <w:left w:val="single" w:sz="4" w:space="0" w:color="auto"/>
            <w:right w:val="single" w:sz="4" w:space="0" w:color="auto"/>
            <w:insideV w:val="single" w:sz="4" w:space="0" w:color="auto"/>
          </w:tblBorders>
        </w:tblPrEx>
        <w:tc>
          <w:tcPr>
            <w:tcW w:w="590" w:type="dxa"/>
            <w:vMerge w:val="restart"/>
          </w:tcPr>
          <w:p w:rsidR="00CE4C9A" w:rsidRDefault="00CE4C9A">
            <w:pPr>
              <w:pStyle w:val="ConsPlusNormal"/>
            </w:pPr>
            <w:r>
              <w:t>1.</w:t>
            </w:r>
          </w:p>
        </w:tc>
        <w:tc>
          <w:tcPr>
            <w:tcW w:w="8461" w:type="dxa"/>
            <w:gridSpan w:val="13"/>
          </w:tcPr>
          <w:p w:rsidR="00CE4C9A" w:rsidRDefault="00CE4C9A">
            <w:pPr>
              <w:pStyle w:val="ConsPlusNormal"/>
              <w:jc w:val="both"/>
            </w:pPr>
            <w:r>
              <w:t>Для участков недр, предоставленных для геологического изучения и (или) разведки и добычи твердых полезных ископаемых (включая общераспространенные полезные ископаемые):</w:t>
            </w:r>
          </w:p>
        </w:tc>
      </w:tr>
      <w:tr w:rsidR="00CE4C9A">
        <w:tblPrEx>
          <w:tblBorders>
            <w:left w:val="single" w:sz="4" w:space="0" w:color="auto"/>
            <w:right w:val="single" w:sz="4" w:space="0" w:color="auto"/>
            <w:insideH w:val="nil"/>
            <w:insideV w:val="single" w:sz="4" w:space="0" w:color="auto"/>
          </w:tblBorders>
        </w:tblPrEx>
        <w:tc>
          <w:tcPr>
            <w:tcW w:w="590" w:type="dxa"/>
            <w:vMerge/>
          </w:tcPr>
          <w:p w:rsidR="00CE4C9A" w:rsidRDefault="00CE4C9A">
            <w:pPr>
              <w:spacing w:after="1" w:line="0" w:lineRule="atLeast"/>
            </w:pPr>
          </w:p>
        </w:tc>
        <w:tc>
          <w:tcPr>
            <w:tcW w:w="8461" w:type="dxa"/>
            <w:gridSpan w:val="13"/>
            <w:tcBorders>
              <w:bottom w:val="nil"/>
            </w:tcBorders>
          </w:tcPr>
          <w:p w:rsidR="00CE4C9A" w:rsidRDefault="00CE4C9A">
            <w:pPr>
              <w:pStyle w:val="ConsPlusNormal"/>
            </w:pPr>
          </w:p>
        </w:tc>
      </w:tr>
      <w:tr w:rsidR="00CE4C9A">
        <w:tblPrEx>
          <w:tblBorders>
            <w:left w:val="single" w:sz="4" w:space="0" w:color="auto"/>
            <w:right w:val="single" w:sz="4" w:space="0" w:color="auto"/>
            <w:insideV w:val="single" w:sz="4" w:space="0" w:color="auto"/>
          </w:tblBorders>
        </w:tblPrEx>
        <w:tc>
          <w:tcPr>
            <w:tcW w:w="590" w:type="dxa"/>
            <w:vMerge/>
          </w:tcPr>
          <w:p w:rsidR="00CE4C9A" w:rsidRDefault="00CE4C9A">
            <w:pPr>
              <w:spacing w:after="1" w:line="0" w:lineRule="atLeast"/>
            </w:pPr>
          </w:p>
        </w:tc>
        <w:tc>
          <w:tcPr>
            <w:tcW w:w="397" w:type="dxa"/>
            <w:vMerge w:val="restart"/>
            <w:tcBorders>
              <w:top w:val="nil"/>
            </w:tcBorders>
          </w:tcPr>
          <w:p w:rsidR="00CE4C9A" w:rsidRDefault="00CE4C9A">
            <w:pPr>
              <w:pStyle w:val="ConsPlusNormal"/>
            </w:pPr>
          </w:p>
        </w:tc>
        <w:tc>
          <w:tcPr>
            <w:tcW w:w="1134" w:type="dxa"/>
            <w:vMerge w:val="restart"/>
          </w:tcPr>
          <w:p w:rsidR="00CE4C9A" w:rsidRDefault="00CE4C9A">
            <w:pPr>
              <w:pStyle w:val="ConsPlusNormal"/>
              <w:jc w:val="center"/>
            </w:pPr>
            <w:r>
              <w:t>Объект учета</w:t>
            </w:r>
          </w:p>
        </w:tc>
        <w:tc>
          <w:tcPr>
            <w:tcW w:w="1134" w:type="dxa"/>
            <w:gridSpan w:val="2"/>
            <w:vMerge w:val="restart"/>
          </w:tcPr>
          <w:p w:rsidR="00CE4C9A" w:rsidRDefault="00CE4C9A">
            <w:pPr>
              <w:pStyle w:val="ConsPlusNormal"/>
              <w:jc w:val="center"/>
            </w:pPr>
            <w:r>
              <w:t>Полезное ископаемое</w:t>
            </w:r>
          </w:p>
        </w:tc>
        <w:tc>
          <w:tcPr>
            <w:tcW w:w="1020" w:type="dxa"/>
            <w:gridSpan w:val="2"/>
            <w:vMerge w:val="restart"/>
          </w:tcPr>
          <w:p w:rsidR="00CE4C9A" w:rsidRDefault="00CE4C9A">
            <w:pPr>
              <w:pStyle w:val="ConsPlusNormal"/>
              <w:jc w:val="center"/>
            </w:pPr>
            <w:r>
              <w:t>Ед. изм.</w:t>
            </w:r>
          </w:p>
        </w:tc>
        <w:tc>
          <w:tcPr>
            <w:tcW w:w="4379" w:type="dxa"/>
            <w:gridSpan w:val="6"/>
            <w:tcBorders>
              <w:right w:val="nil"/>
            </w:tcBorders>
          </w:tcPr>
          <w:p w:rsidR="00CE4C9A" w:rsidRDefault="00CE4C9A">
            <w:pPr>
              <w:pStyle w:val="ConsPlusNormal"/>
              <w:jc w:val="center"/>
            </w:pPr>
            <w:r>
              <w:t>Категории ресурсов</w:t>
            </w:r>
          </w:p>
        </w:tc>
        <w:tc>
          <w:tcPr>
            <w:tcW w:w="397" w:type="dxa"/>
            <w:vMerge w:val="restart"/>
            <w:tcBorders>
              <w:top w:val="nil"/>
              <w:left w:val="nil"/>
            </w:tcBorders>
          </w:tcPr>
          <w:p w:rsidR="00CE4C9A" w:rsidRDefault="00CE4C9A">
            <w:pPr>
              <w:pStyle w:val="ConsPlusNormal"/>
            </w:pPr>
          </w:p>
        </w:tc>
      </w:tr>
      <w:tr w:rsidR="00CE4C9A">
        <w:tblPrEx>
          <w:tblBorders>
            <w:left w:val="single" w:sz="4" w:space="0" w:color="auto"/>
            <w:right w:val="single" w:sz="4" w:space="0" w:color="auto"/>
            <w:insideV w:val="single" w:sz="4" w:space="0" w:color="auto"/>
          </w:tblBorders>
        </w:tblPrEx>
        <w:tc>
          <w:tcPr>
            <w:tcW w:w="590" w:type="dxa"/>
            <w:vMerge/>
          </w:tcPr>
          <w:p w:rsidR="00CE4C9A" w:rsidRDefault="00CE4C9A">
            <w:pPr>
              <w:spacing w:after="1" w:line="0" w:lineRule="atLeast"/>
            </w:pPr>
          </w:p>
        </w:tc>
        <w:tc>
          <w:tcPr>
            <w:tcW w:w="397" w:type="dxa"/>
            <w:vMerge/>
            <w:tcBorders>
              <w:top w:val="nil"/>
            </w:tcBorders>
          </w:tcPr>
          <w:p w:rsidR="00CE4C9A" w:rsidRDefault="00CE4C9A">
            <w:pPr>
              <w:spacing w:after="1" w:line="0" w:lineRule="atLeast"/>
            </w:pPr>
          </w:p>
        </w:tc>
        <w:tc>
          <w:tcPr>
            <w:tcW w:w="1134" w:type="dxa"/>
            <w:vMerge/>
          </w:tcPr>
          <w:p w:rsidR="00CE4C9A" w:rsidRDefault="00CE4C9A">
            <w:pPr>
              <w:spacing w:after="1" w:line="0" w:lineRule="atLeast"/>
            </w:pPr>
          </w:p>
        </w:tc>
        <w:tc>
          <w:tcPr>
            <w:tcW w:w="1134" w:type="dxa"/>
            <w:gridSpan w:val="2"/>
            <w:vMerge/>
          </w:tcPr>
          <w:p w:rsidR="00CE4C9A" w:rsidRDefault="00CE4C9A">
            <w:pPr>
              <w:spacing w:after="1" w:line="0" w:lineRule="atLeast"/>
            </w:pPr>
          </w:p>
        </w:tc>
        <w:tc>
          <w:tcPr>
            <w:tcW w:w="1020" w:type="dxa"/>
            <w:gridSpan w:val="2"/>
            <w:vMerge/>
          </w:tcPr>
          <w:p w:rsidR="00CE4C9A" w:rsidRDefault="00CE4C9A">
            <w:pPr>
              <w:spacing w:after="1" w:line="0" w:lineRule="atLeast"/>
            </w:pPr>
          </w:p>
        </w:tc>
        <w:tc>
          <w:tcPr>
            <w:tcW w:w="1459" w:type="dxa"/>
            <w:gridSpan w:val="2"/>
          </w:tcPr>
          <w:p w:rsidR="00CE4C9A" w:rsidRDefault="00CE4C9A">
            <w:pPr>
              <w:pStyle w:val="ConsPlusNormal"/>
              <w:jc w:val="center"/>
            </w:pPr>
            <w:r>
              <w:t>P</w:t>
            </w:r>
            <w:r>
              <w:rPr>
                <w:vertAlign w:val="subscript"/>
              </w:rPr>
              <w:t>1</w:t>
            </w:r>
          </w:p>
        </w:tc>
        <w:tc>
          <w:tcPr>
            <w:tcW w:w="1459" w:type="dxa"/>
            <w:gridSpan w:val="2"/>
          </w:tcPr>
          <w:p w:rsidR="00CE4C9A" w:rsidRDefault="00CE4C9A">
            <w:pPr>
              <w:pStyle w:val="ConsPlusNormal"/>
              <w:jc w:val="center"/>
            </w:pPr>
            <w:r>
              <w:t>P</w:t>
            </w:r>
            <w:r>
              <w:rPr>
                <w:vertAlign w:val="subscript"/>
              </w:rPr>
              <w:t>2</w:t>
            </w:r>
          </w:p>
        </w:tc>
        <w:tc>
          <w:tcPr>
            <w:tcW w:w="1461" w:type="dxa"/>
            <w:gridSpan w:val="2"/>
          </w:tcPr>
          <w:p w:rsidR="00CE4C9A" w:rsidRDefault="00CE4C9A">
            <w:pPr>
              <w:pStyle w:val="ConsPlusNormal"/>
              <w:jc w:val="center"/>
            </w:pPr>
            <w:r>
              <w:t>P</w:t>
            </w:r>
            <w:r>
              <w:rPr>
                <w:vertAlign w:val="subscript"/>
              </w:rPr>
              <w:t>3</w:t>
            </w:r>
          </w:p>
        </w:tc>
        <w:tc>
          <w:tcPr>
            <w:tcW w:w="397" w:type="dxa"/>
            <w:vMerge/>
            <w:tcBorders>
              <w:top w:val="nil"/>
              <w:left w:val="nil"/>
            </w:tcBorders>
          </w:tcPr>
          <w:p w:rsidR="00CE4C9A" w:rsidRDefault="00CE4C9A">
            <w:pPr>
              <w:spacing w:after="1" w:line="0" w:lineRule="atLeast"/>
            </w:pPr>
          </w:p>
        </w:tc>
      </w:tr>
      <w:tr w:rsidR="00CE4C9A">
        <w:tblPrEx>
          <w:tblBorders>
            <w:left w:val="single" w:sz="4" w:space="0" w:color="auto"/>
            <w:right w:val="single" w:sz="4" w:space="0" w:color="auto"/>
            <w:insideV w:val="single" w:sz="4" w:space="0" w:color="auto"/>
          </w:tblBorders>
        </w:tblPrEx>
        <w:tc>
          <w:tcPr>
            <w:tcW w:w="590" w:type="dxa"/>
            <w:vMerge/>
          </w:tcPr>
          <w:p w:rsidR="00CE4C9A" w:rsidRDefault="00CE4C9A">
            <w:pPr>
              <w:spacing w:after="1" w:line="0" w:lineRule="atLeast"/>
            </w:pPr>
          </w:p>
        </w:tc>
        <w:tc>
          <w:tcPr>
            <w:tcW w:w="397" w:type="dxa"/>
            <w:vMerge/>
            <w:tcBorders>
              <w:top w:val="nil"/>
            </w:tcBorders>
          </w:tcPr>
          <w:p w:rsidR="00CE4C9A" w:rsidRDefault="00CE4C9A">
            <w:pPr>
              <w:spacing w:after="1" w:line="0" w:lineRule="atLeast"/>
            </w:pPr>
          </w:p>
        </w:tc>
        <w:tc>
          <w:tcPr>
            <w:tcW w:w="1134" w:type="dxa"/>
            <w:vAlign w:val="center"/>
          </w:tcPr>
          <w:p w:rsidR="00CE4C9A" w:rsidRDefault="00CE4C9A">
            <w:pPr>
              <w:pStyle w:val="ConsPlusNormal"/>
              <w:jc w:val="center"/>
            </w:pPr>
            <w:r>
              <w:t>[Объект учета ресурсы]</w:t>
            </w:r>
          </w:p>
        </w:tc>
        <w:tc>
          <w:tcPr>
            <w:tcW w:w="1134" w:type="dxa"/>
            <w:gridSpan w:val="2"/>
            <w:vAlign w:val="center"/>
          </w:tcPr>
          <w:p w:rsidR="00CE4C9A" w:rsidRDefault="00CE4C9A">
            <w:pPr>
              <w:pStyle w:val="ConsPlusNormal"/>
              <w:jc w:val="center"/>
            </w:pPr>
            <w:r>
              <w:t>[Полезное ископаемое</w:t>
            </w:r>
          </w:p>
        </w:tc>
        <w:tc>
          <w:tcPr>
            <w:tcW w:w="1020" w:type="dxa"/>
            <w:gridSpan w:val="2"/>
            <w:vAlign w:val="center"/>
          </w:tcPr>
          <w:p w:rsidR="00CE4C9A" w:rsidRDefault="00CE4C9A">
            <w:pPr>
              <w:pStyle w:val="ConsPlusNormal"/>
              <w:jc w:val="center"/>
            </w:pPr>
            <w:r>
              <w:t>[</w:t>
            </w:r>
            <w:proofErr w:type="spellStart"/>
            <w:r>
              <w:t>Ед_изм</w:t>
            </w:r>
            <w:proofErr w:type="spellEnd"/>
            <w:r>
              <w:t xml:space="preserve"> ПИ]</w:t>
            </w:r>
          </w:p>
        </w:tc>
        <w:tc>
          <w:tcPr>
            <w:tcW w:w="1459" w:type="dxa"/>
            <w:gridSpan w:val="2"/>
            <w:vAlign w:val="center"/>
          </w:tcPr>
          <w:p w:rsidR="00CE4C9A" w:rsidRDefault="00CE4C9A">
            <w:pPr>
              <w:pStyle w:val="ConsPlusNormal"/>
              <w:jc w:val="center"/>
            </w:pPr>
            <w:r>
              <w:t>[Количество]</w:t>
            </w:r>
          </w:p>
        </w:tc>
        <w:tc>
          <w:tcPr>
            <w:tcW w:w="1459" w:type="dxa"/>
            <w:gridSpan w:val="2"/>
            <w:vAlign w:val="center"/>
          </w:tcPr>
          <w:p w:rsidR="00CE4C9A" w:rsidRDefault="00CE4C9A">
            <w:pPr>
              <w:pStyle w:val="ConsPlusNormal"/>
              <w:jc w:val="center"/>
            </w:pPr>
            <w:r>
              <w:t>[Количество]</w:t>
            </w:r>
          </w:p>
        </w:tc>
        <w:tc>
          <w:tcPr>
            <w:tcW w:w="1461" w:type="dxa"/>
            <w:gridSpan w:val="2"/>
            <w:vAlign w:val="center"/>
          </w:tcPr>
          <w:p w:rsidR="00CE4C9A" w:rsidRDefault="00CE4C9A">
            <w:pPr>
              <w:pStyle w:val="ConsPlusNormal"/>
              <w:jc w:val="center"/>
            </w:pPr>
            <w:r>
              <w:t>[Количество]</w:t>
            </w:r>
          </w:p>
        </w:tc>
        <w:tc>
          <w:tcPr>
            <w:tcW w:w="397" w:type="dxa"/>
            <w:vMerge/>
            <w:tcBorders>
              <w:top w:val="nil"/>
              <w:left w:val="nil"/>
            </w:tcBorders>
          </w:tcPr>
          <w:p w:rsidR="00CE4C9A" w:rsidRDefault="00CE4C9A">
            <w:pPr>
              <w:spacing w:after="1" w:line="0" w:lineRule="atLeast"/>
            </w:pPr>
          </w:p>
        </w:tc>
      </w:tr>
      <w:tr w:rsidR="00CE4C9A">
        <w:tblPrEx>
          <w:tblBorders>
            <w:left w:val="single" w:sz="4" w:space="0" w:color="auto"/>
            <w:right w:val="single" w:sz="4" w:space="0" w:color="auto"/>
            <w:insideV w:val="single" w:sz="4" w:space="0" w:color="auto"/>
          </w:tblBorders>
        </w:tblPrEx>
        <w:tc>
          <w:tcPr>
            <w:tcW w:w="590" w:type="dxa"/>
            <w:vMerge w:val="restart"/>
          </w:tcPr>
          <w:p w:rsidR="00CE4C9A" w:rsidRDefault="00CE4C9A">
            <w:pPr>
              <w:pStyle w:val="ConsPlusNormal"/>
            </w:pPr>
            <w:r>
              <w:t>2.</w:t>
            </w:r>
          </w:p>
        </w:tc>
        <w:tc>
          <w:tcPr>
            <w:tcW w:w="8461" w:type="dxa"/>
            <w:gridSpan w:val="13"/>
          </w:tcPr>
          <w:p w:rsidR="00CE4C9A" w:rsidRDefault="00CE4C9A">
            <w:pPr>
              <w:pStyle w:val="ConsPlusNormal"/>
              <w:jc w:val="both"/>
            </w:pPr>
            <w:r>
              <w:t>Для участков недр, предоставленных для геологического изучения и (или) разведки и добычи углеводородного сырья:</w:t>
            </w:r>
          </w:p>
        </w:tc>
      </w:tr>
      <w:tr w:rsidR="00CE4C9A">
        <w:tblPrEx>
          <w:tblBorders>
            <w:left w:val="single" w:sz="4" w:space="0" w:color="auto"/>
            <w:right w:val="single" w:sz="4" w:space="0" w:color="auto"/>
            <w:insideV w:val="single" w:sz="4" w:space="0" w:color="auto"/>
          </w:tblBorders>
        </w:tblPrEx>
        <w:tc>
          <w:tcPr>
            <w:tcW w:w="590" w:type="dxa"/>
            <w:vMerge/>
          </w:tcPr>
          <w:p w:rsidR="00CE4C9A" w:rsidRDefault="00CE4C9A">
            <w:pPr>
              <w:spacing w:after="1" w:line="0" w:lineRule="atLeast"/>
            </w:pPr>
          </w:p>
        </w:tc>
        <w:tc>
          <w:tcPr>
            <w:tcW w:w="8461" w:type="dxa"/>
            <w:gridSpan w:val="13"/>
          </w:tcPr>
          <w:p w:rsidR="00CE4C9A" w:rsidRDefault="00CE4C9A">
            <w:pPr>
              <w:pStyle w:val="ConsPlusNormal"/>
            </w:pPr>
          </w:p>
        </w:tc>
      </w:tr>
      <w:tr w:rsidR="00CE4C9A">
        <w:tblPrEx>
          <w:tblBorders>
            <w:left w:val="single" w:sz="4" w:space="0" w:color="auto"/>
            <w:right w:val="single" w:sz="4" w:space="0" w:color="auto"/>
            <w:insideH w:val="nil"/>
            <w:insideV w:val="single" w:sz="4" w:space="0" w:color="auto"/>
          </w:tblBorders>
        </w:tblPrEx>
        <w:tc>
          <w:tcPr>
            <w:tcW w:w="590" w:type="dxa"/>
            <w:vMerge/>
          </w:tcPr>
          <w:p w:rsidR="00CE4C9A" w:rsidRDefault="00CE4C9A">
            <w:pPr>
              <w:spacing w:after="1" w:line="0" w:lineRule="atLeast"/>
            </w:pPr>
          </w:p>
        </w:tc>
        <w:tc>
          <w:tcPr>
            <w:tcW w:w="8461" w:type="dxa"/>
            <w:gridSpan w:val="13"/>
            <w:tcBorders>
              <w:bottom w:val="nil"/>
            </w:tcBorders>
          </w:tcPr>
          <w:p w:rsidR="00CE4C9A" w:rsidRDefault="00CE4C9A">
            <w:pPr>
              <w:pStyle w:val="ConsPlusNormal"/>
            </w:pPr>
          </w:p>
        </w:tc>
      </w:tr>
      <w:tr w:rsidR="00CE4C9A">
        <w:tblPrEx>
          <w:tblBorders>
            <w:left w:val="single" w:sz="4" w:space="0" w:color="auto"/>
            <w:right w:val="single" w:sz="4" w:space="0" w:color="auto"/>
            <w:insideV w:val="single" w:sz="4" w:space="0" w:color="auto"/>
          </w:tblBorders>
        </w:tblPrEx>
        <w:tc>
          <w:tcPr>
            <w:tcW w:w="590" w:type="dxa"/>
            <w:vMerge/>
          </w:tcPr>
          <w:p w:rsidR="00CE4C9A" w:rsidRDefault="00CE4C9A">
            <w:pPr>
              <w:spacing w:after="1" w:line="0" w:lineRule="atLeast"/>
            </w:pPr>
          </w:p>
        </w:tc>
        <w:tc>
          <w:tcPr>
            <w:tcW w:w="397" w:type="dxa"/>
            <w:vMerge w:val="restart"/>
            <w:tcBorders>
              <w:top w:val="nil"/>
            </w:tcBorders>
          </w:tcPr>
          <w:p w:rsidR="00CE4C9A" w:rsidRDefault="00CE4C9A">
            <w:pPr>
              <w:pStyle w:val="ConsPlusNormal"/>
            </w:pPr>
          </w:p>
        </w:tc>
        <w:tc>
          <w:tcPr>
            <w:tcW w:w="1134" w:type="dxa"/>
            <w:vMerge w:val="restart"/>
          </w:tcPr>
          <w:p w:rsidR="00CE4C9A" w:rsidRDefault="00CE4C9A">
            <w:pPr>
              <w:pStyle w:val="ConsPlusNormal"/>
              <w:jc w:val="center"/>
            </w:pPr>
            <w:r>
              <w:t>Объект учета</w:t>
            </w:r>
          </w:p>
        </w:tc>
        <w:tc>
          <w:tcPr>
            <w:tcW w:w="772" w:type="dxa"/>
            <w:vMerge w:val="restart"/>
          </w:tcPr>
          <w:p w:rsidR="00CE4C9A" w:rsidRDefault="00CE4C9A">
            <w:pPr>
              <w:pStyle w:val="ConsPlusNormal"/>
              <w:jc w:val="center"/>
            </w:pPr>
            <w:r>
              <w:t>Полезное ископаемое</w:t>
            </w:r>
          </w:p>
        </w:tc>
        <w:tc>
          <w:tcPr>
            <w:tcW w:w="953" w:type="dxa"/>
            <w:gridSpan w:val="2"/>
            <w:vMerge w:val="restart"/>
          </w:tcPr>
          <w:p w:rsidR="00CE4C9A" w:rsidRDefault="00CE4C9A">
            <w:pPr>
              <w:pStyle w:val="ConsPlusNormal"/>
              <w:jc w:val="center"/>
            </w:pPr>
            <w:r>
              <w:t>Ед. изм.</w:t>
            </w:r>
          </w:p>
        </w:tc>
        <w:tc>
          <w:tcPr>
            <w:tcW w:w="953" w:type="dxa"/>
            <w:gridSpan w:val="2"/>
            <w:vMerge w:val="restart"/>
          </w:tcPr>
          <w:p w:rsidR="00CE4C9A" w:rsidRDefault="00CE4C9A">
            <w:pPr>
              <w:pStyle w:val="ConsPlusNormal"/>
              <w:jc w:val="center"/>
            </w:pPr>
            <w:r>
              <w:t>Характеристика</w:t>
            </w:r>
          </w:p>
        </w:tc>
        <w:tc>
          <w:tcPr>
            <w:tcW w:w="3855" w:type="dxa"/>
            <w:gridSpan w:val="5"/>
          </w:tcPr>
          <w:p w:rsidR="00CE4C9A" w:rsidRDefault="00CE4C9A">
            <w:pPr>
              <w:pStyle w:val="ConsPlusNormal"/>
              <w:jc w:val="center"/>
            </w:pPr>
            <w:r>
              <w:t>Категории ресурсов</w:t>
            </w:r>
          </w:p>
        </w:tc>
        <w:tc>
          <w:tcPr>
            <w:tcW w:w="397" w:type="dxa"/>
            <w:tcBorders>
              <w:bottom w:val="nil"/>
            </w:tcBorders>
          </w:tcPr>
          <w:p w:rsidR="00CE4C9A" w:rsidRDefault="00CE4C9A">
            <w:pPr>
              <w:pStyle w:val="ConsPlusNormal"/>
            </w:pPr>
          </w:p>
        </w:tc>
      </w:tr>
      <w:tr w:rsidR="00CE4C9A">
        <w:tblPrEx>
          <w:tblBorders>
            <w:left w:val="single" w:sz="4" w:space="0" w:color="auto"/>
            <w:right w:val="single" w:sz="4" w:space="0" w:color="auto"/>
            <w:insideV w:val="single" w:sz="4" w:space="0" w:color="auto"/>
          </w:tblBorders>
        </w:tblPrEx>
        <w:tc>
          <w:tcPr>
            <w:tcW w:w="590" w:type="dxa"/>
            <w:vMerge/>
          </w:tcPr>
          <w:p w:rsidR="00CE4C9A" w:rsidRDefault="00CE4C9A">
            <w:pPr>
              <w:spacing w:after="1" w:line="0" w:lineRule="atLeast"/>
            </w:pPr>
          </w:p>
        </w:tc>
        <w:tc>
          <w:tcPr>
            <w:tcW w:w="397" w:type="dxa"/>
            <w:vMerge/>
            <w:tcBorders>
              <w:top w:val="nil"/>
            </w:tcBorders>
          </w:tcPr>
          <w:p w:rsidR="00CE4C9A" w:rsidRDefault="00CE4C9A">
            <w:pPr>
              <w:spacing w:after="1" w:line="0" w:lineRule="atLeast"/>
            </w:pPr>
          </w:p>
        </w:tc>
        <w:tc>
          <w:tcPr>
            <w:tcW w:w="1134" w:type="dxa"/>
            <w:vMerge/>
          </w:tcPr>
          <w:p w:rsidR="00CE4C9A" w:rsidRDefault="00CE4C9A">
            <w:pPr>
              <w:spacing w:after="1" w:line="0" w:lineRule="atLeast"/>
            </w:pPr>
          </w:p>
        </w:tc>
        <w:tc>
          <w:tcPr>
            <w:tcW w:w="772" w:type="dxa"/>
            <w:vMerge/>
          </w:tcPr>
          <w:p w:rsidR="00CE4C9A" w:rsidRDefault="00CE4C9A">
            <w:pPr>
              <w:spacing w:after="1" w:line="0" w:lineRule="atLeast"/>
            </w:pPr>
          </w:p>
        </w:tc>
        <w:tc>
          <w:tcPr>
            <w:tcW w:w="953" w:type="dxa"/>
            <w:gridSpan w:val="2"/>
            <w:vMerge/>
          </w:tcPr>
          <w:p w:rsidR="00CE4C9A" w:rsidRDefault="00CE4C9A">
            <w:pPr>
              <w:spacing w:after="1" w:line="0" w:lineRule="atLeast"/>
            </w:pPr>
          </w:p>
        </w:tc>
        <w:tc>
          <w:tcPr>
            <w:tcW w:w="953" w:type="dxa"/>
            <w:gridSpan w:val="2"/>
            <w:vMerge/>
          </w:tcPr>
          <w:p w:rsidR="00CE4C9A" w:rsidRDefault="00CE4C9A">
            <w:pPr>
              <w:spacing w:after="1" w:line="0" w:lineRule="atLeast"/>
            </w:pPr>
          </w:p>
        </w:tc>
        <w:tc>
          <w:tcPr>
            <w:tcW w:w="935" w:type="dxa"/>
          </w:tcPr>
          <w:p w:rsidR="00CE4C9A" w:rsidRDefault="00CE4C9A">
            <w:pPr>
              <w:pStyle w:val="ConsPlusNormal"/>
              <w:jc w:val="center"/>
            </w:pPr>
            <w:r>
              <w:t>D</w:t>
            </w:r>
            <w:r>
              <w:rPr>
                <w:vertAlign w:val="subscript"/>
              </w:rPr>
              <w:t>0</w:t>
            </w:r>
          </w:p>
        </w:tc>
        <w:tc>
          <w:tcPr>
            <w:tcW w:w="971" w:type="dxa"/>
          </w:tcPr>
          <w:p w:rsidR="00CE4C9A" w:rsidRDefault="00CE4C9A">
            <w:pPr>
              <w:pStyle w:val="ConsPlusNormal"/>
              <w:jc w:val="center"/>
            </w:pPr>
            <w:proofErr w:type="spellStart"/>
            <w:r>
              <w:t>D</w:t>
            </w:r>
            <w:r>
              <w:rPr>
                <w:vertAlign w:val="subscript"/>
              </w:rPr>
              <w:t>л</w:t>
            </w:r>
            <w:proofErr w:type="spellEnd"/>
          </w:p>
        </w:tc>
        <w:tc>
          <w:tcPr>
            <w:tcW w:w="953" w:type="dxa"/>
            <w:gridSpan w:val="2"/>
          </w:tcPr>
          <w:p w:rsidR="00CE4C9A" w:rsidRDefault="00CE4C9A">
            <w:pPr>
              <w:pStyle w:val="ConsPlusNormal"/>
              <w:jc w:val="center"/>
            </w:pPr>
            <w:r>
              <w:t>D</w:t>
            </w:r>
            <w:r>
              <w:rPr>
                <w:vertAlign w:val="subscript"/>
              </w:rPr>
              <w:t>1</w:t>
            </w:r>
          </w:p>
        </w:tc>
        <w:tc>
          <w:tcPr>
            <w:tcW w:w="996" w:type="dxa"/>
          </w:tcPr>
          <w:p w:rsidR="00CE4C9A" w:rsidRDefault="00CE4C9A">
            <w:pPr>
              <w:pStyle w:val="ConsPlusNormal"/>
              <w:jc w:val="center"/>
            </w:pPr>
            <w:r>
              <w:t>D</w:t>
            </w:r>
            <w:r>
              <w:rPr>
                <w:vertAlign w:val="subscript"/>
              </w:rPr>
              <w:t>2</w:t>
            </w:r>
          </w:p>
        </w:tc>
        <w:tc>
          <w:tcPr>
            <w:tcW w:w="397" w:type="dxa"/>
            <w:vMerge w:val="restart"/>
            <w:tcBorders>
              <w:top w:val="nil"/>
            </w:tcBorders>
          </w:tcPr>
          <w:p w:rsidR="00CE4C9A" w:rsidRDefault="00CE4C9A">
            <w:pPr>
              <w:pStyle w:val="ConsPlusNormal"/>
            </w:pPr>
          </w:p>
        </w:tc>
      </w:tr>
      <w:tr w:rsidR="00CE4C9A">
        <w:tblPrEx>
          <w:tblBorders>
            <w:left w:val="single" w:sz="4" w:space="0" w:color="auto"/>
            <w:right w:val="single" w:sz="4" w:space="0" w:color="auto"/>
            <w:insideV w:val="single" w:sz="4" w:space="0" w:color="auto"/>
          </w:tblBorders>
        </w:tblPrEx>
        <w:tc>
          <w:tcPr>
            <w:tcW w:w="590" w:type="dxa"/>
            <w:vMerge/>
          </w:tcPr>
          <w:p w:rsidR="00CE4C9A" w:rsidRDefault="00CE4C9A">
            <w:pPr>
              <w:spacing w:after="1" w:line="0" w:lineRule="atLeast"/>
            </w:pPr>
          </w:p>
        </w:tc>
        <w:tc>
          <w:tcPr>
            <w:tcW w:w="397" w:type="dxa"/>
            <w:vMerge/>
            <w:tcBorders>
              <w:top w:val="nil"/>
            </w:tcBorders>
          </w:tcPr>
          <w:p w:rsidR="00CE4C9A" w:rsidRDefault="00CE4C9A">
            <w:pPr>
              <w:spacing w:after="1" w:line="0" w:lineRule="atLeast"/>
            </w:pPr>
          </w:p>
        </w:tc>
        <w:tc>
          <w:tcPr>
            <w:tcW w:w="1134" w:type="dxa"/>
            <w:vMerge w:val="restart"/>
            <w:vAlign w:val="center"/>
          </w:tcPr>
          <w:p w:rsidR="00CE4C9A" w:rsidRDefault="00CE4C9A">
            <w:pPr>
              <w:pStyle w:val="ConsPlusNormal"/>
              <w:jc w:val="center"/>
            </w:pPr>
            <w:r>
              <w:t>[Объект учета ресурсы]</w:t>
            </w:r>
          </w:p>
        </w:tc>
        <w:tc>
          <w:tcPr>
            <w:tcW w:w="772" w:type="dxa"/>
            <w:vMerge w:val="restart"/>
            <w:vAlign w:val="center"/>
          </w:tcPr>
          <w:p w:rsidR="00CE4C9A" w:rsidRDefault="00CE4C9A">
            <w:pPr>
              <w:pStyle w:val="ConsPlusNormal"/>
              <w:jc w:val="center"/>
            </w:pPr>
            <w:r>
              <w:t>[Полезное ископаемое]</w:t>
            </w:r>
          </w:p>
        </w:tc>
        <w:tc>
          <w:tcPr>
            <w:tcW w:w="953" w:type="dxa"/>
            <w:gridSpan w:val="2"/>
            <w:vMerge w:val="restart"/>
            <w:vAlign w:val="center"/>
          </w:tcPr>
          <w:p w:rsidR="00CE4C9A" w:rsidRDefault="00CE4C9A">
            <w:pPr>
              <w:pStyle w:val="ConsPlusNormal"/>
              <w:jc w:val="center"/>
            </w:pPr>
            <w:r>
              <w:t>[</w:t>
            </w:r>
            <w:proofErr w:type="spellStart"/>
            <w:r>
              <w:t>Ед_изм</w:t>
            </w:r>
            <w:proofErr w:type="spellEnd"/>
            <w:r>
              <w:t xml:space="preserve"> ПИ]</w:t>
            </w:r>
          </w:p>
        </w:tc>
        <w:tc>
          <w:tcPr>
            <w:tcW w:w="953" w:type="dxa"/>
            <w:gridSpan w:val="2"/>
            <w:vAlign w:val="center"/>
          </w:tcPr>
          <w:p w:rsidR="00CE4C9A" w:rsidRDefault="00CE4C9A">
            <w:pPr>
              <w:pStyle w:val="ConsPlusNormal"/>
              <w:jc w:val="center"/>
            </w:pPr>
            <w:r>
              <w:t>Геологические</w:t>
            </w:r>
          </w:p>
        </w:tc>
        <w:tc>
          <w:tcPr>
            <w:tcW w:w="935" w:type="dxa"/>
            <w:vAlign w:val="center"/>
          </w:tcPr>
          <w:p w:rsidR="00CE4C9A" w:rsidRDefault="00CE4C9A">
            <w:pPr>
              <w:pStyle w:val="ConsPlusNormal"/>
              <w:jc w:val="center"/>
            </w:pPr>
            <w:r>
              <w:t>[Количество]</w:t>
            </w:r>
          </w:p>
        </w:tc>
        <w:tc>
          <w:tcPr>
            <w:tcW w:w="971" w:type="dxa"/>
            <w:vAlign w:val="center"/>
          </w:tcPr>
          <w:p w:rsidR="00CE4C9A" w:rsidRDefault="00CE4C9A">
            <w:pPr>
              <w:pStyle w:val="ConsPlusNormal"/>
              <w:jc w:val="center"/>
            </w:pPr>
            <w:r>
              <w:t>[Количество]</w:t>
            </w:r>
          </w:p>
        </w:tc>
        <w:tc>
          <w:tcPr>
            <w:tcW w:w="953" w:type="dxa"/>
            <w:gridSpan w:val="2"/>
            <w:vAlign w:val="center"/>
          </w:tcPr>
          <w:p w:rsidR="00CE4C9A" w:rsidRDefault="00CE4C9A">
            <w:pPr>
              <w:pStyle w:val="ConsPlusNormal"/>
              <w:jc w:val="center"/>
            </w:pPr>
            <w:r>
              <w:t>[Количество]</w:t>
            </w:r>
          </w:p>
        </w:tc>
        <w:tc>
          <w:tcPr>
            <w:tcW w:w="996" w:type="dxa"/>
            <w:vAlign w:val="center"/>
          </w:tcPr>
          <w:p w:rsidR="00CE4C9A" w:rsidRDefault="00CE4C9A">
            <w:pPr>
              <w:pStyle w:val="ConsPlusNormal"/>
              <w:jc w:val="center"/>
            </w:pPr>
            <w:r>
              <w:t>[Количество]</w:t>
            </w:r>
          </w:p>
        </w:tc>
        <w:tc>
          <w:tcPr>
            <w:tcW w:w="397" w:type="dxa"/>
            <w:vMerge/>
            <w:tcBorders>
              <w:top w:val="nil"/>
            </w:tcBorders>
          </w:tcPr>
          <w:p w:rsidR="00CE4C9A" w:rsidRDefault="00CE4C9A">
            <w:pPr>
              <w:spacing w:after="1" w:line="0" w:lineRule="atLeast"/>
            </w:pPr>
          </w:p>
        </w:tc>
      </w:tr>
      <w:tr w:rsidR="00CE4C9A">
        <w:tblPrEx>
          <w:tblBorders>
            <w:left w:val="single" w:sz="4" w:space="0" w:color="auto"/>
            <w:right w:val="single" w:sz="4" w:space="0" w:color="auto"/>
            <w:insideV w:val="single" w:sz="4" w:space="0" w:color="auto"/>
          </w:tblBorders>
        </w:tblPrEx>
        <w:tc>
          <w:tcPr>
            <w:tcW w:w="590" w:type="dxa"/>
            <w:vMerge/>
          </w:tcPr>
          <w:p w:rsidR="00CE4C9A" w:rsidRDefault="00CE4C9A">
            <w:pPr>
              <w:spacing w:after="1" w:line="0" w:lineRule="atLeast"/>
            </w:pPr>
          </w:p>
        </w:tc>
        <w:tc>
          <w:tcPr>
            <w:tcW w:w="397" w:type="dxa"/>
            <w:vMerge/>
            <w:tcBorders>
              <w:top w:val="nil"/>
            </w:tcBorders>
          </w:tcPr>
          <w:p w:rsidR="00CE4C9A" w:rsidRDefault="00CE4C9A">
            <w:pPr>
              <w:spacing w:after="1" w:line="0" w:lineRule="atLeast"/>
            </w:pPr>
          </w:p>
        </w:tc>
        <w:tc>
          <w:tcPr>
            <w:tcW w:w="1134" w:type="dxa"/>
            <w:vMerge/>
          </w:tcPr>
          <w:p w:rsidR="00CE4C9A" w:rsidRDefault="00CE4C9A">
            <w:pPr>
              <w:spacing w:after="1" w:line="0" w:lineRule="atLeast"/>
            </w:pPr>
          </w:p>
        </w:tc>
        <w:tc>
          <w:tcPr>
            <w:tcW w:w="772" w:type="dxa"/>
            <w:vMerge/>
          </w:tcPr>
          <w:p w:rsidR="00CE4C9A" w:rsidRDefault="00CE4C9A">
            <w:pPr>
              <w:spacing w:after="1" w:line="0" w:lineRule="atLeast"/>
            </w:pPr>
          </w:p>
        </w:tc>
        <w:tc>
          <w:tcPr>
            <w:tcW w:w="953" w:type="dxa"/>
            <w:gridSpan w:val="2"/>
            <w:vMerge/>
          </w:tcPr>
          <w:p w:rsidR="00CE4C9A" w:rsidRDefault="00CE4C9A">
            <w:pPr>
              <w:spacing w:after="1" w:line="0" w:lineRule="atLeast"/>
            </w:pPr>
          </w:p>
        </w:tc>
        <w:tc>
          <w:tcPr>
            <w:tcW w:w="953" w:type="dxa"/>
            <w:gridSpan w:val="2"/>
            <w:vAlign w:val="center"/>
          </w:tcPr>
          <w:p w:rsidR="00CE4C9A" w:rsidRDefault="00CE4C9A">
            <w:pPr>
              <w:pStyle w:val="ConsPlusNormal"/>
              <w:jc w:val="center"/>
            </w:pPr>
            <w:r>
              <w:t>Извлекаемые</w:t>
            </w:r>
          </w:p>
        </w:tc>
        <w:tc>
          <w:tcPr>
            <w:tcW w:w="935" w:type="dxa"/>
            <w:vAlign w:val="center"/>
          </w:tcPr>
          <w:p w:rsidR="00CE4C9A" w:rsidRDefault="00CE4C9A">
            <w:pPr>
              <w:pStyle w:val="ConsPlusNormal"/>
              <w:jc w:val="center"/>
            </w:pPr>
            <w:r>
              <w:t>[Количество]</w:t>
            </w:r>
          </w:p>
        </w:tc>
        <w:tc>
          <w:tcPr>
            <w:tcW w:w="971" w:type="dxa"/>
            <w:vAlign w:val="center"/>
          </w:tcPr>
          <w:p w:rsidR="00CE4C9A" w:rsidRDefault="00CE4C9A">
            <w:pPr>
              <w:pStyle w:val="ConsPlusNormal"/>
              <w:jc w:val="center"/>
            </w:pPr>
            <w:r>
              <w:t>[Количество]</w:t>
            </w:r>
          </w:p>
        </w:tc>
        <w:tc>
          <w:tcPr>
            <w:tcW w:w="953" w:type="dxa"/>
            <w:gridSpan w:val="2"/>
            <w:vAlign w:val="center"/>
          </w:tcPr>
          <w:p w:rsidR="00CE4C9A" w:rsidRDefault="00CE4C9A">
            <w:pPr>
              <w:pStyle w:val="ConsPlusNormal"/>
              <w:jc w:val="center"/>
            </w:pPr>
            <w:r>
              <w:t>[Количество]</w:t>
            </w:r>
          </w:p>
        </w:tc>
        <w:tc>
          <w:tcPr>
            <w:tcW w:w="996" w:type="dxa"/>
            <w:vAlign w:val="center"/>
          </w:tcPr>
          <w:p w:rsidR="00CE4C9A" w:rsidRDefault="00CE4C9A">
            <w:pPr>
              <w:pStyle w:val="ConsPlusNormal"/>
              <w:jc w:val="center"/>
            </w:pPr>
            <w:r>
              <w:t>[Количество]</w:t>
            </w:r>
          </w:p>
        </w:tc>
        <w:tc>
          <w:tcPr>
            <w:tcW w:w="397" w:type="dxa"/>
            <w:vMerge/>
            <w:tcBorders>
              <w:top w:val="nil"/>
            </w:tcBorders>
          </w:tcPr>
          <w:p w:rsidR="00CE4C9A" w:rsidRDefault="00CE4C9A">
            <w:pPr>
              <w:spacing w:after="1" w:line="0" w:lineRule="atLeast"/>
            </w:pPr>
          </w:p>
        </w:tc>
      </w:tr>
    </w:tbl>
    <w:p w:rsidR="00CE4C9A" w:rsidRDefault="00CE4C9A">
      <w:pPr>
        <w:pStyle w:val="ConsPlusNormal"/>
        <w:jc w:val="both"/>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566"/>
        <w:gridCol w:w="8447"/>
      </w:tblGrid>
      <w:tr w:rsidR="00CE4C9A">
        <w:tc>
          <w:tcPr>
            <w:tcW w:w="566" w:type="dxa"/>
            <w:tcBorders>
              <w:top w:val="nil"/>
            </w:tcBorders>
          </w:tcPr>
          <w:p w:rsidR="00CE4C9A" w:rsidRDefault="00CE4C9A">
            <w:pPr>
              <w:pStyle w:val="ConsPlusNormal"/>
            </w:pPr>
          </w:p>
        </w:tc>
        <w:tc>
          <w:tcPr>
            <w:tcW w:w="8447" w:type="dxa"/>
            <w:tcBorders>
              <w:top w:val="nil"/>
            </w:tcBorders>
          </w:tcPr>
          <w:p w:rsidR="00CE4C9A" w:rsidRDefault="00CE4C9A">
            <w:pPr>
              <w:pStyle w:val="ConsPlusNormal"/>
              <w:jc w:val="both"/>
              <w:outlineLvl w:val="2"/>
            </w:pPr>
            <w:r>
              <w:t>Состав вложенных атрибутов элемента "Описание границ участка недр"</w:t>
            </w:r>
          </w:p>
        </w:tc>
      </w:tr>
      <w:tr w:rsidR="00CE4C9A">
        <w:tblPrEx>
          <w:tblBorders>
            <w:left w:val="single" w:sz="4" w:space="0" w:color="auto"/>
            <w:right w:val="single" w:sz="4" w:space="0" w:color="auto"/>
            <w:insideV w:val="single" w:sz="4" w:space="0" w:color="auto"/>
          </w:tblBorders>
        </w:tblPrEx>
        <w:tc>
          <w:tcPr>
            <w:tcW w:w="566" w:type="dxa"/>
            <w:vMerge w:val="restart"/>
          </w:tcPr>
          <w:p w:rsidR="00CE4C9A" w:rsidRDefault="00CE4C9A">
            <w:pPr>
              <w:pStyle w:val="ConsPlusNormal"/>
            </w:pPr>
            <w:r>
              <w:t>1.</w:t>
            </w:r>
          </w:p>
        </w:tc>
        <w:tc>
          <w:tcPr>
            <w:tcW w:w="8447" w:type="dxa"/>
          </w:tcPr>
          <w:p w:rsidR="00CE4C9A" w:rsidRDefault="00CE4C9A">
            <w:pPr>
              <w:pStyle w:val="ConsPlusNormal"/>
              <w:jc w:val="both"/>
            </w:pPr>
            <w:r>
              <w:t>Для лицензий на пользование недрами (за исключением лицензий на пользование недрами с целью геологического изучения и (или) разведки и добычи подземных вод)</w:t>
            </w:r>
          </w:p>
        </w:tc>
      </w:tr>
      <w:tr w:rsidR="00CE4C9A">
        <w:tblPrEx>
          <w:tblBorders>
            <w:left w:val="single" w:sz="4" w:space="0" w:color="auto"/>
            <w:right w:val="single" w:sz="4" w:space="0" w:color="auto"/>
            <w:insideV w:val="single" w:sz="4" w:space="0" w:color="auto"/>
          </w:tblBorders>
        </w:tblPrEx>
        <w:tc>
          <w:tcPr>
            <w:tcW w:w="566" w:type="dxa"/>
            <w:vMerge/>
          </w:tcPr>
          <w:p w:rsidR="00CE4C9A" w:rsidRDefault="00CE4C9A">
            <w:pPr>
              <w:spacing w:after="1" w:line="0" w:lineRule="atLeast"/>
            </w:pPr>
          </w:p>
        </w:tc>
        <w:tc>
          <w:tcPr>
            <w:tcW w:w="8447" w:type="dxa"/>
          </w:tcPr>
          <w:p w:rsidR="00CE4C9A" w:rsidRDefault="00CE4C9A">
            <w:pPr>
              <w:pStyle w:val="ConsPlusNormal"/>
              <w:jc w:val="center"/>
            </w:pPr>
            <w:r>
              <w:t>[Таблица координат]</w:t>
            </w:r>
          </w:p>
          <w:p w:rsidR="00CE4C9A" w:rsidRDefault="00CE4C9A">
            <w:pPr>
              <w:pStyle w:val="ConsPlusNormal"/>
            </w:pPr>
            <w:r>
              <w:t>[Порядок соединения]</w:t>
            </w:r>
          </w:p>
          <w:p w:rsidR="00CE4C9A" w:rsidRDefault="00CE4C9A">
            <w:pPr>
              <w:pStyle w:val="ConsPlusNormal"/>
            </w:pPr>
            <w:r>
              <w:t>[Границы дна]</w:t>
            </w:r>
          </w:p>
        </w:tc>
      </w:tr>
      <w:tr w:rsidR="00CE4C9A">
        <w:tblPrEx>
          <w:tblBorders>
            <w:left w:val="single" w:sz="4" w:space="0" w:color="auto"/>
            <w:right w:val="single" w:sz="4" w:space="0" w:color="auto"/>
            <w:insideV w:val="single" w:sz="4" w:space="0" w:color="auto"/>
          </w:tblBorders>
        </w:tblPrEx>
        <w:tc>
          <w:tcPr>
            <w:tcW w:w="566" w:type="dxa"/>
            <w:vMerge w:val="restart"/>
          </w:tcPr>
          <w:p w:rsidR="00CE4C9A" w:rsidRDefault="00CE4C9A">
            <w:pPr>
              <w:pStyle w:val="ConsPlusNormal"/>
            </w:pPr>
            <w:r>
              <w:t>2.</w:t>
            </w:r>
          </w:p>
        </w:tc>
        <w:tc>
          <w:tcPr>
            <w:tcW w:w="8447" w:type="dxa"/>
          </w:tcPr>
          <w:p w:rsidR="00CE4C9A" w:rsidRDefault="00CE4C9A">
            <w:pPr>
              <w:pStyle w:val="ConsPlusNormal"/>
              <w:jc w:val="both"/>
            </w:pPr>
            <w:r>
              <w:t>Для лицензий на пользование недрами с целью геологического изучения и (или) разведки и добычи подземных вод</w:t>
            </w:r>
          </w:p>
        </w:tc>
      </w:tr>
      <w:tr w:rsidR="00CE4C9A">
        <w:tblPrEx>
          <w:tblBorders>
            <w:left w:val="single" w:sz="4" w:space="0" w:color="auto"/>
            <w:right w:val="single" w:sz="4" w:space="0" w:color="auto"/>
            <w:insideV w:val="single" w:sz="4" w:space="0" w:color="auto"/>
          </w:tblBorders>
        </w:tblPrEx>
        <w:tc>
          <w:tcPr>
            <w:tcW w:w="566" w:type="dxa"/>
            <w:vMerge/>
          </w:tcPr>
          <w:p w:rsidR="00CE4C9A" w:rsidRDefault="00CE4C9A">
            <w:pPr>
              <w:spacing w:after="1" w:line="0" w:lineRule="atLeast"/>
            </w:pPr>
          </w:p>
        </w:tc>
        <w:tc>
          <w:tcPr>
            <w:tcW w:w="8447" w:type="dxa"/>
          </w:tcPr>
          <w:p w:rsidR="00CE4C9A" w:rsidRDefault="00CE4C9A">
            <w:pPr>
              <w:pStyle w:val="ConsPlusNormal"/>
              <w:jc w:val="center"/>
            </w:pPr>
            <w:r>
              <w:t>[Таблица координат]</w:t>
            </w:r>
          </w:p>
          <w:p w:rsidR="00CE4C9A" w:rsidRDefault="00CE4C9A">
            <w:pPr>
              <w:pStyle w:val="ConsPlusNormal"/>
            </w:pPr>
            <w:r>
              <w:t>[Порядок соединения]</w:t>
            </w:r>
          </w:p>
          <w:p w:rsidR="00CE4C9A" w:rsidRDefault="00CE4C9A">
            <w:pPr>
              <w:pStyle w:val="ConsPlusNormal"/>
              <w:jc w:val="both"/>
            </w:pPr>
            <w:r>
              <w:t>Сведения о границах зон округа санитарной охраны (зон строгого режима) и контурах размещения проектных водозаборных сооружений: [Сведения границы]</w:t>
            </w:r>
          </w:p>
        </w:tc>
      </w:tr>
    </w:tbl>
    <w:p w:rsidR="00CE4C9A" w:rsidRDefault="00CE4C9A">
      <w:pPr>
        <w:pStyle w:val="ConsPlusNormal"/>
        <w:jc w:val="both"/>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571"/>
        <w:gridCol w:w="397"/>
        <w:gridCol w:w="1123"/>
        <w:gridCol w:w="1063"/>
        <w:gridCol w:w="688"/>
        <w:gridCol w:w="688"/>
        <w:gridCol w:w="688"/>
        <w:gridCol w:w="688"/>
        <w:gridCol w:w="688"/>
        <w:gridCol w:w="688"/>
        <w:gridCol w:w="688"/>
        <w:gridCol w:w="695"/>
        <w:gridCol w:w="340"/>
      </w:tblGrid>
      <w:tr w:rsidR="00CE4C9A">
        <w:tc>
          <w:tcPr>
            <w:tcW w:w="571" w:type="dxa"/>
            <w:tcBorders>
              <w:top w:val="nil"/>
            </w:tcBorders>
          </w:tcPr>
          <w:p w:rsidR="00CE4C9A" w:rsidRDefault="00CE4C9A">
            <w:pPr>
              <w:pStyle w:val="ConsPlusNormal"/>
            </w:pPr>
          </w:p>
        </w:tc>
        <w:tc>
          <w:tcPr>
            <w:tcW w:w="8434" w:type="dxa"/>
            <w:gridSpan w:val="12"/>
            <w:tcBorders>
              <w:top w:val="nil"/>
            </w:tcBorders>
          </w:tcPr>
          <w:p w:rsidR="00CE4C9A" w:rsidRDefault="00CE4C9A">
            <w:pPr>
              <w:pStyle w:val="ConsPlusNormal"/>
              <w:jc w:val="both"/>
              <w:outlineLvl w:val="2"/>
            </w:pPr>
            <w:r>
              <w:t>Состав вложенных атрибутов элемента "Таблица координат"</w:t>
            </w:r>
          </w:p>
        </w:tc>
      </w:tr>
      <w:tr w:rsidR="00CE4C9A">
        <w:tblPrEx>
          <w:tblBorders>
            <w:left w:val="single" w:sz="4" w:space="0" w:color="auto"/>
            <w:right w:val="single" w:sz="4" w:space="0" w:color="auto"/>
            <w:insideV w:val="single" w:sz="4" w:space="0" w:color="auto"/>
          </w:tblBorders>
        </w:tblPrEx>
        <w:tc>
          <w:tcPr>
            <w:tcW w:w="571" w:type="dxa"/>
            <w:vMerge w:val="restart"/>
          </w:tcPr>
          <w:p w:rsidR="00CE4C9A" w:rsidRDefault="00CE4C9A">
            <w:pPr>
              <w:pStyle w:val="ConsPlusNormal"/>
            </w:pPr>
            <w:r>
              <w:t>1.</w:t>
            </w:r>
          </w:p>
        </w:tc>
        <w:tc>
          <w:tcPr>
            <w:tcW w:w="8434" w:type="dxa"/>
            <w:gridSpan w:val="12"/>
            <w:tcBorders>
              <w:bottom w:val="nil"/>
            </w:tcBorders>
          </w:tcPr>
          <w:p w:rsidR="00CE4C9A" w:rsidRDefault="00CE4C9A">
            <w:pPr>
              <w:pStyle w:val="ConsPlusNormal"/>
            </w:pPr>
          </w:p>
        </w:tc>
      </w:tr>
      <w:tr w:rsidR="00CE4C9A">
        <w:tblPrEx>
          <w:tblBorders>
            <w:left w:val="single" w:sz="4" w:space="0" w:color="auto"/>
            <w:right w:val="single" w:sz="4" w:space="0" w:color="auto"/>
            <w:insideV w:val="single" w:sz="4" w:space="0" w:color="auto"/>
          </w:tblBorders>
        </w:tblPrEx>
        <w:tc>
          <w:tcPr>
            <w:tcW w:w="571" w:type="dxa"/>
            <w:vMerge/>
          </w:tcPr>
          <w:p w:rsidR="00CE4C9A" w:rsidRDefault="00CE4C9A">
            <w:pPr>
              <w:spacing w:after="1" w:line="0" w:lineRule="atLeast"/>
            </w:pPr>
          </w:p>
        </w:tc>
        <w:tc>
          <w:tcPr>
            <w:tcW w:w="397" w:type="dxa"/>
            <w:vMerge w:val="restart"/>
            <w:tcBorders>
              <w:top w:val="nil"/>
              <w:right w:val="nil"/>
            </w:tcBorders>
          </w:tcPr>
          <w:p w:rsidR="00CE4C9A" w:rsidRDefault="00CE4C9A">
            <w:pPr>
              <w:pStyle w:val="ConsPlusNormal"/>
            </w:pPr>
          </w:p>
        </w:tc>
        <w:tc>
          <w:tcPr>
            <w:tcW w:w="1123" w:type="dxa"/>
            <w:vMerge w:val="restart"/>
          </w:tcPr>
          <w:p w:rsidR="00CE4C9A" w:rsidRDefault="00CE4C9A">
            <w:pPr>
              <w:pStyle w:val="ConsPlusNormal"/>
              <w:jc w:val="center"/>
            </w:pPr>
            <w:r>
              <w:t>Номер точки</w:t>
            </w:r>
          </w:p>
        </w:tc>
        <w:tc>
          <w:tcPr>
            <w:tcW w:w="2439" w:type="dxa"/>
            <w:gridSpan w:val="3"/>
          </w:tcPr>
          <w:p w:rsidR="00CE4C9A" w:rsidRDefault="00CE4C9A">
            <w:pPr>
              <w:pStyle w:val="ConsPlusNormal"/>
              <w:jc w:val="center"/>
            </w:pPr>
            <w:r>
              <w:t>Северная широта</w:t>
            </w:r>
          </w:p>
        </w:tc>
        <w:tc>
          <w:tcPr>
            <w:tcW w:w="4135" w:type="dxa"/>
            <w:gridSpan w:val="6"/>
          </w:tcPr>
          <w:p w:rsidR="00CE4C9A" w:rsidRDefault="00CE4C9A">
            <w:pPr>
              <w:pStyle w:val="ConsPlusNormal"/>
              <w:jc w:val="center"/>
            </w:pPr>
            <w:r>
              <w:t>[Долгота]</w:t>
            </w:r>
          </w:p>
        </w:tc>
        <w:tc>
          <w:tcPr>
            <w:tcW w:w="340" w:type="dxa"/>
            <w:vMerge w:val="restart"/>
            <w:tcBorders>
              <w:top w:val="nil"/>
              <w:left w:val="nil"/>
            </w:tcBorders>
          </w:tcPr>
          <w:p w:rsidR="00CE4C9A" w:rsidRDefault="00CE4C9A">
            <w:pPr>
              <w:pStyle w:val="ConsPlusNormal"/>
            </w:pPr>
          </w:p>
        </w:tc>
      </w:tr>
      <w:tr w:rsidR="00CE4C9A">
        <w:tblPrEx>
          <w:tblBorders>
            <w:left w:val="single" w:sz="4" w:space="0" w:color="auto"/>
            <w:right w:val="single" w:sz="4" w:space="0" w:color="auto"/>
            <w:insideV w:val="single" w:sz="4" w:space="0" w:color="auto"/>
          </w:tblBorders>
        </w:tblPrEx>
        <w:tc>
          <w:tcPr>
            <w:tcW w:w="571" w:type="dxa"/>
            <w:vMerge/>
          </w:tcPr>
          <w:p w:rsidR="00CE4C9A" w:rsidRDefault="00CE4C9A">
            <w:pPr>
              <w:spacing w:after="1" w:line="0" w:lineRule="atLeast"/>
            </w:pPr>
          </w:p>
        </w:tc>
        <w:tc>
          <w:tcPr>
            <w:tcW w:w="397" w:type="dxa"/>
            <w:vMerge/>
            <w:tcBorders>
              <w:top w:val="nil"/>
              <w:right w:val="nil"/>
            </w:tcBorders>
          </w:tcPr>
          <w:p w:rsidR="00CE4C9A" w:rsidRDefault="00CE4C9A">
            <w:pPr>
              <w:spacing w:after="1" w:line="0" w:lineRule="atLeast"/>
            </w:pPr>
          </w:p>
        </w:tc>
        <w:tc>
          <w:tcPr>
            <w:tcW w:w="1123" w:type="dxa"/>
            <w:vMerge/>
          </w:tcPr>
          <w:p w:rsidR="00CE4C9A" w:rsidRDefault="00CE4C9A">
            <w:pPr>
              <w:spacing w:after="1" w:line="0" w:lineRule="atLeast"/>
            </w:pPr>
          </w:p>
        </w:tc>
        <w:tc>
          <w:tcPr>
            <w:tcW w:w="1063" w:type="dxa"/>
          </w:tcPr>
          <w:p w:rsidR="00CE4C9A" w:rsidRDefault="00CE4C9A">
            <w:pPr>
              <w:pStyle w:val="ConsPlusNormal"/>
              <w:jc w:val="center"/>
            </w:pPr>
            <w:r>
              <w:t>град.</w:t>
            </w:r>
          </w:p>
        </w:tc>
        <w:tc>
          <w:tcPr>
            <w:tcW w:w="688" w:type="dxa"/>
          </w:tcPr>
          <w:p w:rsidR="00CE4C9A" w:rsidRDefault="00CE4C9A">
            <w:pPr>
              <w:pStyle w:val="ConsPlusNormal"/>
              <w:jc w:val="center"/>
            </w:pPr>
            <w:r>
              <w:t>мин.</w:t>
            </w:r>
          </w:p>
        </w:tc>
        <w:tc>
          <w:tcPr>
            <w:tcW w:w="688" w:type="dxa"/>
          </w:tcPr>
          <w:p w:rsidR="00CE4C9A" w:rsidRDefault="00CE4C9A">
            <w:pPr>
              <w:pStyle w:val="ConsPlusNormal"/>
              <w:jc w:val="center"/>
            </w:pPr>
            <w:r>
              <w:t>сек.</w:t>
            </w:r>
          </w:p>
        </w:tc>
        <w:tc>
          <w:tcPr>
            <w:tcW w:w="2064" w:type="dxa"/>
            <w:gridSpan w:val="3"/>
          </w:tcPr>
          <w:p w:rsidR="00CE4C9A" w:rsidRDefault="00CE4C9A">
            <w:pPr>
              <w:pStyle w:val="ConsPlusNormal"/>
              <w:jc w:val="center"/>
            </w:pPr>
            <w:r>
              <w:t>град.</w:t>
            </w:r>
          </w:p>
        </w:tc>
        <w:tc>
          <w:tcPr>
            <w:tcW w:w="1376" w:type="dxa"/>
            <w:gridSpan w:val="2"/>
          </w:tcPr>
          <w:p w:rsidR="00CE4C9A" w:rsidRDefault="00CE4C9A">
            <w:pPr>
              <w:pStyle w:val="ConsPlusNormal"/>
              <w:jc w:val="center"/>
            </w:pPr>
            <w:r>
              <w:t>мин.</w:t>
            </w:r>
          </w:p>
        </w:tc>
        <w:tc>
          <w:tcPr>
            <w:tcW w:w="695" w:type="dxa"/>
          </w:tcPr>
          <w:p w:rsidR="00CE4C9A" w:rsidRDefault="00CE4C9A">
            <w:pPr>
              <w:pStyle w:val="ConsPlusNormal"/>
              <w:jc w:val="center"/>
            </w:pPr>
            <w:r>
              <w:t>сек.</w:t>
            </w:r>
          </w:p>
        </w:tc>
        <w:tc>
          <w:tcPr>
            <w:tcW w:w="340" w:type="dxa"/>
            <w:vMerge/>
            <w:tcBorders>
              <w:top w:val="nil"/>
              <w:left w:val="nil"/>
            </w:tcBorders>
          </w:tcPr>
          <w:p w:rsidR="00CE4C9A" w:rsidRDefault="00CE4C9A">
            <w:pPr>
              <w:spacing w:after="1" w:line="0" w:lineRule="atLeast"/>
            </w:pPr>
          </w:p>
        </w:tc>
      </w:tr>
      <w:tr w:rsidR="00CE4C9A">
        <w:tblPrEx>
          <w:tblBorders>
            <w:left w:val="single" w:sz="4" w:space="0" w:color="auto"/>
            <w:right w:val="single" w:sz="4" w:space="0" w:color="auto"/>
            <w:insideV w:val="single" w:sz="4" w:space="0" w:color="auto"/>
          </w:tblBorders>
        </w:tblPrEx>
        <w:tc>
          <w:tcPr>
            <w:tcW w:w="571" w:type="dxa"/>
            <w:vMerge/>
          </w:tcPr>
          <w:p w:rsidR="00CE4C9A" w:rsidRDefault="00CE4C9A">
            <w:pPr>
              <w:spacing w:after="1" w:line="0" w:lineRule="atLeast"/>
            </w:pPr>
          </w:p>
        </w:tc>
        <w:tc>
          <w:tcPr>
            <w:tcW w:w="397" w:type="dxa"/>
            <w:vMerge/>
            <w:tcBorders>
              <w:top w:val="nil"/>
              <w:right w:val="nil"/>
            </w:tcBorders>
          </w:tcPr>
          <w:p w:rsidR="00CE4C9A" w:rsidRDefault="00CE4C9A">
            <w:pPr>
              <w:spacing w:after="1" w:line="0" w:lineRule="atLeast"/>
            </w:pPr>
          </w:p>
        </w:tc>
        <w:tc>
          <w:tcPr>
            <w:tcW w:w="1123" w:type="dxa"/>
          </w:tcPr>
          <w:p w:rsidR="00CE4C9A" w:rsidRDefault="00CE4C9A">
            <w:pPr>
              <w:pStyle w:val="ConsPlusNormal"/>
              <w:jc w:val="center"/>
            </w:pPr>
            <w:r>
              <w:t>[N точки]</w:t>
            </w:r>
          </w:p>
        </w:tc>
        <w:tc>
          <w:tcPr>
            <w:tcW w:w="1063" w:type="dxa"/>
          </w:tcPr>
          <w:p w:rsidR="00CE4C9A" w:rsidRDefault="00CE4C9A">
            <w:pPr>
              <w:pStyle w:val="ConsPlusNormal"/>
              <w:jc w:val="center"/>
            </w:pPr>
            <w:r>
              <w:t>[</w:t>
            </w:r>
            <w:proofErr w:type="spellStart"/>
            <w:r>
              <w:t>СШ_град</w:t>
            </w:r>
            <w:proofErr w:type="spellEnd"/>
            <w:r>
              <w:t>]</w:t>
            </w:r>
          </w:p>
        </w:tc>
        <w:tc>
          <w:tcPr>
            <w:tcW w:w="688" w:type="dxa"/>
          </w:tcPr>
          <w:p w:rsidR="00CE4C9A" w:rsidRDefault="00CE4C9A">
            <w:pPr>
              <w:pStyle w:val="ConsPlusNormal"/>
              <w:jc w:val="center"/>
            </w:pPr>
            <w:r>
              <w:t>[</w:t>
            </w:r>
            <w:proofErr w:type="spellStart"/>
            <w:r>
              <w:t>СШ_мин</w:t>
            </w:r>
            <w:proofErr w:type="spellEnd"/>
            <w:r>
              <w:t>]</w:t>
            </w:r>
          </w:p>
        </w:tc>
        <w:tc>
          <w:tcPr>
            <w:tcW w:w="688" w:type="dxa"/>
          </w:tcPr>
          <w:p w:rsidR="00CE4C9A" w:rsidRDefault="00CE4C9A">
            <w:pPr>
              <w:pStyle w:val="ConsPlusNormal"/>
              <w:jc w:val="center"/>
            </w:pPr>
            <w:r>
              <w:t>[</w:t>
            </w:r>
            <w:proofErr w:type="spellStart"/>
            <w:r>
              <w:t>СШ_сек</w:t>
            </w:r>
            <w:proofErr w:type="spellEnd"/>
            <w:r>
              <w:t>]</w:t>
            </w:r>
          </w:p>
        </w:tc>
        <w:tc>
          <w:tcPr>
            <w:tcW w:w="2064" w:type="dxa"/>
            <w:gridSpan w:val="3"/>
          </w:tcPr>
          <w:p w:rsidR="00CE4C9A" w:rsidRDefault="00CE4C9A">
            <w:pPr>
              <w:pStyle w:val="ConsPlusNormal"/>
              <w:jc w:val="center"/>
            </w:pPr>
            <w:r>
              <w:t>[</w:t>
            </w:r>
            <w:proofErr w:type="spellStart"/>
            <w:r>
              <w:t>Д_град</w:t>
            </w:r>
            <w:proofErr w:type="spellEnd"/>
            <w:r>
              <w:t>]</w:t>
            </w:r>
          </w:p>
        </w:tc>
        <w:tc>
          <w:tcPr>
            <w:tcW w:w="1376" w:type="dxa"/>
            <w:gridSpan w:val="2"/>
          </w:tcPr>
          <w:p w:rsidR="00CE4C9A" w:rsidRDefault="00CE4C9A">
            <w:pPr>
              <w:pStyle w:val="ConsPlusNormal"/>
              <w:jc w:val="center"/>
            </w:pPr>
            <w:r>
              <w:t>[</w:t>
            </w:r>
            <w:proofErr w:type="spellStart"/>
            <w:r>
              <w:t>Д_мин</w:t>
            </w:r>
            <w:proofErr w:type="spellEnd"/>
            <w:r>
              <w:t>]</w:t>
            </w:r>
          </w:p>
        </w:tc>
        <w:tc>
          <w:tcPr>
            <w:tcW w:w="695" w:type="dxa"/>
          </w:tcPr>
          <w:p w:rsidR="00CE4C9A" w:rsidRDefault="00CE4C9A">
            <w:pPr>
              <w:pStyle w:val="ConsPlusNormal"/>
              <w:jc w:val="center"/>
            </w:pPr>
            <w:r>
              <w:t>[</w:t>
            </w:r>
            <w:proofErr w:type="spellStart"/>
            <w:r>
              <w:t>Д_сек</w:t>
            </w:r>
            <w:proofErr w:type="spellEnd"/>
            <w:r>
              <w:t>]</w:t>
            </w:r>
          </w:p>
        </w:tc>
        <w:tc>
          <w:tcPr>
            <w:tcW w:w="340" w:type="dxa"/>
            <w:vMerge/>
            <w:tcBorders>
              <w:top w:val="nil"/>
              <w:left w:val="nil"/>
            </w:tcBorders>
          </w:tcPr>
          <w:p w:rsidR="00CE4C9A" w:rsidRDefault="00CE4C9A">
            <w:pPr>
              <w:spacing w:after="1" w:line="0" w:lineRule="atLeast"/>
            </w:pPr>
          </w:p>
        </w:tc>
      </w:tr>
      <w:tr w:rsidR="00CE4C9A">
        <w:tblPrEx>
          <w:tblBorders>
            <w:left w:val="single" w:sz="4" w:space="0" w:color="auto"/>
            <w:right w:val="single" w:sz="4" w:space="0" w:color="auto"/>
          </w:tblBorders>
        </w:tblPrEx>
        <w:tc>
          <w:tcPr>
            <w:tcW w:w="571" w:type="dxa"/>
            <w:vMerge/>
            <w:tcBorders>
              <w:left w:val="single" w:sz="4" w:space="0" w:color="auto"/>
              <w:right w:val="single" w:sz="4" w:space="0" w:color="auto"/>
            </w:tcBorders>
          </w:tcPr>
          <w:p w:rsidR="00CE4C9A" w:rsidRDefault="00CE4C9A">
            <w:pPr>
              <w:spacing w:after="1" w:line="0" w:lineRule="atLeast"/>
            </w:pPr>
          </w:p>
        </w:tc>
        <w:tc>
          <w:tcPr>
            <w:tcW w:w="397" w:type="dxa"/>
            <w:vMerge/>
            <w:tcBorders>
              <w:top w:val="nil"/>
              <w:left w:val="single" w:sz="4" w:space="0" w:color="auto"/>
            </w:tcBorders>
          </w:tcPr>
          <w:p w:rsidR="00CE4C9A" w:rsidRDefault="00CE4C9A">
            <w:pPr>
              <w:spacing w:after="1" w:line="0" w:lineRule="atLeast"/>
            </w:pPr>
          </w:p>
        </w:tc>
        <w:tc>
          <w:tcPr>
            <w:tcW w:w="7697" w:type="dxa"/>
            <w:gridSpan w:val="10"/>
          </w:tcPr>
          <w:p w:rsidR="00CE4C9A" w:rsidRDefault="00CE4C9A">
            <w:pPr>
              <w:pStyle w:val="ConsPlusNormal"/>
            </w:pPr>
          </w:p>
        </w:tc>
        <w:tc>
          <w:tcPr>
            <w:tcW w:w="340" w:type="dxa"/>
            <w:vMerge/>
            <w:tcBorders>
              <w:top w:val="nil"/>
              <w:right w:val="single" w:sz="4" w:space="0" w:color="auto"/>
            </w:tcBorders>
          </w:tcPr>
          <w:p w:rsidR="00CE4C9A" w:rsidRDefault="00CE4C9A">
            <w:pPr>
              <w:spacing w:after="1" w:line="0" w:lineRule="atLeast"/>
            </w:pPr>
          </w:p>
        </w:tc>
      </w:tr>
      <w:tr w:rsidR="00CE4C9A">
        <w:tblPrEx>
          <w:tblBorders>
            <w:left w:val="single" w:sz="4" w:space="0" w:color="auto"/>
            <w:right w:val="single" w:sz="4" w:space="0" w:color="auto"/>
            <w:insideV w:val="single" w:sz="4" w:space="0" w:color="auto"/>
          </w:tblBorders>
        </w:tblPrEx>
        <w:tc>
          <w:tcPr>
            <w:tcW w:w="571" w:type="dxa"/>
            <w:vMerge w:val="restart"/>
          </w:tcPr>
          <w:p w:rsidR="00CE4C9A" w:rsidRDefault="00CE4C9A">
            <w:pPr>
              <w:pStyle w:val="ConsPlusNormal"/>
            </w:pPr>
            <w:r>
              <w:t>2.</w:t>
            </w:r>
          </w:p>
        </w:tc>
        <w:tc>
          <w:tcPr>
            <w:tcW w:w="8434" w:type="dxa"/>
            <w:gridSpan w:val="12"/>
          </w:tcPr>
          <w:p w:rsidR="00CE4C9A" w:rsidRDefault="00CE4C9A">
            <w:pPr>
              <w:pStyle w:val="ConsPlusNormal"/>
            </w:pPr>
          </w:p>
        </w:tc>
      </w:tr>
      <w:tr w:rsidR="00CE4C9A">
        <w:tblPrEx>
          <w:tblBorders>
            <w:left w:val="single" w:sz="4" w:space="0" w:color="auto"/>
            <w:right w:val="single" w:sz="4" w:space="0" w:color="auto"/>
            <w:insideH w:val="nil"/>
            <w:insideV w:val="single" w:sz="4" w:space="0" w:color="auto"/>
          </w:tblBorders>
        </w:tblPrEx>
        <w:tc>
          <w:tcPr>
            <w:tcW w:w="571" w:type="dxa"/>
            <w:vMerge/>
          </w:tcPr>
          <w:p w:rsidR="00CE4C9A" w:rsidRDefault="00CE4C9A">
            <w:pPr>
              <w:spacing w:after="1" w:line="0" w:lineRule="atLeast"/>
            </w:pPr>
          </w:p>
        </w:tc>
        <w:tc>
          <w:tcPr>
            <w:tcW w:w="8434" w:type="dxa"/>
            <w:gridSpan w:val="12"/>
            <w:tcBorders>
              <w:bottom w:val="nil"/>
            </w:tcBorders>
          </w:tcPr>
          <w:p w:rsidR="00CE4C9A" w:rsidRDefault="00CE4C9A">
            <w:pPr>
              <w:pStyle w:val="ConsPlusNormal"/>
            </w:pPr>
          </w:p>
        </w:tc>
      </w:tr>
      <w:tr w:rsidR="00CE4C9A">
        <w:tblPrEx>
          <w:tblBorders>
            <w:left w:val="single" w:sz="4" w:space="0" w:color="auto"/>
            <w:right w:val="single" w:sz="4" w:space="0" w:color="auto"/>
            <w:insideV w:val="single" w:sz="4" w:space="0" w:color="auto"/>
          </w:tblBorders>
        </w:tblPrEx>
        <w:tc>
          <w:tcPr>
            <w:tcW w:w="571" w:type="dxa"/>
            <w:vMerge/>
          </w:tcPr>
          <w:p w:rsidR="00CE4C9A" w:rsidRDefault="00CE4C9A">
            <w:pPr>
              <w:spacing w:after="1" w:line="0" w:lineRule="atLeast"/>
            </w:pPr>
          </w:p>
        </w:tc>
        <w:tc>
          <w:tcPr>
            <w:tcW w:w="397" w:type="dxa"/>
            <w:vMerge w:val="restart"/>
            <w:tcBorders>
              <w:top w:val="nil"/>
              <w:right w:val="nil"/>
            </w:tcBorders>
          </w:tcPr>
          <w:p w:rsidR="00CE4C9A" w:rsidRDefault="00CE4C9A">
            <w:pPr>
              <w:pStyle w:val="ConsPlusNormal"/>
            </w:pPr>
          </w:p>
        </w:tc>
        <w:tc>
          <w:tcPr>
            <w:tcW w:w="2186" w:type="dxa"/>
            <w:gridSpan w:val="2"/>
            <w:vMerge w:val="restart"/>
          </w:tcPr>
          <w:p w:rsidR="00CE4C9A" w:rsidRDefault="00CE4C9A">
            <w:pPr>
              <w:pStyle w:val="ConsPlusNormal"/>
              <w:jc w:val="center"/>
            </w:pPr>
            <w:r>
              <w:t>Номер скважины</w:t>
            </w:r>
          </w:p>
        </w:tc>
        <w:tc>
          <w:tcPr>
            <w:tcW w:w="2064" w:type="dxa"/>
            <w:gridSpan w:val="3"/>
          </w:tcPr>
          <w:p w:rsidR="00CE4C9A" w:rsidRDefault="00CE4C9A">
            <w:pPr>
              <w:pStyle w:val="ConsPlusNormal"/>
              <w:jc w:val="center"/>
            </w:pPr>
            <w:r>
              <w:t>Северная широта</w:t>
            </w:r>
          </w:p>
        </w:tc>
        <w:tc>
          <w:tcPr>
            <w:tcW w:w="3447" w:type="dxa"/>
            <w:gridSpan w:val="5"/>
            <w:tcBorders>
              <w:right w:val="nil"/>
            </w:tcBorders>
          </w:tcPr>
          <w:p w:rsidR="00CE4C9A" w:rsidRDefault="00CE4C9A">
            <w:pPr>
              <w:pStyle w:val="ConsPlusNormal"/>
              <w:jc w:val="center"/>
            </w:pPr>
            <w:r>
              <w:t>[Долгота]</w:t>
            </w:r>
          </w:p>
        </w:tc>
        <w:tc>
          <w:tcPr>
            <w:tcW w:w="340" w:type="dxa"/>
            <w:vMerge w:val="restart"/>
            <w:tcBorders>
              <w:top w:val="nil"/>
              <w:left w:val="nil"/>
            </w:tcBorders>
          </w:tcPr>
          <w:p w:rsidR="00CE4C9A" w:rsidRDefault="00CE4C9A">
            <w:pPr>
              <w:pStyle w:val="ConsPlusNormal"/>
            </w:pPr>
          </w:p>
        </w:tc>
      </w:tr>
      <w:tr w:rsidR="00CE4C9A">
        <w:tblPrEx>
          <w:tblBorders>
            <w:left w:val="single" w:sz="4" w:space="0" w:color="auto"/>
            <w:right w:val="single" w:sz="4" w:space="0" w:color="auto"/>
            <w:insideV w:val="single" w:sz="4" w:space="0" w:color="auto"/>
          </w:tblBorders>
        </w:tblPrEx>
        <w:tc>
          <w:tcPr>
            <w:tcW w:w="571" w:type="dxa"/>
            <w:vMerge/>
          </w:tcPr>
          <w:p w:rsidR="00CE4C9A" w:rsidRDefault="00CE4C9A">
            <w:pPr>
              <w:spacing w:after="1" w:line="0" w:lineRule="atLeast"/>
            </w:pPr>
          </w:p>
        </w:tc>
        <w:tc>
          <w:tcPr>
            <w:tcW w:w="397" w:type="dxa"/>
            <w:vMerge/>
            <w:tcBorders>
              <w:top w:val="nil"/>
              <w:right w:val="nil"/>
            </w:tcBorders>
          </w:tcPr>
          <w:p w:rsidR="00CE4C9A" w:rsidRDefault="00CE4C9A">
            <w:pPr>
              <w:spacing w:after="1" w:line="0" w:lineRule="atLeast"/>
            </w:pPr>
          </w:p>
        </w:tc>
        <w:tc>
          <w:tcPr>
            <w:tcW w:w="2186" w:type="dxa"/>
            <w:gridSpan w:val="2"/>
            <w:vMerge/>
          </w:tcPr>
          <w:p w:rsidR="00CE4C9A" w:rsidRDefault="00CE4C9A">
            <w:pPr>
              <w:spacing w:after="1" w:line="0" w:lineRule="atLeast"/>
            </w:pPr>
          </w:p>
        </w:tc>
        <w:tc>
          <w:tcPr>
            <w:tcW w:w="688" w:type="dxa"/>
          </w:tcPr>
          <w:p w:rsidR="00CE4C9A" w:rsidRDefault="00CE4C9A">
            <w:pPr>
              <w:pStyle w:val="ConsPlusNormal"/>
              <w:jc w:val="center"/>
            </w:pPr>
            <w:r>
              <w:t>град.</w:t>
            </w:r>
          </w:p>
        </w:tc>
        <w:tc>
          <w:tcPr>
            <w:tcW w:w="688" w:type="dxa"/>
          </w:tcPr>
          <w:p w:rsidR="00CE4C9A" w:rsidRDefault="00CE4C9A">
            <w:pPr>
              <w:pStyle w:val="ConsPlusNormal"/>
              <w:jc w:val="center"/>
            </w:pPr>
            <w:r>
              <w:t>мин.</w:t>
            </w:r>
          </w:p>
        </w:tc>
        <w:tc>
          <w:tcPr>
            <w:tcW w:w="688" w:type="dxa"/>
          </w:tcPr>
          <w:p w:rsidR="00CE4C9A" w:rsidRDefault="00CE4C9A">
            <w:pPr>
              <w:pStyle w:val="ConsPlusNormal"/>
              <w:jc w:val="center"/>
            </w:pPr>
            <w:r>
              <w:t>сек.</w:t>
            </w:r>
          </w:p>
        </w:tc>
        <w:tc>
          <w:tcPr>
            <w:tcW w:w="688" w:type="dxa"/>
          </w:tcPr>
          <w:p w:rsidR="00CE4C9A" w:rsidRDefault="00CE4C9A">
            <w:pPr>
              <w:pStyle w:val="ConsPlusNormal"/>
              <w:jc w:val="center"/>
            </w:pPr>
            <w:r>
              <w:t>град.</w:t>
            </w:r>
          </w:p>
        </w:tc>
        <w:tc>
          <w:tcPr>
            <w:tcW w:w="1376" w:type="dxa"/>
            <w:gridSpan w:val="2"/>
          </w:tcPr>
          <w:p w:rsidR="00CE4C9A" w:rsidRDefault="00CE4C9A">
            <w:pPr>
              <w:pStyle w:val="ConsPlusNormal"/>
              <w:jc w:val="center"/>
            </w:pPr>
            <w:r>
              <w:t>мин.</w:t>
            </w:r>
          </w:p>
        </w:tc>
        <w:tc>
          <w:tcPr>
            <w:tcW w:w="1383" w:type="dxa"/>
            <w:gridSpan w:val="2"/>
          </w:tcPr>
          <w:p w:rsidR="00CE4C9A" w:rsidRDefault="00CE4C9A">
            <w:pPr>
              <w:pStyle w:val="ConsPlusNormal"/>
              <w:jc w:val="center"/>
            </w:pPr>
            <w:r>
              <w:t>сек.</w:t>
            </w:r>
          </w:p>
        </w:tc>
        <w:tc>
          <w:tcPr>
            <w:tcW w:w="340" w:type="dxa"/>
            <w:vMerge/>
            <w:tcBorders>
              <w:top w:val="nil"/>
              <w:left w:val="nil"/>
            </w:tcBorders>
          </w:tcPr>
          <w:p w:rsidR="00CE4C9A" w:rsidRDefault="00CE4C9A">
            <w:pPr>
              <w:spacing w:after="1" w:line="0" w:lineRule="atLeast"/>
            </w:pPr>
          </w:p>
        </w:tc>
      </w:tr>
      <w:tr w:rsidR="00CE4C9A">
        <w:tblPrEx>
          <w:tblBorders>
            <w:left w:val="single" w:sz="4" w:space="0" w:color="auto"/>
            <w:right w:val="single" w:sz="4" w:space="0" w:color="auto"/>
            <w:insideV w:val="single" w:sz="4" w:space="0" w:color="auto"/>
          </w:tblBorders>
        </w:tblPrEx>
        <w:tc>
          <w:tcPr>
            <w:tcW w:w="571" w:type="dxa"/>
            <w:vMerge/>
          </w:tcPr>
          <w:p w:rsidR="00CE4C9A" w:rsidRDefault="00CE4C9A">
            <w:pPr>
              <w:spacing w:after="1" w:line="0" w:lineRule="atLeast"/>
            </w:pPr>
          </w:p>
        </w:tc>
        <w:tc>
          <w:tcPr>
            <w:tcW w:w="397" w:type="dxa"/>
            <w:vMerge/>
            <w:tcBorders>
              <w:top w:val="nil"/>
              <w:right w:val="nil"/>
            </w:tcBorders>
          </w:tcPr>
          <w:p w:rsidR="00CE4C9A" w:rsidRDefault="00CE4C9A">
            <w:pPr>
              <w:spacing w:after="1" w:line="0" w:lineRule="atLeast"/>
            </w:pPr>
          </w:p>
        </w:tc>
        <w:tc>
          <w:tcPr>
            <w:tcW w:w="2186" w:type="dxa"/>
            <w:gridSpan w:val="2"/>
          </w:tcPr>
          <w:p w:rsidR="00CE4C9A" w:rsidRDefault="00CE4C9A">
            <w:pPr>
              <w:pStyle w:val="ConsPlusNormal"/>
              <w:jc w:val="center"/>
            </w:pPr>
            <w:r>
              <w:t>[N скважины]</w:t>
            </w:r>
          </w:p>
        </w:tc>
        <w:tc>
          <w:tcPr>
            <w:tcW w:w="688" w:type="dxa"/>
          </w:tcPr>
          <w:p w:rsidR="00CE4C9A" w:rsidRDefault="00CE4C9A">
            <w:pPr>
              <w:pStyle w:val="ConsPlusNormal"/>
              <w:jc w:val="center"/>
            </w:pPr>
            <w:r>
              <w:t>[</w:t>
            </w:r>
            <w:proofErr w:type="spellStart"/>
            <w:r>
              <w:t>СШ_град</w:t>
            </w:r>
            <w:proofErr w:type="spellEnd"/>
            <w:r>
              <w:t>]</w:t>
            </w:r>
          </w:p>
        </w:tc>
        <w:tc>
          <w:tcPr>
            <w:tcW w:w="688" w:type="dxa"/>
          </w:tcPr>
          <w:p w:rsidR="00CE4C9A" w:rsidRDefault="00CE4C9A">
            <w:pPr>
              <w:pStyle w:val="ConsPlusNormal"/>
              <w:jc w:val="center"/>
            </w:pPr>
            <w:r>
              <w:t>[</w:t>
            </w:r>
            <w:proofErr w:type="spellStart"/>
            <w:r>
              <w:t>СШ_мин</w:t>
            </w:r>
            <w:proofErr w:type="spellEnd"/>
            <w:r>
              <w:t>]</w:t>
            </w:r>
          </w:p>
        </w:tc>
        <w:tc>
          <w:tcPr>
            <w:tcW w:w="688" w:type="dxa"/>
          </w:tcPr>
          <w:p w:rsidR="00CE4C9A" w:rsidRDefault="00CE4C9A">
            <w:pPr>
              <w:pStyle w:val="ConsPlusNormal"/>
              <w:jc w:val="center"/>
            </w:pPr>
            <w:r>
              <w:t>[</w:t>
            </w:r>
            <w:proofErr w:type="spellStart"/>
            <w:r>
              <w:t>СШ_сек</w:t>
            </w:r>
            <w:proofErr w:type="spellEnd"/>
            <w:r>
              <w:t>]</w:t>
            </w:r>
          </w:p>
        </w:tc>
        <w:tc>
          <w:tcPr>
            <w:tcW w:w="688" w:type="dxa"/>
          </w:tcPr>
          <w:p w:rsidR="00CE4C9A" w:rsidRDefault="00CE4C9A">
            <w:pPr>
              <w:pStyle w:val="ConsPlusNormal"/>
              <w:jc w:val="center"/>
            </w:pPr>
            <w:r>
              <w:t>[</w:t>
            </w:r>
            <w:proofErr w:type="spellStart"/>
            <w:r>
              <w:t>Д_град</w:t>
            </w:r>
            <w:proofErr w:type="spellEnd"/>
            <w:r>
              <w:t>]</w:t>
            </w:r>
          </w:p>
        </w:tc>
        <w:tc>
          <w:tcPr>
            <w:tcW w:w="1376" w:type="dxa"/>
            <w:gridSpan w:val="2"/>
          </w:tcPr>
          <w:p w:rsidR="00CE4C9A" w:rsidRDefault="00CE4C9A">
            <w:pPr>
              <w:pStyle w:val="ConsPlusNormal"/>
              <w:jc w:val="center"/>
            </w:pPr>
            <w:r>
              <w:t>[</w:t>
            </w:r>
            <w:proofErr w:type="spellStart"/>
            <w:r>
              <w:t>Д_мин</w:t>
            </w:r>
            <w:proofErr w:type="spellEnd"/>
            <w:r>
              <w:t>]</w:t>
            </w:r>
          </w:p>
        </w:tc>
        <w:tc>
          <w:tcPr>
            <w:tcW w:w="1383" w:type="dxa"/>
            <w:gridSpan w:val="2"/>
          </w:tcPr>
          <w:p w:rsidR="00CE4C9A" w:rsidRDefault="00CE4C9A">
            <w:pPr>
              <w:pStyle w:val="ConsPlusNormal"/>
              <w:jc w:val="center"/>
            </w:pPr>
            <w:r>
              <w:t>[</w:t>
            </w:r>
            <w:proofErr w:type="spellStart"/>
            <w:r>
              <w:t>Д_сек</w:t>
            </w:r>
            <w:proofErr w:type="spellEnd"/>
            <w:r>
              <w:t>]</w:t>
            </w:r>
          </w:p>
        </w:tc>
        <w:tc>
          <w:tcPr>
            <w:tcW w:w="340" w:type="dxa"/>
            <w:vMerge/>
            <w:tcBorders>
              <w:top w:val="nil"/>
              <w:left w:val="nil"/>
            </w:tcBorders>
          </w:tcPr>
          <w:p w:rsidR="00CE4C9A" w:rsidRDefault="00CE4C9A">
            <w:pPr>
              <w:spacing w:after="1" w:line="0" w:lineRule="atLeast"/>
            </w:pPr>
          </w:p>
        </w:tc>
      </w:tr>
      <w:tr w:rsidR="00CE4C9A">
        <w:tblPrEx>
          <w:tblBorders>
            <w:left w:val="single" w:sz="4" w:space="0" w:color="auto"/>
            <w:right w:val="single" w:sz="4" w:space="0" w:color="auto"/>
          </w:tblBorders>
        </w:tblPrEx>
        <w:tc>
          <w:tcPr>
            <w:tcW w:w="571" w:type="dxa"/>
            <w:vMerge/>
            <w:tcBorders>
              <w:left w:val="single" w:sz="4" w:space="0" w:color="auto"/>
              <w:right w:val="single" w:sz="4" w:space="0" w:color="auto"/>
            </w:tcBorders>
          </w:tcPr>
          <w:p w:rsidR="00CE4C9A" w:rsidRDefault="00CE4C9A">
            <w:pPr>
              <w:spacing w:after="1" w:line="0" w:lineRule="atLeast"/>
            </w:pPr>
          </w:p>
        </w:tc>
        <w:tc>
          <w:tcPr>
            <w:tcW w:w="397" w:type="dxa"/>
            <w:vMerge/>
            <w:tcBorders>
              <w:top w:val="nil"/>
              <w:left w:val="single" w:sz="4" w:space="0" w:color="auto"/>
            </w:tcBorders>
          </w:tcPr>
          <w:p w:rsidR="00CE4C9A" w:rsidRDefault="00CE4C9A">
            <w:pPr>
              <w:spacing w:after="1" w:line="0" w:lineRule="atLeast"/>
            </w:pPr>
          </w:p>
        </w:tc>
        <w:tc>
          <w:tcPr>
            <w:tcW w:w="7697" w:type="dxa"/>
            <w:gridSpan w:val="10"/>
          </w:tcPr>
          <w:p w:rsidR="00CE4C9A" w:rsidRDefault="00CE4C9A">
            <w:pPr>
              <w:pStyle w:val="ConsPlusNormal"/>
            </w:pPr>
          </w:p>
        </w:tc>
        <w:tc>
          <w:tcPr>
            <w:tcW w:w="340" w:type="dxa"/>
            <w:vMerge/>
            <w:tcBorders>
              <w:top w:val="nil"/>
              <w:right w:val="single" w:sz="4" w:space="0" w:color="auto"/>
            </w:tcBorders>
          </w:tcPr>
          <w:p w:rsidR="00CE4C9A" w:rsidRDefault="00CE4C9A">
            <w:pPr>
              <w:spacing w:after="1" w:line="0" w:lineRule="atLeast"/>
            </w:pPr>
          </w:p>
        </w:tc>
      </w:tr>
    </w:tbl>
    <w:p w:rsidR="00CE4C9A" w:rsidRDefault="00CE4C9A">
      <w:pPr>
        <w:pStyle w:val="ConsPlusNormal"/>
        <w:jc w:val="both"/>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510"/>
        <w:gridCol w:w="8560"/>
      </w:tblGrid>
      <w:tr w:rsidR="00CE4C9A">
        <w:tc>
          <w:tcPr>
            <w:tcW w:w="510" w:type="dxa"/>
            <w:tcBorders>
              <w:top w:val="nil"/>
            </w:tcBorders>
          </w:tcPr>
          <w:p w:rsidR="00CE4C9A" w:rsidRDefault="00CE4C9A">
            <w:pPr>
              <w:pStyle w:val="ConsPlusNormal"/>
            </w:pPr>
          </w:p>
        </w:tc>
        <w:tc>
          <w:tcPr>
            <w:tcW w:w="8560" w:type="dxa"/>
            <w:tcBorders>
              <w:top w:val="nil"/>
            </w:tcBorders>
          </w:tcPr>
          <w:p w:rsidR="00CE4C9A" w:rsidRDefault="00CE4C9A">
            <w:pPr>
              <w:pStyle w:val="ConsPlusNormal"/>
              <w:outlineLvl w:val="2"/>
            </w:pPr>
            <w:r>
              <w:t>Состав вложенных атрибутов элемента "Сведения об исключаемых областях"</w:t>
            </w:r>
          </w:p>
        </w:tc>
      </w:tr>
      <w:tr w:rsidR="00CE4C9A">
        <w:tblPrEx>
          <w:tblBorders>
            <w:left w:val="single" w:sz="4" w:space="0" w:color="auto"/>
            <w:right w:val="single" w:sz="4" w:space="0" w:color="auto"/>
            <w:insideV w:val="single" w:sz="4" w:space="0" w:color="auto"/>
          </w:tblBorders>
        </w:tblPrEx>
        <w:tc>
          <w:tcPr>
            <w:tcW w:w="510" w:type="dxa"/>
            <w:vMerge w:val="restart"/>
          </w:tcPr>
          <w:p w:rsidR="00CE4C9A" w:rsidRDefault="00CE4C9A">
            <w:pPr>
              <w:pStyle w:val="ConsPlusNormal"/>
            </w:pPr>
            <w:r>
              <w:t>1.</w:t>
            </w:r>
          </w:p>
        </w:tc>
        <w:tc>
          <w:tcPr>
            <w:tcW w:w="8560" w:type="dxa"/>
          </w:tcPr>
          <w:p w:rsidR="00CE4C9A" w:rsidRDefault="00CE4C9A">
            <w:pPr>
              <w:pStyle w:val="ConsPlusNormal"/>
            </w:pPr>
            <w:r>
              <w:t>Для лицензий, содержащих одну исключаемую область</w:t>
            </w:r>
          </w:p>
        </w:tc>
      </w:tr>
      <w:tr w:rsidR="00CE4C9A">
        <w:tblPrEx>
          <w:tblBorders>
            <w:left w:val="single" w:sz="4" w:space="0" w:color="auto"/>
            <w:right w:val="single" w:sz="4" w:space="0" w:color="auto"/>
            <w:insideV w:val="single" w:sz="4" w:space="0" w:color="auto"/>
          </w:tblBorders>
        </w:tblPrEx>
        <w:tc>
          <w:tcPr>
            <w:tcW w:w="510" w:type="dxa"/>
            <w:vMerge/>
          </w:tcPr>
          <w:p w:rsidR="00CE4C9A" w:rsidRDefault="00CE4C9A">
            <w:pPr>
              <w:spacing w:after="1" w:line="0" w:lineRule="atLeast"/>
            </w:pPr>
          </w:p>
        </w:tc>
        <w:tc>
          <w:tcPr>
            <w:tcW w:w="8560" w:type="dxa"/>
          </w:tcPr>
          <w:p w:rsidR="00CE4C9A" w:rsidRDefault="00CE4C9A">
            <w:pPr>
              <w:pStyle w:val="ConsPlusNormal"/>
              <w:ind w:firstLine="283"/>
              <w:jc w:val="both"/>
            </w:pPr>
            <w:r>
              <w:t>Из границ участка недр исключается часть недр со следующими географическими координатами угловых точек в геодезической системе координат 2011 года (ГСК-2011):</w:t>
            </w:r>
          </w:p>
          <w:p w:rsidR="00CE4C9A" w:rsidRDefault="00CE4C9A">
            <w:pPr>
              <w:pStyle w:val="ConsPlusNormal"/>
              <w:jc w:val="center"/>
            </w:pPr>
            <w:r>
              <w:t>[Таблица координат]</w:t>
            </w:r>
          </w:p>
          <w:p w:rsidR="00CE4C9A" w:rsidRDefault="00CE4C9A">
            <w:pPr>
              <w:pStyle w:val="ConsPlusNormal"/>
              <w:ind w:firstLine="283"/>
              <w:jc w:val="both"/>
            </w:pPr>
            <w:r>
              <w:t>[Порядок соединения]</w:t>
            </w:r>
          </w:p>
          <w:p w:rsidR="00CE4C9A" w:rsidRDefault="00CE4C9A">
            <w:pPr>
              <w:pStyle w:val="ConsPlusNormal"/>
              <w:ind w:firstLine="283"/>
              <w:jc w:val="both"/>
            </w:pPr>
            <w:r>
              <w:t>Верхняя граница исключаемой области - [Верхняя граница].</w:t>
            </w:r>
          </w:p>
          <w:p w:rsidR="00CE4C9A" w:rsidRDefault="00CE4C9A">
            <w:pPr>
              <w:pStyle w:val="ConsPlusNormal"/>
              <w:ind w:firstLine="283"/>
              <w:jc w:val="both"/>
            </w:pPr>
            <w:r>
              <w:t>Нижняя граница исключаемой области - [Нижняя граница].</w:t>
            </w:r>
          </w:p>
          <w:p w:rsidR="00CE4C9A" w:rsidRDefault="00CE4C9A">
            <w:pPr>
              <w:pStyle w:val="ConsPlusNormal"/>
              <w:ind w:firstLine="283"/>
              <w:jc w:val="both"/>
            </w:pPr>
            <w:r>
              <w:t>Площадь исключаемой области составляет [Площадь] [</w:t>
            </w:r>
            <w:proofErr w:type="spellStart"/>
            <w:r>
              <w:t>Ед_изм</w:t>
            </w:r>
            <w:proofErr w:type="spellEnd"/>
            <w:r>
              <w:t>]</w:t>
            </w:r>
          </w:p>
        </w:tc>
      </w:tr>
      <w:tr w:rsidR="00CE4C9A">
        <w:tblPrEx>
          <w:tblBorders>
            <w:left w:val="single" w:sz="4" w:space="0" w:color="auto"/>
            <w:right w:val="single" w:sz="4" w:space="0" w:color="auto"/>
            <w:insideV w:val="single" w:sz="4" w:space="0" w:color="auto"/>
          </w:tblBorders>
        </w:tblPrEx>
        <w:tc>
          <w:tcPr>
            <w:tcW w:w="510" w:type="dxa"/>
            <w:vMerge w:val="restart"/>
          </w:tcPr>
          <w:p w:rsidR="00CE4C9A" w:rsidRDefault="00CE4C9A">
            <w:pPr>
              <w:pStyle w:val="ConsPlusNormal"/>
            </w:pPr>
            <w:r>
              <w:t>2.</w:t>
            </w:r>
          </w:p>
        </w:tc>
        <w:tc>
          <w:tcPr>
            <w:tcW w:w="8560" w:type="dxa"/>
          </w:tcPr>
          <w:p w:rsidR="00CE4C9A" w:rsidRDefault="00CE4C9A">
            <w:pPr>
              <w:pStyle w:val="ConsPlusNormal"/>
            </w:pPr>
            <w:r>
              <w:t>Для лицензий, содержащих две и более исключаемые области</w:t>
            </w:r>
          </w:p>
        </w:tc>
      </w:tr>
      <w:tr w:rsidR="00CE4C9A">
        <w:tblPrEx>
          <w:tblBorders>
            <w:left w:val="single" w:sz="4" w:space="0" w:color="auto"/>
            <w:right w:val="single" w:sz="4" w:space="0" w:color="auto"/>
            <w:insideV w:val="single" w:sz="4" w:space="0" w:color="auto"/>
          </w:tblBorders>
        </w:tblPrEx>
        <w:tc>
          <w:tcPr>
            <w:tcW w:w="510" w:type="dxa"/>
            <w:vMerge/>
          </w:tcPr>
          <w:p w:rsidR="00CE4C9A" w:rsidRDefault="00CE4C9A">
            <w:pPr>
              <w:spacing w:after="1" w:line="0" w:lineRule="atLeast"/>
            </w:pPr>
          </w:p>
        </w:tc>
        <w:tc>
          <w:tcPr>
            <w:tcW w:w="8560" w:type="dxa"/>
          </w:tcPr>
          <w:p w:rsidR="00CE4C9A" w:rsidRDefault="00CE4C9A">
            <w:pPr>
              <w:pStyle w:val="ConsPlusNormal"/>
              <w:ind w:firstLine="283"/>
              <w:jc w:val="both"/>
            </w:pPr>
            <w:r>
              <w:t>Из границ участка недр исключаются части недр со следующими географическими координатами угловых точек в геодезической системе координат 2011 года (ГСК-2011):</w:t>
            </w:r>
          </w:p>
          <w:p w:rsidR="00CE4C9A" w:rsidRDefault="00CE4C9A">
            <w:pPr>
              <w:pStyle w:val="ConsPlusNormal"/>
            </w:pPr>
          </w:p>
          <w:p w:rsidR="00CE4C9A" w:rsidRDefault="00CE4C9A">
            <w:pPr>
              <w:pStyle w:val="ConsPlusNormal"/>
            </w:pPr>
            <w:r>
              <w:t>Участок N 1</w:t>
            </w:r>
          </w:p>
          <w:p w:rsidR="00CE4C9A" w:rsidRDefault="00CE4C9A">
            <w:pPr>
              <w:pStyle w:val="ConsPlusNormal"/>
              <w:jc w:val="center"/>
            </w:pPr>
            <w:r>
              <w:t>[Таблица координат]</w:t>
            </w:r>
          </w:p>
          <w:p w:rsidR="00CE4C9A" w:rsidRDefault="00CE4C9A">
            <w:pPr>
              <w:pStyle w:val="ConsPlusNormal"/>
              <w:ind w:firstLine="283"/>
              <w:jc w:val="both"/>
            </w:pPr>
            <w:r>
              <w:t>[Порядок соединения]</w:t>
            </w:r>
          </w:p>
          <w:p w:rsidR="00CE4C9A" w:rsidRDefault="00CE4C9A">
            <w:pPr>
              <w:pStyle w:val="ConsPlusNormal"/>
              <w:ind w:firstLine="283"/>
              <w:jc w:val="both"/>
            </w:pPr>
            <w:r>
              <w:t>Верхняя граница исключаемой области - [Верхняя граница].</w:t>
            </w:r>
          </w:p>
          <w:p w:rsidR="00CE4C9A" w:rsidRDefault="00CE4C9A">
            <w:pPr>
              <w:pStyle w:val="ConsPlusNormal"/>
              <w:ind w:firstLine="283"/>
              <w:jc w:val="both"/>
            </w:pPr>
            <w:r>
              <w:t>Нижняя граница исключаемой области - [Нижняя граница].</w:t>
            </w:r>
          </w:p>
          <w:p w:rsidR="00CE4C9A" w:rsidRDefault="00CE4C9A">
            <w:pPr>
              <w:pStyle w:val="ConsPlusNormal"/>
              <w:ind w:firstLine="283"/>
              <w:jc w:val="both"/>
            </w:pPr>
            <w:r>
              <w:t>Площадь исключаемой области составляет [Площадь] [</w:t>
            </w:r>
            <w:proofErr w:type="spellStart"/>
            <w:r>
              <w:t>Ед_изм</w:t>
            </w:r>
            <w:proofErr w:type="spellEnd"/>
            <w:r>
              <w:t>]</w:t>
            </w:r>
          </w:p>
          <w:p w:rsidR="00CE4C9A" w:rsidRDefault="00CE4C9A">
            <w:pPr>
              <w:pStyle w:val="ConsPlusNormal"/>
            </w:pPr>
          </w:p>
          <w:p w:rsidR="00CE4C9A" w:rsidRDefault="00CE4C9A">
            <w:pPr>
              <w:pStyle w:val="ConsPlusNormal"/>
            </w:pPr>
            <w:r>
              <w:t>Участок N [N]</w:t>
            </w:r>
          </w:p>
          <w:p w:rsidR="00CE4C9A" w:rsidRDefault="00CE4C9A">
            <w:pPr>
              <w:pStyle w:val="ConsPlusNormal"/>
              <w:jc w:val="center"/>
            </w:pPr>
            <w:r>
              <w:t>[Таблица координат]</w:t>
            </w:r>
          </w:p>
          <w:p w:rsidR="00CE4C9A" w:rsidRDefault="00CE4C9A">
            <w:pPr>
              <w:pStyle w:val="ConsPlusNormal"/>
              <w:ind w:firstLine="283"/>
              <w:jc w:val="both"/>
            </w:pPr>
            <w:r>
              <w:t>[Порядок соединения]</w:t>
            </w:r>
          </w:p>
          <w:p w:rsidR="00CE4C9A" w:rsidRDefault="00CE4C9A">
            <w:pPr>
              <w:pStyle w:val="ConsPlusNormal"/>
              <w:ind w:firstLine="283"/>
              <w:jc w:val="both"/>
            </w:pPr>
            <w:r>
              <w:t>Верхняя граница исключаемой области - [Верхняя граница].</w:t>
            </w:r>
          </w:p>
          <w:p w:rsidR="00CE4C9A" w:rsidRDefault="00CE4C9A">
            <w:pPr>
              <w:pStyle w:val="ConsPlusNormal"/>
              <w:ind w:firstLine="283"/>
              <w:jc w:val="both"/>
            </w:pPr>
            <w:r>
              <w:lastRenderedPageBreak/>
              <w:t>Нижняя граница исключаемой области - [Нижняя граница].</w:t>
            </w:r>
          </w:p>
          <w:p w:rsidR="00CE4C9A" w:rsidRDefault="00CE4C9A">
            <w:pPr>
              <w:pStyle w:val="ConsPlusNormal"/>
              <w:ind w:firstLine="283"/>
              <w:jc w:val="both"/>
            </w:pPr>
            <w:r>
              <w:t>Площадь исключаемой области составляет [Площадь] [</w:t>
            </w:r>
            <w:proofErr w:type="spellStart"/>
            <w:r>
              <w:t>Ед_изм</w:t>
            </w:r>
            <w:proofErr w:type="spellEnd"/>
            <w:r>
              <w:t>]</w:t>
            </w:r>
          </w:p>
        </w:tc>
      </w:tr>
    </w:tbl>
    <w:p w:rsidR="00CE4C9A" w:rsidRDefault="00CE4C9A">
      <w:pPr>
        <w:pStyle w:val="ConsPlusNormal"/>
        <w:jc w:val="both"/>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510"/>
        <w:gridCol w:w="340"/>
        <w:gridCol w:w="510"/>
        <w:gridCol w:w="1474"/>
        <w:gridCol w:w="1474"/>
        <w:gridCol w:w="1474"/>
        <w:gridCol w:w="1474"/>
        <w:gridCol w:w="1474"/>
        <w:gridCol w:w="340"/>
      </w:tblGrid>
      <w:tr w:rsidR="00CE4C9A">
        <w:tc>
          <w:tcPr>
            <w:tcW w:w="510" w:type="dxa"/>
            <w:tcBorders>
              <w:top w:val="nil"/>
            </w:tcBorders>
          </w:tcPr>
          <w:p w:rsidR="00CE4C9A" w:rsidRDefault="00CE4C9A">
            <w:pPr>
              <w:pStyle w:val="ConsPlusNormal"/>
            </w:pPr>
          </w:p>
        </w:tc>
        <w:tc>
          <w:tcPr>
            <w:tcW w:w="8560" w:type="dxa"/>
            <w:gridSpan w:val="8"/>
            <w:tcBorders>
              <w:top w:val="nil"/>
            </w:tcBorders>
          </w:tcPr>
          <w:p w:rsidR="00CE4C9A" w:rsidRDefault="00CE4C9A">
            <w:pPr>
              <w:pStyle w:val="ConsPlusNormal"/>
              <w:outlineLvl w:val="2"/>
            </w:pPr>
            <w:r>
              <w:t>Состав вложенных атрибутов элемента "Сведения о предыдущих пользователях недр"</w:t>
            </w:r>
          </w:p>
        </w:tc>
      </w:tr>
      <w:tr w:rsidR="00CE4C9A">
        <w:tblPrEx>
          <w:tblBorders>
            <w:left w:val="single" w:sz="4" w:space="0" w:color="auto"/>
            <w:right w:val="single" w:sz="4" w:space="0" w:color="auto"/>
            <w:insideV w:val="single" w:sz="4" w:space="0" w:color="auto"/>
          </w:tblBorders>
        </w:tblPrEx>
        <w:tc>
          <w:tcPr>
            <w:tcW w:w="510" w:type="dxa"/>
            <w:vMerge w:val="restart"/>
          </w:tcPr>
          <w:p w:rsidR="00CE4C9A" w:rsidRDefault="00CE4C9A">
            <w:pPr>
              <w:pStyle w:val="ConsPlusNormal"/>
            </w:pPr>
            <w:r>
              <w:t>1.</w:t>
            </w:r>
          </w:p>
        </w:tc>
        <w:tc>
          <w:tcPr>
            <w:tcW w:w="8560" w:type="dxa"/>
            <w:gridSpan w:val="8"/>
          </w:tcPr>
          <w:p w:rsidR="00CE4C9A" w:rsidRDefault="00CE4C9A">
            <w:pPr>
              <w:pStyle w:val="ConsPlusNormal"/>
            </w:pPr>
            <w:r>
              <w:t>Для участков недр, ранее находившихся в пользовании на основании лицензии на пользование недрами:</w:t>
            </w:r>
          </w:p>
        </w:tc>
      </w:tr>
      <w:tr w:rsidR="00CE4C9A">
        <w:tblPrEx>
          <w:tblBorders>
            <w:left w:val="single" w:sz="4" w:space="0" w:color="auto"/>
            <w:right w:val="single" w:sz="4" w:space="0" w:color="auto"/>
            <w:insideH w:val="nil"/>
            <w:insideV w:val="single" w:sz="4" w:space="0" w:color="auto"/>
          </w:tblBorders>
        </w:tblPrEx>
        <w:tc>
          <w:tcPr>
            <w:tcW w:w="510" w:type="dxa"/>
            <w:vMerge/>
          </w:tcPr>
          <w:p w:rsidR="00CE4C9A" w:rsidRDefault="00CE4C9A">
            <w:pPr>
              <w:spacing w:after="1" w:line="0" w:lineRule="atLeast"/>
            </w:pPr>
          </w:p>
        </w:tc>
        <w:tc>
          <w:tcPr>
            <w:tcW w:w="8560" w:type="dxa"/>
            <w:gridSpan w:val="8"/>
            <w:tcBorders>
              <w:bottom w:val="nil"/>
            </w:tcBorders>
          </w:tcPr>
          <w:p w:rsidR="00CE4C9A" w:rsidRDefault="00CE4C9A">
            <w:pPr>
              <w:pStyle w:val="ConsPlusNormal"/>
            </w:pPr>
          </w:p>
        </w:tc>
      </w:tr>
      <w:tr w:rsidR="00CE4C9A">
        <w:tblPrEx>
          <w:tblBorders>
            <w:left w:val="single" w:sz="4" w:space="0" w:color="auto"/>
            <w:right w:val="single" w:sz="4" w:space="0" w:color="auto"/>
            <w:insideV w:val="single" w:sz="4" w:space="0" w:color="auto"/>
          </w:tblBorders>
        </w:tblPrEx>
        <w:tc>
          <w:tcPr>
            <w:tcW w:w="510" w:type="dxa"/>
            <w:vMerge/>
          </w:tcPr>
          <w:p w:rsidR="00CE4C9A" w:rsidRDefault="00CE4C9A">
            <w:pPr>
              <w:spacing w:after="1" w:line="0" w:lineRule="atLeast"/>
            </w:pPr>
          </w:p>
        </w:tc>
        <w:tc>
          <w:tcPr>
            <w:tcW w:w="340" w:type="dxa"/>
            <w:vMerge w:val="restart"/>
            <w:tcBorders>
              <w:top w:val="nil"/>
            </w:tcBorders>
          </w:tcPr>
          <w:p w:rsidR="00CE4C9A" w:rsidRDefault="00CE4C9A">
            <w:pPr>
              <w:pStyle w:val="ConsPlusNormal"/>
            </w:pPr>
          </w:p>
        </w:tc>
        <w:tc>
          <w:tcPr>
            <w:tcW w:w="510" w:type="dxa"/>
          </w:tcPr>
          <w:p w:rsidR="00CE4C9A" w:rsidRDefault="00CE4C9A">
            <w:pPr>
              <w:pStyle w:val="ConsPlusNormal"/>
              <w:jc w:val="center"/>
            </w:pPr>
            <w:r>
              <w:t>N</w:t>
            </w:r>
          </w:p>
        </w:tc>
        <w:tc>
          <w:tcPr>
            <w:tcW w:w="1474" w:type="dxa"/>
          </w:tcPr>
          <w:p w:rsidR="00CE4C9A" w:rsidRDefault="00CE4C9A">
            <w:pPr>
              <w:pStyle w:val="ConsPlusNormal"/>
              <w:jc w:val="center"/>
            </w:pPr>
            <w:r>
              <w:t>Пользователь недр</w:t>
            </w:r>
          </w:p>
        </w:tc>
        <w:tc>
          <w:tcPr>
            <w:tcW w:w="1474" w:type="dxa"/>
          </w:tcPr>
          <w:p w:rsidR="00CE4C9A" w:rsidRDefault="00CE4C9A">
            <w:pPr>
              <w:pStyle w:val="ConsPlusNormal"/>
              <w:jc w:val="center"/>
            </w:pPr>
            <w:r>
              <w:t>Государственный регистрационный номер лицензии</w:t>
            </w:r>
          </w:p>
        </w:tc>
        <w:tc>
          <w:tcPr>
            <w:tcW w:w="1474" w:type="dxa"/>
          </w:tcPr>
          <w:p w:rsidR="00CE4C9A" w:rsidRDefault="00CE4C9A">
            <w:pPr>
              <w:pStyle w:val="ConsPlusNormal"/>
              <w:jc w:val="center"/>
            </w:pPr>
            <w:r>
              <w:t>Дата государственной регистрации лицензии</w:t>
            </w:r>
          </w:p>
        </w:tc>
        <w:tc>
          <w:tcPr>
            <w:tcW w:w="1474" w:type="dxa"/>
          </w:tcPr>
          <w:p w:rsidR="00CE4C9A" w:rsidRDefault="00CE4C9A">
            <w:pPr>
              <w:pStyle w:val="ConsPlusNormal"/>
              <w:jc w:val="center"/>
            </w:pPr>
            <w:r>
              <w:t>Основание предоставления права</w:t>
            </w:r>
          </w:p>
        </w:tc>
        <w:tc>
          <w:tcPr>
            <w:tcW w:w="1474" w:type="dxa"/>
          </w:tcPr>
          <w:p w:rsidR="00CE4C9A" w:rsidRDefault="00CE4C9A">
            <w:pPr>
              <w:pStyle w:val="ConsPlusNormal"/>
              <w:jc w:val="center"/>
            </w:pPr>
            <w:r>
              <w:t>Дата переоформления лицензии</w:t>
            </w:r>
          </w:p>
        </w:tc>
        <w:tc>
          <w:tcPr>
            <w:tcW w:w="340" w:type="dxa"/>
            <w:vMerge w:val="restart"/>
            <w:tcBorders>
              <w:top w:val="nil"/>
            </w:tcBorders>
          </w:tcPr>
          <w:p w:rsidR="00CE4C9A" w:rsidRDefault="00CE4C9A">
            <w:pPr>
              <w:pStyle w:val="ConsPlusNormal"/>
            </w:pPr>
          </w:p>
        </w:tc>
      </w:tr>
      <w:tr w:rsidR="00CE4C9A">
        <w:tblPrEx>
          <w:tblBorders>
            <w:left w:val="single" w:sz="4" w:space="0" w:color="auto"/>
            <w:right w:val="single" w:sz="4" w:space="0" w:color="auto"/>
            <w:insideV w:val="single" w:sz="4" w:space="0" w:color="auto"/>
          </w:tblBorders>
        </w:tblPrEx>
        <w:tc>
          <w:tcPr>
            <w:tcW w:w="510" w:type="dxa"/>
            <w:vMerge/>
          </w:tcPr>
          <w:p w:rsidR="00CE4C9A" w:rsidRDefault="00CE4C9A">
            <w:pPr>
              <w:spacing w:after="1" w:line="0" w:lineRule="atLeast"/>
            </w:pPr>
          </w:p>
        </w:tc>
        <w:tc>
          <w:tcPr>
            <w:tcW w:w="340" w:type="dxa"/>
            <w:vMerge/>
            <w:tcBorders>
              <w:top w:val="nil"/>
            </w:tcBorders>
          </w:tcPr>
          <w:p w:rsidR="00CE4C9A" w:rsidRDefault="00CE4C9A">
            <w:pPr>
              <w:spacing w:after="1" w:line="0" w:lineRule="atLeast"/>
            </w:pPr>
          </w:p>
        </w:tc>
        <w:tc>
          <w:tcPr>
            <w:tcW w:w="510" w:type="dxa"/>
            <w:vAlign w:val="center"/>
          </w:tcPr>
          <w:p w:rsidR="00CE4C9A" w:rsidRDefault="00CE4C9A">
            <w:pPr>
              <w:pStyle w:val="ConsPlusNormal"/>
              <w:jc w:val="center"/>
            </w:pPr>
            <w:r>
              <w:t>[N]</w:t>
            </w:r>
          </w:p>
        </w:tc>
        <w:tc>
          <w:tcPr>
            <w:tcW w:w="1474" w:type="dxa"/>
            <w:vAlign w:val="center"/>
          </w:tcPr>
          <w:p w:rsidR="00CE4C9A" w:rsidRDefault="00CE4C9A">
            <w:pPr>
              <w:pStyle w:val="ConsPlusNormal"/>
              <w:jc w:val="center"/>
            </w:pPr>
            <w:r>
              <w:t>[Сокращенное наименование пользователя недр]</w:t>
            </w:r>
          </w:p>
        </w:tc>
        <w:tc>
          <w:tcPr>
            <w:tcW w:w="1474" w:type="dxa"/>
            <w:vAlign w:val="center"/>
          </w:tcPr>
          <w:p w:rsidR="00CE4C9A" w:rsidRDefault="00CE4C9A">
            <w:pPr>
              <w:pStyle w:val="ConsPlusNormal"/>
              <w:jc w:val="center"/>
            </w:pPr>
            <w:r>
              <w:t>[Государственный регистрационный номер лицензии]</w:t>
            </w:r>
          </w:p>
        </w:tc>
        <w:tc>
          <w:tcPr>
            <w:tcW w:w="1474" w:type="dxa"/>
            <w:vAlign w:val="center"/>
          </w:tcPr>
          <w:p w:rsidR="00CE4C9A" w:rsidRDefault="00CE4C9A">
            <w:pPr>
              <w:pStyle w:val="ConsPlusNormal"/>
              <w:jc w:val="center"/>
            </w:pPr>
            <w:r>
              <w:t>[Дата государственной регистрации ДД.ММ.ГГГГ]</w:t>
            </w:r>
          </w:p>
        </w:tc>
        <w:tc>
          <w:tcPr>
            <w:tcW w:w="1474" w:type="dxa"/>
            <w:vAlign w:val="center"/>
          </w:tcPr>
          <w:p w:rsidR="00CE4C9A" w:rsidRDefault="00CE4C9A">
            <w:pPr>
              <w:pStyle w:val="ConsPlusNormal"/>
              <w:jc w:val="center"/>
            </w:pPr>
            <w:r>
              <w:t>[Основание права ретроспектива]</w:t>
            </w:r>
          </w:p>
        </w:tc>
        <w:tc>
          <w:tcPr>
            <w:tcW w:w="1474" w:type="dxa"/>
            <w:vAlign w:val="center"/>
          </w:tcPr>
          <w:p w:rsidR="00CE4C9A" w:rsidRDefault="00CE4C9A">
            <w:pPr>
              <w:pStyle w:val="ConsPlusNormal"/>
              <w:jc w:val="center"/>
            </w:pPr>
            <w:r>
              <w:t>[Дата прекращения действия ДД.ММ.ГГГГ]</w:t>
            </w:r>
          </w:p>
        </w:tc>
        <w:tc>
          <w:tcPr>
            <w:tcW w:w="340" w:type="dxa"/>
            <w:vMerge/>
            <w:tcBorders>
              <w:top w:val="nil"/>
            </w:tcBorders>
          </w:tcPr>
          <w:p w:rsidR="00CE4C9A" w:rsidRDefault="00CE4C9A">
            <w:pPr>
              <w:spacing w:after="1" w:line="0" w:lineRule="atLeast"/>
            </w:pPr>
          </w:p>
        </w:tc>
      </w:tr>
      <w:tr w:rsidR="00CE4C9A">
        <w:tblPrEx>
          <w:tblBorders>
            <w:left w:val="single" w:sz="4" w:space="0" w:color="auto"/>
            <w:right w:val="single" w:sz="4" w:space="0" w:color="auto"/>
            <w:insideV w:val="single" w:sz="4" w:space="0" w:color="auto"/>
          </w:tblBorders>
        </w:tblPrEx>
        <w:tc>
          <w:tcPr>
            <w:tcW w:w="510" w:type="dxa"/>
            <w:vMerge/>
          </w:tcPr>
          <w:p w:rsidR="00CE4C9A" w:rsidRDefault="00CE4C9A">
            <w:pPr>
              <w:spacing w:after="1" w:line="0" w:lineRule="atLeast"/>
            </w:pPr>
          </w:p>
        </w:tc>
        <w:tc>
          <w:tcPr>
            <w:tcW w:w="340" w:type="dxa"/>
            <w:vMerge/>
            <w:tcBorders>
              <w:top w:val="nil"/>
            </w:tcBorders>
          </w:tcPr>
          <w:p w:rsidR="00CE4C9A" w:rsidRDefault="00CE4C9A">
            <w:pPr>
              <w:spacing w:after="1" w:line="0" w:lineRule="atLeast"/>
            </w:pPr>
          </w:p>
        </w:tc>
        <w:tc>
          <w:tcPr>
            <w:tcW w:w="510" w:type="dxa"/>
          </w:tcPr>
          <w:p w:rsidR="00CE4C9A" w:rsidRDefault="00CE4C9A">
            <w:pPr>
              <w:pStyle w:val="ConsPlusNormal"/>
            </w:pPr>
          </w:p>
        </w:tc>
        <w:tc>
          <w:tcPr>
            <w:tcW w:w="1474" w:type="dxa"/>
          </w:tcPr>
          <w:p w:rsidR="00CE4C9A" w:rsidRDefault="00CE4C9A">
            <w:pPr>
              <w:pStyle w:val="ConsPlusNormal"/>
            </w:pPr>
          </w:p>
        </w:tc>
        <w:tc>
          <w:tcPr>
            <w:tcW w:w="1474" w:type="dxa"/>
          </w:tcPr>
          <w:p w:rsidR="00CE4C9A" w:rsidRDefault="00CE4C9A">
            <w:pPr>
              <w:pStyle w:val="ConsPlusNormal"/>
            </w:pPr>
          </w:p>
        </w:tc>
        <w:tc>
          <w:tcPr>
            <w:tcW w:w="1474" w:type="dxa"/>
          </w:tcPr>
          <w:p w:rsidR="00CE4C9A" w:rsidRDefault="00CE4C9A">
            <w:pPr>
              <w:pStyle w:val="ConsPlusNormal"/>
            </w:pPr>
          </w:p>
        </w:tc>
        <w:tc>
          <w:tcPr>
            <w:tcW w:w="1474" w:type="dxa"/>
          </w:tcPr>
          <w:p w:rsidR="00CE4C9A" w:rsidRDefault="00CE4C9A">
            <w:pPr>
              <w:pStyle w:val="ConsPlusNormal"/>
            </w:pPr>
          </w:p>
        </w:tc>
        <w:tc>
          <w:tcPr>
            <w:tcW w:w="1474" w:type="dxa"/>
          </w:tcPr>
          <w:p w:rsidR="00CE4C9A" w:rsidRDefault="00CE4C9A">
            <w:pPr>
              <w:pStyle w:val="ConsPlusNormal"/>
            </w:pPr>
          </w:p>
        </w:tc>
        <w:tc>
          <w:tcPr>
            <w:tcW w:w="340" w:type="dxa"/>
            <w:vMerge/>
            <w:tcBorders>
              <w:top w:val="nil"/>
            </w:tcBorders>
          </w:tcPr>
          <w:p w:rsidR="00CE4C9A" w:rsidRDefault="00CE4C9A">
            <w:pPr>
              <w:spacing w:after="1" w:line="0" w:lineRule="atLeast"/>
            </w:pPr>
          </w:p>
        </w:tc>
      </w:tr>
      <w:tr w:rsidR="00CE4C9A">
        <w:tblPrEx>
          <w:tblBorders>
            <w:left w:val="single" w:sz="4" w:space="0" w:color="auto"/>
            <w:right w:val="single" w:sz="4" w:space="0" w:color="auto"/>
            <w:insideV w:val="single" w:sz="4" w:space="0" w:color="auto"/>
          </w:tblBorders>
        </w:tblPrEx>
        <w:tc>
          <w:tcPr>
            <w:tcW w:w="510" w:type="dxa"/>
            <w:vMerge w:val="restart"/>
          </w:tcPr>
          <w:p w:rsidR="00CE4C9A" w:rsidRDefault="00CE4C9A">
            <w:pPr>
              <w:pStyle w:val="ConsPlusNormal"/>
            </w:pPr>
            <w:r>
              <w:t>2.</w:t>
            </w:r>
          </w:p>
        </w:tc>
        <w:tc>
          <w:tcPr>
            <w:tcW w:w="8560" w:type="dxa"/>
            <w:gridSpan w:val="8"/>
          </w:tcPr>
          <w:p w:rsidR="00CE4C9A" w:rsidRDefault="00CE4C9A">
            <w:pPr>
              <w:pStyle w:val="ConsPlusNormal"/>
            </w:pPr>
            <w:r>
              <w:t>Для участков недр, предоставленных впервые:</w:t>
            </w:r>
          </w:p>
        </w:tc>
      </w:tr>
      <w:tr w:rsidR="00CE4C9A">
        <w:tblPrEx>
          <w:tblBorders>
            <w:left w:val="single" w:sz="4" w:space="0" w:color="auto"/>
            <w:right w:val="single" w:sz="4" w:space="0" w:color="auto"/>
            <w:insideV w:val="single" w:sz="4" w:space="0" w:color="auto"/>
          </w:tblBorders>
        </w:tblPrEx>
        <w:tc>
          <w:tcPr>
            <w:tcW w:w="510" w:type="dxa"/>
            <w:vMerge/>
          </w:tcPr>
          <w:p w:rsidR="00CE4C9A" w:rsidRDefault="00CE4C9A">
            <w:pPr>
              <w:spacing w:after="1" w:line="0" w:lineRule="atLeast"/>
            </w:pPr>
          </w:p>
        </w:tc>
        <w:tc>
          <w:tcPr>
            <w:tcW w:w="8560" w:type="dxa"/>
            <w:gridSpan w:val="8"/>
          </w:tcPr>
          <w:p w:rsidR="00CE4C9A" w:rsidRDefault="00CE4C9A">
            <w:pPr>
              <w:pStyle w:val="ConsPlusNormal"/>
            </w:pPr>
            <w:r>
              <w:t>Участок недр предоставлен в пользование впервые</w:t>
            </w:r>
          </w:p>
        </w:tc>
      </w:tr>
    </w:tbl>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both"/>
      </w:pPr>
    </w:p>
    <w:p w:rsidR="00CE4C9A" w:rsidRDefault="00CE4C9A">
      <w:pPr>
        <w:pStyle w:val="ConsPlusNormal"/>
        <w:jc w:val="right"/>
        <w:outlineLvl w:val="1"/>
      </w:pPr>
      <w:r>
        <w:t>Приложение N 3</w:t>
      </w:r>
    </w:p>
    <w:p w:rsidR="00CE4C9A" w:rsidRDefault="00CE4C9A">
      <w:pPr>
        <w:pStyle w:val="ConsPlusNormal"/>
        <w:jc w:val="right"/>
      </w:pPr>
      <w:r>
        <w:t>к Порядку оформления, государственной</w:t>
      </w:r>
    </w:p>
    <w:p w:rsidR="00CE4C9A" w:rsidRDefault="00CE4C9A">
      <w:pPr>
        <w:pStyle w:val="ConsPlusNormal"/>
        <w:jc w:val="right"/>
      </w:pPr>
      <w:r>
        <w:t>регистрации и выдачи лицензий</w:t>
      </w:r>
    </w:p>
    <w:p w:rsidR="00CE4C9A" w:rsidRDefault="00CE4C9A">
      <w:pPr>
        <w:pStyle w:val="ConsPlusNormal"/>
        <w:jc w:val="right"/>
      </w:pPr>
      <w:r>
        <w:t>на пользование недрами</w:t>
      </w:r>
    </w:p>
    <w:p w:rsidR="00CE4C9A" w:rsidRDefault="00CE4C9A">
      <w:pPr>
        <w:pStyle w:val="ConsPlusNormal"/>
        <w:jc w:val="both"/>
      </w:pPr>
    </w:p>
    <w:p w:rsidR="00CE4C9A" w:rsidRDefault="00CE4C9A">
      <w:pPr>
        <w:pStyle w:val="ConsPlusTitle"/>
        <w:jc w:val="center"/>
      </w:pPr>
      <w:bookmarkStart w:id="73" w:name="P1876"/>
      <w:bookmarkEnd w:id="73"/>
      <w:r>
        <w:t>АББРЕВИАТУРЫ</w:t>
      </w:r>
    </w:p>
    <w:p w:rsidR="00CE4C9A" w:rsidRDefault="00CE4C9A">
      <w:pPr>
        <w:pStyle w:val="ConsPlusTitle"/>
        <w:jc w:val="center"/>
      </w:pPr>
      <w:r>
        <w:t>НАИМЕНОВАНИЙ СУБЪЕКТОВ РОССИЙСКОЙ ФЕДЕРАЦИИ И МОРЕЙ,</w:t>
      </w:r>
    </w:p>
    <w:p w:rsidR="00CE4C9A" w:rsidRDefault="00CE4C9A">
      <w:pPr>
        <w:pStyle w:val="ConsPlusTitle"/>
        <w:jc w:val="center"/>
      </w:pPr>
      <w:r>
        <w:t>ПРИНЯТЫЕ ДЛЯ ОБОЗНАЧЕНИЯ СЕРИЙ ЛИЦЕНЗИЙ</w:t>
      </w:r>
    </w:p>
    <w:p w:rsidR="00CE4C9A" w:rsidRDefault="00CE4C9A">
      <w:pPr>
        <w:pStyle w:val="ConsPlusTitle"/>
        <w:jc w:val="center"/>
      </w:pPr>
      <w:r>
        <w:t>НА ПОЛЬЗОВАНИЕ НЕДРАМИ</w:t>
      </w:r>
    </w:p>
    <w:p w:rsidR="00CE4C9A" w:rsidRDefault="00CE4C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4365"/>
        <w:gridCol w:w="3741"/>
      </w:tblGrid>
      <w:tr w:rsidR="00CE4C9A">
        <w:tc>
          <w:tcPr>
            <w:tcW w:w="9069" w:type="dxa"/>
            <w:gridSpan w:val="3"/>
          </w:tcPr>
          <w:p w:rsidR="00CE4C9A" w:rsidRDefault="00CE4C9A">
            <w:pPr>
              <w:pStyle w:val="ConsPlusNormal"/>
              <w:jc w:val="center"/>
              <w:outlineLvl w:val="2"/>
            </w:pPr>
            <w:r>
              <w:t>Субъекты Российской Федерации</w:t>
            </w:r>
          </w:p>
        </w:tc>
      </w:tr>
      <w:tr w:rsidR="00CE4C9A">
        <w:tc>
          <w:tcPr>
            <w:tcW w:w="963" w:type="dxa"/>
          </w:tcPr>
          <w:p w:rsidR="00CE4C9A" w:rsidRDefault="00CE4C9A">
            <w:pPr>
              <w:pStyle w:val="ConsPlusNormal"/>
              <w:jc w:val="center"/>
            </w:pPr>
            <w:r>
              <w:t>N п/п</w:t>
            </w:r>
          </w:p>
        </w:tc>
        <w:tc>
          <w:tcPr>
            <w:tcW w:w="4365" w:type="dxa"/>
          </w:tcPr>
          <w:p w:rsidR="00CE4C9A" w:rsidRDefault="00CE4C9A">
            <w:pPr>
              <w:pStyle w:val="ConsPlusNormal"/>
              <w:jc w:val="center"/>
            </w:pPr>
            <w:r>
              <w:t>Наименование субъекта Российской Федерации</w:t>
            </w:r>
          </w:p>
        </w:tc>
        <w:tc>
          <w:tcPr>
            <w:tcW w:w="3741" w:type="dxa"/>
          </w:tcPr>
          <w:p w:rsidR="00CE4C9A" w:rsidRDefault="00CE4C9A">
            <w:pPr>
              <w:pStyle w:val="ConsPlusNormal"/>
              <w:jc w:val="center"/>
            </w:pPr>
            <w:r>
              <w:t>Аббревиатура</w:t>
            </w:r>
          </w:p>
        </w:tc>
      </w:tr>
      <w:tr w:rsidR="00CE4C9A">
        <w:tc>
          <w:tcPr>
            <w:tcW w:w="963" w:type="dxa"/>
          </w:tcPr>
          <w:p w:rsidR="00CE4C9A" w:rsidRDefault="00CE4C9A">
            <w:pPr>
              <w:pStyle w:val="ConsPlusNormal"/>
            </w:pPr>
            <w:r>
              <w:t>1</w:t>
            </w:r>
          </w:p>
        </w:tc>
        <w:tc>
          <w:tcPr>
            <w:tcW w:w="4365" w:type="dxa"/>
          </w:tcPr>
          <w:p w:rsidR="00CE4C9A" w:rsidRDefault="00CE4C9A">
            <w:pPr>
              <w:pStyle w:val="ConsPlusNormal"/>
            </w:pPr>
            <w:r>
              <w:t>Республика Адыгея (Адыгея)</w:t>
            </w:r>
          </w:p>
        </w:tc>
        <w:tc>
          <w:tcPr>
            <w:tcW w:w="3741" w:type="dxa"/>
          </w:tcPr>
          <w:p w:rsidR="00CE4C9A" w:rsidRDefault="00CE4C9A">
            <w:pPr>
              <w:pStyle w:val="ConsPlusNormal"/>
            </w:pPr>
            <w:r>
              <w:t>МАЙ</w:t>
            </w:r>
          </w:p>
        </w:tc>
      </w:tr>
      <w:tr w:rsidR="00CE4C9A">
        <w:tc>
          <w:tcPr>
            <w:tcW w:w="963" w:type="dxa"/>
          </w:tcPr>
          <w:p w:rsidR="00CE4C9A" w:rsidRDefault="00CE4C9A">
            <w:pPr>
              <w:pStyle w:val="ConsPlusNormal"/>
            </w:pPr>
            <w:r>
              <w:t>2</w:t>
            </w:r>
          </w:p>
        </w:tc>
        <w:tc>
          <w:tcPr>
            <w:tcW w:w="4365" w:type="dxa"/>
          </w:tcPr>
          <w:p w:rsidR="00CE4C9A" w:rsidRDefault="00CE4C9A">
            <w:pPr>
              <w:pStyle w:val="ConsPlusNormal"/>
            </w:pPr>
            <w:r>
              <w:t>Республика Алтай</w:t>
            </w:r>
          </w:p>
        </w:tc>
        <w:tc>
          <w:tcPr>
            <w:tcW w:w="3741" w:type="dxa"/>
          </w:tcPr>
          <w:p w:rsidR="00CE4C9A" w:rsidRDefault="00CE4C9A">
            <w:pPr>
              <w:pStyle w:val="ConsPlusNormal"/>
            </w:pPr>
            <w:r>
              <w:t>ГОА</w:t>
            </w:r>
          </w:p>
        </w:tc>
      </w:tr>
      <w:tr w:rsidR="00CE4C9A">
        <w:tc>
          <w:tcPr>
            <w:tcW w:w="963" w:type="dxa"/>
          </w:tcPr>
          <w:p w:rsidR="00CE4C9A" w:rsidRDefault="00CE4C9A">
            <w:pPr>
              <w:pStyle w:val="ConsPlusNormal"/>
            </w:pPr>
            <w:r>
              <w:t>3</w:t>
            </w:r>
          </w:p>
        </w:tc>
        <w:tc>
          <w:tcPr>
            <w:tcW w:w="4365" w:type="dxa"/>
          </w:tcPr>
          <w:p w:rsidR="00CE4C9A" w:rsidRDefault="00CE4C9A">
            <w:pPr>
              <w:pStyle w:val="ConsPlusNormal"/>
            </w:pPr>
            <w:r>
              <w:t>Республика Башкортостан</w:t>
            </w:r>
          </w:p>
        </w:tc>
        <w:tc>
          <w:tcPr>
            <w:tcW w:w="3741" w:type="dxa"/>
          </w:tcPr>
          <w:p w:rsidR="00CE4C9A" w:rsidRDefault="00CE4C9A">
            <w:pPr>
              <w:pStyle w:val="ConsPlusNormal"/>
            </w:pPr>
            <w:r>
              <w:t>УФА</w:t>
            </w:r>
          </w:p>
        </w:tc>
      </w:tr>
      <w:tr w:rsidR="00CE4C9A">
        <w:tc>
          <w:tcPr>
            <w:tcW w:w="963" w:type="dxa"/>
          </w:tcPr>
          <w:p w:rsidR="00CE4C9A" w:rsidRDefault="00CE4C9A">
            <w:pPr>
              <w:pStyle w:val="ConsPlusNormal"/>
            </w:pPr>
            <w:r>
              <w:lastRenderedPageBreak/>
              <w:t>4</w:t>
            </w:r>
          </w:p>
        </w:tc>
        <w:tc>
          <w:tcPr>
            <w:tcW w:w="4365" w:type="dxa"/>
          </w:tcPr>
          <w:p w:rsidR="00CE4C9A" w:rsidRDefault="00CE4C9A">
            <w:pPr>
              <w:pStyle w:val="ConsPlusNormal"/>
            </w:pPr>
            <w:r>
              <w:t>Республика Бурятия</w:t>
            </w:r>
          </w:p>
        </w:tc>
        <w:tc>
          <w:tcPr>
            <w:tcW w:w="3741" w:type="dxa"/>
          </w:tcPr>
          <w:p w:rsidR="00CE4C9A" w:rsidRDefault="00CE4C9A">
            <w:pPr>
              <w:pStyle w:val="ConsPlusNormal"/>
            </w:pPr>
            <w:r>
              <w:t>УДЭ</w:t>
            </w:r>
          </w:p>
        </w:tc>
      </w:tr>
      <w:tr w:rsidR="00CE4C9A">
        <w:tc>
          <w:tcPr>
            <w:tcW w:w="963" w:type="dxa"/>
          </w:tcPr>
          <w:p w:rsidR="00CE4C9A" w:rsidRDefault="00CE4C9A">
            <w:pPr>
              <w:pStyle w:val="ConsPlusNormal"/>
            </w:pPr>
            <w:r>
              <w:t>5</w:t>
            </w:r>
          </w:p>
        </w:tc>
        <w:tc>
          <w:tcPr>
            <w:tcW w:w="4365" w:type="dxa"/>
          </w:tcPr>
          <w:p w:rsidR="00CE4C9A" w:rsidRDefault="00CE4C9A">
            <w:pPr>
              <w:pStyle w:val="ConsPlusNormal"/>
            </w:pPr>
            <w:r>
              <w:t>Республика Дагестан</w:t>
            </w:r>
          </w:p>
        </w:tc>
        <w:tc>
          <w:tcPr>
            <w:tcW w:w="3741" w:type="dxa"/>
          </w:tcPr>
          <w:p w:rsidR="00CE4C9A" w:rsidRDefault="00CE4C9A">
            <w:pPr>
              <w:pStyle w:val="ConsPlusNormal"/>
            </w:pPr>
            <w:r>
              <w:t>МАХ</w:t>
            </w:r>
          </w:p>
        </w:tc>
      </w:tr>
      <w:tr w:rsidR="00CE4C9A">
        <w:tc>
          <w:tcPr>
            <w:tcW w:w="963" w:type="dxa"/>
          </w:tcPr>
          <w:p w:rsidR="00CE4C9A" w:rsidRDefault="00CE4C9A">
            <w:pPr>
              <w:pStyle w:val="ConsPlusNormal"/>
            </w:pPr>
            <w:r>
              <w:t>6</w:t>
            </w:r>
          </w:p>
        </w:tc>
        <w:tc>
          <w:tcPr>
            <w:tcW w:w="4365" w:type="dxa"/>
          </w:tcPr>
          <w:p w:rsidR="00CE4C9A" w:rsidRDefault="00CE4C9A">
            <w:pPr>
              <w:pStyle w:val="ConsPlusNormal"/>
            </w:pPr>
            <w:r>
              <w:t>Республика Ингушетия</w:t>
            </w:r>
          </w:p>
        </w:tc>
        <w:tc>
          <w:tcPr>
            <w:tcW w:w="3741" w:type="dxa"/>
          </w:tcPr>
          <w:p w:rsidR="00CE4C9A" w:rsidRDefault="00CE4C9A">
            <w:pPr>
              <w:pStyle w:val="ConsPlusNormal"/>
            </w:pPr>
            <w:r>
              <w:t>НЗР</w:t>
            </w:r>
          </w:p>
        </w:tc>
      </w:tr>
      <w:tr w:rsidR="00CE4C9A">
        <w:tc>
          <w:tcPr>
            <w:tcW w:w="963" w:type="dxa"/>
          </w:tcPr>
          <w:p w:rsidR="00CE4C9A" w:rsidRDefault="00CE4C9A">
            <w:pPr>
              <w:pStyle w:val="ConsPlusNormal"/>
            </w:pPr>
            <w:r>
              <w:t>7</w:t>
            </w:r>
          </w:p>
        </w:tc>
        <w:tc>
          <w:tcPr>
            <w:tcW w:w="4365" w:type="dxa"/>
          </w:tcPr>
          <w:p w:rsidR="00CE4C9A" w:rsidRDefault="00CE4C9A">
            <w:pPr>
              <w:pStyle w:val="ConsPlusNormal"/>
            </w:pPr>
            <w:r>
              <w:t>Кабардино-Балкарская Республика</w:t>
            </w:r>
          </w:p>
        </w:tc>
        <w:tc>
          <w:tcPr>
            <w:tcW w:w="3741" w:type="dxa"/>
          </w:tcPr>
          <w:p w:rsidR="00CE4C9A" w:rsidRDefault="00CE4C9A">
            <w:pPr>
              <w:pStyle w:val="ConsPlusNormal"/>
            </w:pPr>
            <w:r>
              <w:t>НАЛ</w:t>
            </w:r>
          </w:p>
        </w:tc>
      </w:tr>
      <w:tr w:rsidR="00CE4C9A">
        <w:tc>
          <w:tcPr>
            <w:tcW w:w="963" w:type="dxa"/>
          </w:tcPr>
          <w:p w:rsidR="00CE4C9A" w:rsidRDefault="00CE4C9A">
            <w:pPr>
              <w:pStyle w:val="ConsPlusNormal"/>
            </w:pPr>
            <w:r>
              <w:t>8</w:t>
            </w:r>
          </w:p>
        </w:tc>
        <w:tc>
          <w:tcPr>
            <w:tcW w:w="4365" w:type="dxa"/>
          </w:tcPr>
          <w:p w:rsidR="00CE4C9A" w:rsidRDefault="00CE4C9A">
            <w:pPr>
              <w:pStyle w:val="ConsPlusNormal"/>
            </w:pPr>
            <w:r>
              <w:t>Республика Калмыкия</w:t>
            </w:r>
          </w:p>
        </w:tc>
        <w:tc>
          <w:tcPr>
            <w:tcW w:w="3741" w:type="dxa"/>
          </w:tcPr>
          <w:p w:rsidR="00CE4C9A" w:rsidRDefault="00CE4C9A">
            <w:pPr>
              <w:pStyle w:val="ConsPlusNormal"/>
            </w:pPr>
            <w:r>
              <w:t>ЭЛИ</w:t>
            </w:r>
          </w:p>
        </w:tc>
      </w:tr>
      <w:tr w:rsidR="00CE4C9A">
        <w:tc>
          <w:tcPr>
            <w:tcW w:w="963" w:type="dxa"/>
          </w:tcPr>
          <w:p w:rsidR="00CE4C9A" w:rsidRDefault="00CE4C9A">
            <w:pPr>
              <w:pStyle w:val="ConsPlusNormal"/>
            </w:pPr>
            <w:r>
              <w:t>9</w:t>
            </w:r>
          </w:p>
        </w:tc>
        <w:tc>
          <w:tcPr>
            <w:tcW w:w="4365" w:type="dxa"/>
          </w:tcPr>
          <w:p w:rsidR="00CE4C9A" w:rsidRDefault="00CE4C9A">
            <w:pPr>
              <w:pStyle w:val="ConsPlusNormal"/>
            </w:pPr>
            <w:r>
              <w:t>Карачаево-Черкесская Республика</w:t>
            </w:r>
          </w:p>
        </w:tc>
        <w:tc>
          <w:tcPr>
            <w:tcW w:w="3741" w:type="dxa"/>
          </w:tcPr>
          <w:p w:rsidR="00CE4C9A" w:rsidRDefault="00CE4C9A">
            <w:pPr>
              <w:pStyle w:val="ConsPlusNormal"/>
            </w:pPr>
            <w:r>
              <w:t>ЧЕР</w:t>
            </w:r>
          </w:p>
        </w:tc>
      </w:tr>
      <w:tr w:rsidR="00CE4C9A">
        <w:tc>
          <w:tcPr>
            <w:tcW w:w="963" w:type="dxa"/>
          </w:tcPr>
          <w:p w:rsidR="00CE4C9A" w:rsidRDefault="00CE4C9A">
            <w:pPr>
              <w:pStyle w:val="ConsPlusNormal"/>
            </w:pPr>
            <w:r>
              <w:t>10</w:t>
            </w:r>
          </w:p>
        </w:tc>
        <w:tc>
          <w:tcPr>
            <w:tcW w:w="4365" w:type="dxa"/>
          </w:tcPr>
          <w:p w:rsidR="00CE4C9A" w:rsidRDefault="00CE4C9A">
            <w:pPr>
              <w:pStyle w:val="ConsPlusNormal"/>
            </w:pPr>
            <w:r>
              <w:t>Республика Карелия</w:t>
            </w:r>
          </w:p>
        </w:tc>
        <w:tc>
          <w:tcPr>
            <w:tcW w:w="3741" w:type="dxa"/>
          </w:tcPr>
          <w:p w:rsidR="00CE4C9A" w:rsidRDefault="00CE4C9A">
            <w:pPr>
              <w:pStyle w:val="ConsPlusNormal"/>
            </w:pPr>
            <w:r>
              <w:t>ПТЗ</w:t>
            </w:r>
          </w:p>
        </w:tc>
      </w:tr>
      <w:tr w:rsidR="00CE4C9A">
        <w:tc>
          <w:tcPr>
            <w:tcW w:w="963" w:type="dxa"/>
          </w:tcPr>
          <w:p w:rsidR="00CE4C9A" w:rsidRDefault="00CE4C9A">
            <w:pPr>
              <w:pStyle w:val="ConsPlusNormal"/>
            </w:pPr>
            <w:r>
              <w:t>11</w:t>
            </w:r>
          </w:p>
        </w:tc>
        <w:tc>
          <w:tcPr>
            <w:tcW w:w="4365" w:type="dxa"/>
          </w:tcPr>
          <w:p w:rsidR="00CE4C9A" w:rsidRDefault="00CE4C9A">
            <w:pPr>
              <w:pStyle w:val="ConsPlusNormal"/>
            </w:pPr>
            <w:r>
              <w:t>Республика Коми</w:t>
            </w:r>
          </w:p>
        </w:tc>
        <w:tc>
          <w:tcPr>
            <w:tcW w:w="3741" w:type="dxa"/>
          </w:tcPr>
          <w:p w:rsidR="00CE4C9A" w:rsidRDefault="00CE4C9A">
            <w:pPr>
              <w:pStyle w:val="ConsPlusNormal"/>
            </w:pPr>
            <w:r>
              <w:t>СЫК</w:t>
            </w:r>
          </w:p>
        </w:tc>
      </w:tr>
      <w:tr w:rsidR="00CE4C9A">
        <w:tc>
          <w:tcPr>
            <w:tcW w:w="963" w:type="dxa"/>
          </w:tcPr>
          <w:p w:rsidR="00CE4C9A" w:rsidRDefault="00CE4C9A">
            <w:pPr>
              <w:pStyle w:val="ConsPlusNormal"/>
            </w:pPr>
            <w:r>
              <w:t>12</w:t>
            </w:r>
          </w:p>
        </w:tc>
        <w:tc>
          <w:tcPr>
            <w:tcW w:w="4365" w:type="dxa"/>
          </w:tcPr>
          <w:p w:rsidR="00CE4C9A" w:rsidRDefault="00CE4C9A">
            <w:pPr>
              <w:pStyle w:val="ConsPlusNormal"/>
            </w:pPr>
            <w:r>
              <w:t>Республика Крым</w:t>
            </w:r>
          </w:p>
        </w:tc>
        <w:tc>
          <w:tcPr>
            <w:tcW w:w="3741" w:type="dxa"/>
          </w:tcPr>
          <w:p w:rsidR="00CE4C9A" w:rsidRDefault="00CE4C9A">
            <w:pPr>
              <w:pStyle w:val="ConsPlusNormal"/>
            </w:pPr>
            <w:r>
              <w:t>СИМ</w:t>
            </w:r>
          </w:p>
        </w:tc>
      </w:tr>
      <w:tr w:rsidR="00CE4C9A">
        <w:tc>
          <w:tcPr>
            <w:tcW w:w="963" w:type="dxa"/>
          </w:tcPr>
          <w:p w:rsidR="00CE4C9A" w:rsidRDefault="00CE4C9A">
            <w:pPr>
              <w:pStyle w:val="ConsPlusNormal"/>
            </w:pPr>
            <w:r>
              <w:t>13</w:t>
            </w:r>
          </w:p>
        </w:tc>
        <w:tc>
          <w:tcPr>
            <w:tcW w:w="4365" w:type="dxa"/>
          </w:tcPr>
          <w:p w:rsidR="00CE4C9A" w:rsidRDefault="00CE4C9A">
            <w:pPr>
              <w:pStyle w:val="ConsPlusNormal"/>
            </w:pPr>
            <w:r>
              <w:t>Республика Марий Эл</w:t>
            </w:r>
          </w:p>
        </w:tc>
        <w:tc>
          <w:tcPr>
            <w:tcW w:w="3741" w:type="dxa"/>
          </w:tcPr>
          <w:p w:rsidR="00CE4C9A" w:rsidRDefault="00CE4C9A">
            <w:pPr>
              <w:pStyle w:val="ConsPlusNormal"/>
            </w:pPr>
            <w:r>
              <w:t>ЙШК</w:t>
            </w:r>
          </w:p>
        </w:tc>
      </w:tr>
      <w:tr w:rsidR="00CE4C9A">
        <w:tc>
          <w:tcPr>
            <w:tcW w:w="963" w:type="dxa"/>
          </w:tcPr>
          <w:p w:rsidR="00CE4C9A" w:rsidRDefault="00CE4C9A">
            <w:pPr>
              <w:pStyle w:val="ConsPlusNormal"/>
            </w:pPr>
            <w:r>
              <w:t>14</w:t>
            </w:r>
          </w:p>
        </w:tc>
        <w:tc>
          <w:tcPr>
            <w:tcW w:w="4365" w:type="dxa"/>
          </w:tcPr>
          <w:p w:rsidR="00CE4C9A" w:rsidRDefault="00CE4C9A">
            <w:pPr>
              <w:pStyle w:val="ConsPlusNormal"/>
            </w:pPr>
            <w:r>
              <w:t>Республика Мордовия</w:t>
            </w:r>
          </w:p>
        </w:tc>
        <w:tc>
          <w:tcPr>
            <w:tcW w:w="3741" w:type="dxa"/>
          </w:tcPr>
          <w:p w:rsidR="00CE4C9A" w:rsidRDefault="00CE4C9A">
            <w:pPr>
              <w:pStyle w:val="ConsPlusNormal"/>
            </w:pPr>
            <w:r>
              <w:t>СРН</w:t>
            </w:r>
          </w:p>
        </w:tc>
      </w:tr>
      <w:tr w:rsidR="00CE4C9A">
        <w:tc>
          <w:tcPr>
            <w:tcW w:w="963" w:type="dxa"/>
          </w:tcPr>
          <w:p w:rsidR="00CE4C9A" w:rsidRDefault="00CE4C9A">
            <w:pPr>
              <w:pStyle w:val="ConsPlusNormal"/>
            </w:pPr>
            <w:r>
              <w:t>15</w:t>
            </w:r>
          </w:p>
        </w:tc>
        <w:tc>
          <w:tcPr>
            <w:tcW w:w="4365" w:type="dxa"/>
          </w:tcPr>
          <w:p w:rsidR="00CE4C9A" w:rsidRDefault="00CE4C9A">
            <w:pPr>
              <w:pStyle w:val="ConsPlusNormal"/>
            </w:pPr>
            <w:r>
              <w:t>Республика Саха (Якутия)</w:t>
            </w:r>
          </w:p>
        </w:tc>
        <w:tc>
          <w:tcPr>
            <w:tcW w:w="3741" w:type="dxa"/>
          </w:tcPr>
          <w:p w:rsidR="00CE4C9A" w:rsidRDefault="00CE4C9A">
            <w:pPr>
              <w:pStyle w:val="ConsPlusNormal"/>
            </w:pPr>
            <w:r>
              <w:t>ЯКУ</w:t>
            </w:r>
          </w:p>
        </w:tc>
      </w:tr>
      <w:tr w:rsidR="00CE4C9A">
        <w:tc>
          <w:tcPr>
            <w:tcW w:w="963" w:type="dxa"/>
          </w:tcPr>
          <w:p w:rsidR="00CE4C9A" w:rsidRDefault="00CE4C9A">
            <w:pPr>
              <w:pStyle w:val="ConsPlusNormal"/>
            </w:pPr>
            <w:r>
              <w:t>16</w:t>
            </w:r>
          </w:p>
        </w:tc>
        <w:tc>
          <w:tcPr>
            <w:tcW w:w="4365" w:type="dxa"/>
          </w:tcPr>
          <w:p w:rsidR="00CE4C9A" w:rsidRDefault="00CE4C9A">
            <w:pPr>
              <w:pStyle w:val="ConsPlusNormal"/>
            </w:pPr>
            <w:r>
              <w:t>Республика Северная Осетия - Алания</w:t>
            </w:r>
          </w:p>
        </w:tc>
        <w:tc>
          <w:tcPr>
            <w:tcW w:w="3741" w:type="dxa"/>
          </w:tcPr>
          <w:p w:rsidR="00CE4C9A" w:rsidRDefault="00CE4C9A">
            <w:pPr>
              <w:pStyle w:val="ConsPlusNormal"/>
            </w:pPr>
            <w:r>
              <w:t>ВЛК</w:t>
            </w:r>
          </w:p>
        </w:tc>
      </w:tr>
      <w:tr w:rsidR="00CE4C9A">
        <w:tc>
          <w:tcPr>
            <w:tcW w:w="963" w:type="dxa"/>
          </w:tcPr>
          <w:p w:rsidR="00CE4C9A" w:rsidRDefault="00CE4C9A">
            <w:pPr>
              <w:pStyle w:val="ConsPlusNormal"/>
            </w:pPr>
            <w:r>
              <w:t>17</w:t>
            </w:r>
          </w:p>
        </w:tc>
        <w:tc>
          <w:tcPr>
            <w:tcW w:w="4365" w:type="dxa"/>
          </w:tcPr>
          <w:p w:rsidR="00CE4C9A" w:rsidRDefault="00CE4C9A">
            <w:pPr>
              <w:pStyle w:val="ConsPlusNormal"/>
            </w:pPr>
            <w:r>
              <w:t>Республика Татарстан (Татарстан)</w:t>
            </w:r>
          </w:p>
        </w:tc>
        <w:tc>
          <w:tcPr>
            <w:tcW w:w="3741" w:type="dxa"/>
          </w:tcPr>
          <w:p w:rsidR="00CE4C9A" w:rsidRDefault="00CE4C9A">
            <w:pPr>
              <w:pStyle w:val="ConsPlusNormal"/>
            </w:pPr>
            <w:r>
              <w:t>ТАТ</w:t>
            </w:r>
          </w:p>
        </w:tc>
      </w:tr>
      <w:tr w:rsidR="00CE4C9A">
        <w:tc>
          <w:tcPr>
            <w:tcW w:w="963" w:type="dxa"/>
          </w:tcPr>
          <w:p w:rsidR="00CE4C9A" w:rsidRDefault="00CE4C9A">
            <w:pPr>
              <w:pStyle w:val="ConsPlusNormal"/>
            </w:pPr>
            <w:r>
              <w:t>18</w:t>
            </w:r>
          </w:p>
        </w:tc>
        <w:tc>
          <w:tcPr>
            <w:tcW w:w="4365" w:type="dxa"/>
          </w:tcPr>
          <w:p w:rsidR="00CE4C9A" w:rsidRDefault="00CE4C9A">
            <w:pPr>
              <w:pStyle w:val="ConsPlusNormal"/>
            </w:pPr>
            <w:r>
              <w:t>Республика Тыва</w:t>
            </w:r>
          </w:p>
        </w:tc>
        <w:tc>
          <w:tcPr>
            <w:tcW w:w="3741" w:type="dxa"/>
          </w:tcPr>
          <w:p w:rsidR="00CE4C9A" w:rsidRDefault="00CE4C9A">
            <w:pPr>
              <w:pStyle w:val="ConsPlusNormal"/>
            </w:pPr>
            <w:r>
              <w:t>КЗЛ</w:t>
            </w:r>
          </w:p>
        </w:tc>
      </w:tr>
      <w:tr w:rsidR="00CE4C9A">
        <w:tc>
          <w:tcPr>
            <w:tcW w:w="963" w:type="dxa"/>
          </w:tcPr>
          <w:p w:rsidR="00CE4C9A" w:rsidRDefault="00CE4C9A">
            <w:pPr>
              <w:pStyle w:val="ConsPlusNormal"/>
            </w:pPr>
            <w:r>
              <w:t>19</w:t>
            </w:r>
          </w:p>
        </w:tc>
        <w:tc>
          <w:tcPr>
            <w:tcW w:w="4365" w:type="dxa"/>
          </w:tcPr>
          <w:p w:rsidR="00CE4C9A" w:rsidRDefault="00CE4C9A">
            <w:pPr>
              <w:pStyle w:val="ConsPlusNormal"/>
            </w:pPr>
            <w:r>
              <w:t>Удмуртская Республика</w:t>
            </w:r>
          </w:p>
        </w:tc>
        <w:tc>
          <w:tcPr>
            <w:tcW w:w="3741" w:type="dxa"/>
          </w:tcPr>
          <w:p w:rsidR="00CE4C9A" w:rsidRDefault="00CE4C9A">
            <w:pPr>
              <w:pStyle w:val="ConsPlusNormal"/>
            </w:pPr>
            <w:r>
              <w:t>ИЖВ</w:t>
            </w:r>
          </w:p>
        </w:tc>
      </w:tr>
      <w:tr w:rsidR="00CE4C9A">
        <w:tc>
          <w:tcPr>
            <w:tcW w:w="963" w:type="dxa"/>
          </w:tcPr>
          <w:p w:rsidR="00CE4C9A" w:rsidRDefault="00CE4C9A">
            <w:pPr>
              <w:pStyle w:val="ConsPlusNormal"/>
            </w:pPr>
            <w:r>
              <w:t>20</w:t>
            </w:r>
          </w:p>
        </w:tc>
        <w:tc>
          <w:tcPr>
            <w:tcW w:w="4365" w:type="dxa"/>
          </w:tcPr>
          <w:p w:rsidR="00CE4C9A" w:rsidRDefault="00CE4C9A">
            <w:pPr>
              <w:pStyle w:val="ConsPlusNormal"/>
            </w:pPr>
            <w:r>
              <w:t>Республика Хакасия</w:t>
            </w:r>
          </w:p>
        </w:tc>
        <w:tc>
          <w:tcPr>
            <w:tcW w:w="3741" w:type="dxa"/>
          </w:tcPr>
          <w:p w:rsidR="00CE4C9A" w:rsidRDefault="00CE4C9A">
            <w:pPr>
              <w:pStyle w:val="ConsPlusNormal"/>
            </w:pPr>
            <w:r>
              <w:t>АБН</w:t>
            </w:r>
          </w:p>
        </w:tc>
      </w:tr>
      <w:tr w:rsidR="00CE4C9A">
        <w:tc>
          <w:tcPr>
            <w:tcW w:w="963" w:type="dxa"/>
          </w:tcPr>
          <w:p w:rsidR="00CE4C9A" w:rsidRDefault="00CE4C9A">
            <w:pPr>
              <w:pStyle w:val="ConsPlusNormal"/>
            </w:pPr>
            <w:r>
              <w:t>21</w:t>
            </w:r>
          </w:p>
        </w:tc>
        <w:tc>
          <w:tcPr>
            <w:tcW w:w="4365" w:type="dxa"/>
          </w:tcPr>
          <w:p w:rsidR="00CE4C9A" w:rsidRDefault="00CE4C9A">
            <w:pPr>
              <w:pStyle w:val="ConsPlusNormal"/>
            </w:pPr>
            <w:r>
              <w:t>Чеченская Республика</w:t>
            </w:r>
          </w:p>
        </w:tc>
        <w:tc>
          <w:tcPr>
            <w:tcW w:w="3741" w:type="dxa"/>
          </w:tcPr>
          <w:p w:rsidR="00CE4C9A" w:rsidRDefault="00CE4C9A">
            <w:pPr>
              <w:pStyle w:val="ConsPlusNormal"/>
            </w:pPr>
            <w:r>
              <w:t>ГРЗ</w:t>
            </w:r>
          </w:p>
        </w:tc>
      </w:tr>
      <w:tr w:rsidR="00CE4C9A">
        <w:tc>
          <w:tcPr>
            <w:tcW w:w="963" w:type="dxa"/>
          </w:tcPr>
          <w:p w:rsidR="00CE4C9A" w:rsidRDefault="00CE4C9A">
            <w:pPr>
              <w:pStyle w:val="ConsPlusNormal"/>
            </w:pPr>
            <w:r>
              <w:t>22</w:t>
            </w:r>
          </w:p>
        </w:tc>
        <w:tc>
          <w:tcPr>
            <w:tcW w:w="4365" w:type="dxa"/>
          </w:tcPr>
          <w:p w:rsidR="00CE4C9A" w:rsidRDefault="00CE4C9A">
            <w:pPr>
              <w:pStyle w:val="ConsPlusNormal"/>
            </w:pPr>
            <w:r>
              <w:t>Чувашская Республика - Чувашия</w:t>
            </w:r>
          </w:p>
        </w:tc>
        <w:tc>
          <w:tcPr>
            <w:tcW w:w="3741" w:type="dxa"/>
          </w:tcPr>
          <w:p w:rsidR="00CE4C9A" w:rsidRDefault="00CE4C9A">
            <w:pPr>
              <w:pStyle w:val="ConsPlusNormal"/>
            </w:pPr>
            <w:r>
              <w:t>ЧЕБ</w:t>
            </w:r>
          </w:p>
        </w:tc>
      </w:tr>
      <w:tr w:rsidR="00CE4C9A">
        <w:tc>
          <w:tcPr>
            <w:tcW w:w="963" w:type="dxa"/>
          </w:tcPr>
          <w:p w:rsidR="00CE4C9A" w:rsidRDefault="00CE4C9A">
            <w:pPr>
              <w:pStyle w:val="ConsPlusNormal"/>
            </w:pPr>
            <w:r>
              <w:t>23</w:t>
            </w:r>
          </w:p>
        </w:tc>
        <w:tc>
          <w:tcPr>
            <w:tcW w:w="4365" w:type="dxa"/>
          </w:tcPr>
          <w:p w:rsidR="00CE4C9A" w:rsidRDefault="00CE4C9A">
            <w:pPr>
              <w:pStyle w:val="ConsPlusNormal"/>
            </w:pPr>
            <w:r>
              <w:t>Алтайский край</w:t>
            </w:r>
          </w:p>
        </w:tc>
        <w:tc>
          <w:tcPr>
            <w:tcW w:w="3741" w:type="dxa"/>
          </w:tcPr>
          <w:p w:rsidR="00CE4C9A" w:rsidRDefault="00CE4C9A">
            <w:pPr>
              <w:pStyle w:val="ConsPlusNormal"/>
            </w:pPr>
            <w:r>
              <w:t>БАР</w:t>
            </w:r>
          </w:p>
        </w:tc>
      </w:tr>
      <w:tr w:rsidR="00CE4C9A">
        <w:tc>
          <w:tcPr>
            <w:tcW w:w="963" w:type="dxa"/>
          </w:tcPr>
          <w:p w:rsidR="00CE4C9A" w:rsidRDefault="00CE4C9A">
            <w:pPr>
              <w:pStyle w:val="ConsPlusNormal"/>
            </w:pPr>
            <w:r>
              <w:t>24</w:t>
            </w:r>
          </w:p>
        </w:tc>
        <w:tc>
          <w:tcPr>
            <w:tcW w:w="4365" w:type="dxa"/>
          </w:tcPr>
          <w:p w:rsidR="00CE4C9A" w:rsidRDefault="00CE4C9A">
            <w:pPr>
              <w:pStyle w:val="ConsPlusNormal"/>
            </w:pPr>
            <w:r>
              <w:t>Забайкальский край</w:t>
            </w:r>
          </w:p>
        </w:tc>
        <w:tc>
          <w:tcPr>
            <w:tcW w:w="3741" w:type="dxa"/>
          </w:tcPr>
          <w:p w:rsidR="00CE4C9A" w:rsidRDefault="00CE4C9A">
            <w:pPr>
              <w:pStyle w:val="ConsPlusNormal"/>
            </w:pPr>
            <w:r>
              <w:t>ЧИТ</w:t>
            </w:r>
          </w:p>
        </w:tc>
      </w:tr>
      <w:tr w:rsidR="00CE4C9A">
        <w:tc>
          <w:tcPr>
            <w:tcW w:w="963" w:type="dxa"/>
          </w:tcPr>
          <w:p w:rsidR="00CE4C9A" w:rsidRDefault="00CE4C9A">
            <w:pPr>
              <w:pStyle w:val="ConsPlusNormal"/>
            </w:pPr>
            <w:r>
              <w:t>25</w:t>
            </w:r>
          </w:p>
        </w:tc>
        <w:tc>
          <w:tcPr>
            <w:tcW w:w="4365" w:type="dxa"/>
          </w:tcPr>
          <w:p w:rsidR="00CE4C9A" w:rsidRDefault="00CE4C9A">
            <w:pPr>
              <w:pStyle w:val="ConsPlusNormal"/>
            </w:pPr>
            <w:r>
              <w:t>Камчатский край</w:t>
            </w:r>
          </w:p>
        </w:tc>
        <w:tc>
          <w:tcPr>
            <w:tcW w:w="3741" w:type="dxa"/>
          </w:tcPr>
          <w:p w:rsidR="00CE4C9A" w:rsidRDefault="00CE4C9A">
            <w:pPr>
              <w:pStyle w:val="ConsPlusNormal"/>
            </w:pPr>
            <w:r>
              <w:t>ПТР</w:t>
            </w:r>
          </w:p>
        </w:tc>
      </w:tr>
      <w:tr w:rsidR="00CE4C9A">
        <w:tc>
          <w:tcPr>
            <w:tcW w:w="963" w:type="dxa"/>
          </w:tcPr>
          <w:p w:rsidR="00CE4C9A" w:rsidRDefault="00CE4C9A">
            <w:pPr>
              <w:pStyle w:val="ConsPlusNormal"/>
            </w:pPr>
            <w:r>
              <w:t>26</w:t>
            </w:r>
          </w:p>
        </w:tc>
        <w:tc>
          <w:tcPr>
            <w:tcW w:w="4365" w:type="dxa"/>
          </w:tcPr>
          <w:p w:rsidR="00CE4C9A" w:rsidRDefault="00CE4C9A">
            <w:pPr>
              <w:pStyle w:val="ConsPlusNormal"/>
            </w:pPr>
            <w:r>
              <w:t>Краснодарский край</w:t>
            </w:r>
          </w:p>
        </w:tc>
        <w:tc>
          <w:tcPr>
            <w:tcW w:w="3741" w:type="dxa"/>
          </w:tcPr>
          <w:p w:rsidR="00CE4C9A" w:rsidRDefault="00CE4C9A">
            <w:pPr>
              <w:pStyle w:val="ConsPlusNormal"/>
            </w:pPr>
            <w:r>
              <w:t>КРД</w:t>
            </w:r>
          </w:p>
        </w:tc>
      </w:tr>
      <w:tr w:rsidR="00CE4C9A">
        <w:tc>
          <w:tcPr>
            <w:tcW w:w="963" w:type="dxa"/>
          </w:tcPr>
          <w:p w:rsidR="00CE4C9A" w:rsidRDefault="00CE4C9A">
            <w:pPr>
              <w:pStyle w:val="ConsPlusNormal"/>
            </w:pPr>
            <w:r>
              <w:t>27</w:t>
            </w:r>
          </w:p>
        </w:tc>
        <w:tc>
          <w:tcPr>
            <w:tcW w:w="4365" w:type="dxa"/>
          </w:tcPr>
          <w:p w:rsidR="00CE4C9A" w:rsidRDefault="00CE4C9A">
            <w:pPr>
              <w:pStyle w:val="ConsPlusNormal"/>
            </w:pPr>
            <w:r>
              <w:t>Красноярский край</w:t>
            </w:r>
          </w:p>
        </w:tc>
        <w:tc>
          <w:tcPr>
            <w:tcW w:w="3741" w:type="dxa"/>
          </w:tcPr>
          <w:p w:rsidR="00CE4C9A" w:rsidRDefault="00CE4C9A">
            <w:pPr>
              <w:pStyle w:val="ConsPlusNormal"/>
            </w:pPr>
            <w:r>
              <w:t>КРР</w:t>
            </w:r>
          </w:p>
        </w:tc>
      </w:tr>
      <w:tr w:rsidR="00CE4C9A">
        <w:tc>
          <w:tcPr>
            <w:tcW w:w="963" w:type="dxa"/>
          </w:tcPr>
          <w:p w:rsidR="00CE4C9A" w:rsidRDefault="00CE4C9A">
            <w:pPr>
              <w:pStyle w:val="ConsPlusNormal"/>
            </w:pPr>
            <w:r>
              <w:t>28</w:t>
            </w:r>
          </w:p>
        </w:tc>
        <w:tc>
          <w:tcPr>
            <w:tcW w:w="4365" w:type="dxa"/>
          </w:tcPr>
          <w:p w:rsidR="00CE4C9A" w:rsidRDefault="00CE4C9A">
            <w:pPr>
              <w:pStyle w:val="ConsPlusNormal"/>
            </w:pPr>
            <w:r>
              <w:t>Пермский край</w:t>
            </w:r>
          </w:p>
        </w:tc>
        <w:tc>
          <w:tcPr>
            <w:tcW w:w="3741" w:type="dxa"/>
          </w:tcPr>
          <w:p w:rsidR="00CE4C9A" w:rsidRDefault="00CE4C9A">
            <w:pPr>
              <w:pStyle w:val="ConsPlusNormal"/>
            </w:pPr>
            <w:r>
              <w:t>ПЕМ</w:t>
            </w:r>
          </w:p>
        </w:tc>
      </w:tr>
      <w:tr w:rsidR="00CE4C9A">
        <w:tc>
          <w:tcPr>
            <w:tcW w:w="963" w:type="dxa"/>
          </w:tcPr>
          <w:p w:rsidR="00CE4C9A" w:rsidRDefault="00CE4C9A">
            <w:pPr>
              <w:pStyle w:val="ConsPlusNormal"/>
            </w:pPr>
            <w:r>
              <w:t>29</w:t>
            </w:r>
          </w:p>
        </w:tc>
        <w:tc>
          <w:tcPr>
            <w:tcW w:w="4365" w:type="dxa"/>
          </w:tcPr>
          <w:p w:rsidR="00CE4C9A" w:rsidRDefault="00CE4C9A">
            <w:pPr>
              <w:pStyle w:val="ConsPlusNormal"/>
            </w:pPr>
            <w:r>
              <w:t>Приморский край</w:t>
            </w:r>
          </w:p>
        </w:tc>
        <w:tc>
          <w:tcPr>
            <w:tcW w:w="3741" w:type="dxa"/>
          </w:tcPr>
          <w:p w:rsidR="00CE4C9A" w:rsidRDefault="00CE4C9A">
            <w:pPr>
              <w:pStyle w:val="ConsPlusNormal"/>
            </w:pPr>
            <w:r>
              <w:t>ВЛВ</w:t>
            </w:r>
          </w:p>
        </w:tc>
      </w:tr>
      <w:tr w:rsidR="00CE4C9A">
        <w:tc>
          <w:tcPr>
            <w:tcW w:w="963" w:type="dxa"/>
          </w:tcPr>
          <w:p w:rsidR="00CE4C9A" w:rsidRDefault="00CE4C9A">
            <w:pPr>
              <w:pStyle w:val="ConsPlusNormal"/>
            </w:pPr>
            <w:r>
              <w:t>30</w:t>
            </w:r>
          </w:p>
        </w:tc>
        <w:tc>
          <w:tcPr>
            <w:tcW w:w="4365" w:type="dxa"/>
          </w:tcPr>
          <w:p w:rsidR="00CE4C9A" w:rsidRDefault="00CE4C9A">
            <w:pPr>
              <w:pStyle w:val="ConsPlusNormal"/>
            </w:pPr>
            <w:r>
              <w:t>Ставропольский край</w:t>
            </w:r>
          </w:p>
        </w:tc>
        <w:tc>
          <w:tcPr>
            <w:tcW w:w="3741" w:type="dxa"/>
          </w:tcPr>
          <w:p w:rsidR="00CE4C9A" w:rsidRDefault="00CE4C9A">
            <w:pPr>
              <w:pStyle w:val="ConsPlusNormal"/>
            </w:pPr>
            <w:r>
              <w:t>СТВ</w:t>
            </w:r>
          </w:p>
        </w:tc>
      </w:tr>
      <w:tr w:rsidR="00CE4C9A">
        <w:tc>
          <w:tcPr>
            <w:tcW w:w="963" w:type="dxa"/>
          </w:tcPr>
          <w:p w:rsidR="00CE4C9A" w:rsidRDefault="00CE4C9A">
            <w:pPr>
              <w:pStyle w:val="ConsPlusNormal"/>
            </w:pPr>
            <w:r>
              <w:t>31</w:t>
            </w:r>
          </w:p>
        </w:tc>
        <w:tc>
          <w:tcPr>
            <w:tcW w:w="4365" w:type="dxa"/>
          </w:tcPr>
          <w:p w:rsidR="00CE4C9A" w:rsidRDefault="00CE4C9A">
            <w:pPr>
              <w:pStyle w:val="ConsPlusNormal"/>
            </w:pPr>
            <w:r>
              <w:t>Хабаровский край</w:t>
            </w:r>
          </w:p>
        </w:tc>
        <w:tc>
          <w:tcPr>
            <w:tcW w:w="3741" w:type="dxa"/>
          </w:tcPr>
          <w:p w:rsidR="00CE4C9A" w:rsidRDefault="00CE4C9A">
            <w:pPr>
              <w:pStyle w:val="ConsPlusNormal"/>
            </w:pPr>
            <w:r>
              <w:t>ХАБ</w:t>
            </w:r>
          </w:p>
        </w:tc>
      </w:tr>
      <w:tr w:rsidR="00CE4C9A">
        <w:tc>
          <w:tcPr>
            <w:tcW w:w="963" w:type="dxa"/>
          </w:tcPr>
          <w:p w:rsidR="00CE4C9A" w:rsidRDefault="00CE4C9A">
            <w:pPr>
              <w:pStyle w:val="ConsPlusNormal"/>
            </w:pPr>
            <w:r>
              <w:t>32</w:t>
            </w:r>
          </w:p>
        </w:tc>
        <w:tc>
          <w:tcPr>
            <w:tcW w:w="4365" w:type="dxa"/>
          </w:tcPr>
          <w:p w:rsidR="00CE4C9A" w:rsidRDefault="00CE4C9A">
            <w:pPr>
              <w:pStyle w:val="ConsPlusNormal"/>
            </w:pPr>
            <w:r>
              <w:t>Амурская область</w:t>
            </w:r>
          </w:p>
        </w:tc>
        <w:tc>
          <w:tcPr>
            <w:tcW w:w="3741" w:type="dxa"/>
          </w:tcPr>
          <w:p w:rsidR="00CE4C9A" w:rsidRDefault="00CE4C9A">
            <w:pPr>
              <w:pStyle w:val="ConsPlusNormal"/>
            </w:pPr>
            <w:r>
              <w:t>БЛГ</w:t>
            </w:r>
          </w:p>
        </w:tc>
      </w:tr>
      <w:tr w:rsidR="00CE4C9A">
        <w:tc>
          <w:tcPr>
            <w:tcW w:w="963" w:type="dxa"/>
          </w:tcPr>
          <w:p w:rsidR="00CE4C9A" w:rsidRDefault="00CE4C9A">
            <w:pPr>
              <w:pStyle w:val="ConsPlusNormal"/>
            </w:pPr>
            <w:r>
              <w:t>33</w:t>
            </w:r>
          </w:p>
        </w:tc>
        <w:tc>
          <w:tcPr>
            <w:tcW w:w="4365" w:type="dxa"/>
          </w:tcPr>
          <w:p w:rsidR="00CE4C9A" w:rsidRDefault="00CE4C9A">
            <w:pPr>
              <w:pStyle w:val="ConsPlusNormal"/>
            </w:pPr>
            <w:r>
              <w:t>Архангельская область</w:t>
            </w:r>
          </w:p>
        </w:tc>
        <w:tc>
          <w:tcPr>
            <w:tcW w:w="3741" w:type="dxa"/>
          </w:tcPr>
          <w:p w:rsidR="00CE4C9A" w:rsidRDefault="00CE4C9A">
            <w:pPr>
              <w:pStyle w:val="ConsPlusNormal"/>
            </w:pPr>
            <w:r>
              <w:t>АРХ</w:t>
            </w:r>
          </w:p>
        </w:tc>
      </w:tr>
      <w:tr w:rsidR="00CE4C9A">
        <w:tc>
          <w:tcPr>
            <w:tcW w:w="963" w:type="dxa"/>
          </w:tcPr>
          <w:p w:rsidR="00CE4C9A" w:rsidRDefault="00CE4C9A">
            <w:pPr>
              <w:pStyle w:val="ConsPlusNormal"/>
            </w:pPr>
            <w:r>
              <w:lastRenderedPageBreak/>
              <w:t>34</w:t>
            </w:r>
          </w:p>
        </w:tc>
        <w:tc>
          <w:tcPr>
            <w:tcW w:w="4365" w:type="dxa"/>
          </w:tcPr>
          <w:p w:rsidR="00CE4C9A" w:rsidRDefault="00CE4C9A">
            <w:pPr>
              <w:pStyle w:val="ConsPlusNormal"/>
            </w:pPr>
            <w:r>
              <w:t>Астраханская область</w:t>
            </w:r>
          </w:p>
        </w:tc>
        <w:tc>
          <w:tcPr>
            <w:tcW w:w="3741" w:type="dxa"/>
          </w:tcPr>
          <w:p w:rsidR="00CE4C9A" w:rsidRDefault="00CE4C9A">
            <w:pPr>
              <w:pStyle w:val="ConsPlusNormal"/>
            </w:pPr>
            <w:r>
              <w:t>АСТ</w:t>
            </w:r>
          </w:p>
        </w:tc>
      </w:tr>
      <w:tr w:rsidR="00CE4C9A">
        <w:tc>
          <w:tcPr>
            <w:tcW w:w="963" w:type="dxa"/>
          </w:tcPr>
          <w:p w:rsidR="00CE4C9A" w:rsidRDefault="00CE4C9A">
            <w:pPr>
              <w:pStyle w:val="ConsPlusNormal"/>
            </w:pPr>
            <w:r>
              <w:t>35</w:t>
            </w:r>
          </w:p>
        </w:tc>
        <w:tc>
          <w:tcPr>
            <w:tcW w:w="4365" w:type="dxa"/>
          </w:tcPr>
          <w:p w:rsidR="00CE4C9A" w:rsidRDefault="00CE4C9A">
            <w:pPr>
              <w:pStyle w:val="ConsPlusNormal"/>
            </w:pPr>
            <w:r>
              <w:t>Белгородская область</w:t>
            </w:r>
          </w:p>
        </w:tc>
        <w:tc>
          <w:tcPr>
            <w:tcW w:w="3741" w:type="dxa"/>
          </w:tcPr>
          <w:p w:rsidR="00CE4C9A" w:rsidRDefault="00CE4C9A">
            <w:pPr>
              <w:pStyle w:val="ConsPlusNormal"/>
            </w:pPr>
            <w:r>
              <w:t>БЕЛ</w:t>
            </w:r>
          </w:p>
        </w:tc>
      </w:tr>
      <w:tr w:rsidR="00CE4C9A">
        <w:tc>
          <w:tcPr>
            <w:tcW w:w="963" w:type="dxa"/>
          </w:tcPr>
          <w:p w:rsidR="00CE4C9A" w:rsidRDefault="00CE4C9A">
            <w:pPr>
              <w:pStyle w:val="ConsPlusNormal"/>
            </w:pPr>
            <w:r>
              <w:t>36</w:t>
            </w:r>
          </w:p>
        </w:tc>
        <w:tc>
          <w:tcPr>
            <w:tcW w:w="4365" w:type="dxa"/>
          </w:tcPr>
          <w:p w:rsidR="00CE4C9A" w:rsidRDefault="00CE4C9A">
            <w:pPr>
              <w:pStyle w:val="ConsPlusNormal"/>
            </w:pPr>
            <w:r>
              <w:t>Брянская область</w:t>
            </w:r>
          </w:p>
        </w:tc>
        <w:tc>
          <w:tcPr>
            <w:tcW w:w="3741" w:type="dxa"/>
          </w:tcPr>
          <w:p w:rsidR="00CE4C9A" w:rsidRDefault="00CE4C9A">
            <w:pPr>
              <w:pStyle w:val="ConsPlusNormal"/>
            </w:pPr>
            <w:r>
              <w:t>БРН</w:t>
            </w:r>
          </w:p>
        </w:tc>
      </w:tr>
      <w:tr w:rsidR="00CE4C9A">
        <w:tc>
          <w:tcPr>
            <w:tcW w:w="963" w:type="dxa"/>
          </w:tcPr>
          <w:p w:rsidR="00CE4C9A" w:rsidRDefault="00CE4C9A">
            <w:pPr>
              <w:pStyle w:val="ConsPlusNormal"/>
            </w:pPr>
            <w:r>
              <w:t>37</w:t>
            </w:r>
          </w:p>
        </w:tc>
        <w:tc>
          <w:tcPr>
            <w:tcW w:w="4365" w:type="dxa"/>
          </w:tcPr>
          <w:p w:rsidR="00CE4C9A" w:rsidRDefault="00CE4C9A">
            <w:pPr>
              <w:pStyle w:val="ConsPlusNormal"/>
            </w:pPr>
            <w:r>
              <w:t>Владимирская область</w:t>
            </w:r>
          </w:p>
        </w:tc>
        <w:tc>
          <w:tcPr>
            <w:tcW w:w="3741" w:type="dxa"/>
          </w:tcPr>
          <w:p w:rsidR="00CE4C9A" w:rsidRDefault="00CE4C9A">
            <w:pPr>
              <w:pStyle w:val="ConsPlusNormal"/>
            </w:pPr>
            <w:r>
              <w:t>ВЛМ</w:t>
            </w:r>
          </w:p>
        </w:tc>
      </w:tr>
      <w:tr w:rsidR="00CE4C9A">
        <w:tc>
          <w:tcPr>
            <w:tcW w:w="963" w:type="dxa"/>
          </w:tcPr>
          <w:p w:rsidR="00CE4C9A" w:rsidRDefault="00CE4C9A">
            <w:pPr>
              <w:pStyle w:val="ConsPlusNormal"/>
            </w:pPr>
            <w:r>
              <w:t>38</w:t>
            </w:r>
          </w:p>
        </w:tc>
        <w:tc>
          <w:tcPr>
            <w:tcW w:w="4365" w:type="dxa"/>
          </w:tcPr>
          <w:p w:rsidR="00CE4C9A" w:rsidRDefault="00CE4C9A">
            <w:pPr>
              <w:pStyle w:val="ConsPlusNormal"/>
            </w:pPr>
            <w:r>
              <w:t>Волгоградская область</w:t>
            </w:r>
          </w:p>
        </w:tc>
        <w:tc>
          <w:tcPr>
            <w:tcW w:w="3741" w:type="dxa"/>
          </w:tcPr>
          <w:p w:rsidR="00CE4C9A" w:rsidRDefault="00CE4C9A">
            <w:pPr>
              <w:pStyle w:val="ConsPlusNormal"/>
            </w:pPr>
            <w:r>
              <w:t>ВЛГ</w:t>
            </w:r>
          </w:p>
        </w:tc>
      </w:tr>
      <w:tr w:rsidR="00CE4C9A">
        <w:tc>
          <w:tcPr>
            <w:tcW w:w="963" w:type="dxa"/>
          </w:tcPr>
          <w:p w:rsidR="00CE4C9A" w:rsidRDefault="00CE4C9A">
            <w:pPr>
              <w:pStyle w:val="ConsPlusNormal"/>
            </w:pPr>
            <w:r>
              <w:t>39</w:t>
            </w:r>
          </w:p>
        </w:tc>
        <w:tc>
          <w:tcPr>
            <w:tcW w:w="4365" w:type="dxa"/>
          </w:tcPr>
          <w:p w:rsidR="00CE4C9A" w:rsidRDefault="00CE4C9A">
            <w:pPr>
              <w:pStyle w:val="ConsPlusNormal"/>
            </w:pPr>
            <w:r>
              <w:t>Вологодская область</w:t>
            </w:r>
          </w:p>
        </w:tc>
        <w:tc>
          <w:tcPr>
            <w:tcW w:w="3741" w:type="dxa"/>
          </w:tcPr>
          <w:p w:rsidR="00CE4C9A" w:rsidRDefault="00CE4C9A">
            <w:pPr>
              <w:pStyle w:val="ConsPlusNormal"/>
            </w:pPr>
            <w:r>
              <w:t>ВОЛ</w:t>
            </w:r>
          </w:p>
        </w:tc>
      </w:tr>
      <w:tr w:rsidR="00CE4C9A">
        <w:tc>
          <w:tcPr>
            <w:tcW w:w="963" w:type="dxa"/>
          </w:tcPr>
          <w:p w:rsidR="00CE4C9A" w:rsidRDefault="00CE4C9A">
            <w:pPr>
              <w:pStyle w:val="ConsPlusNormal"/>
            </w:pPr>
            <w:r>
              <w:t>40</w:t>
            </w:r>
          </w:p>
        </w:tc>
        <w:tc>
          <w:tcPr>
            <w:tcW w:w="4365" w:type="dxa"/>
          </w:tcPr>
          <w:p w:rsidR="00CE4C9A" w:rsidRDefault="00CE4C9A">
            <w:pPr>
              <w:pStyle w:val="ConsPlusNormal"/>
            </w:pPr>
            <w:r>
              <w:t>Воронежская область</w:t>
            </w:r>
          </w:p>
        </w:tc>
        <w:tc>
          <w:tcPr>
            <w:tcW w:w="3741" w:type="dxa"/>
          </w:tcPr>
          <w:p w:rsidR="00CE4C9A" w:rsidRDefault="00CE4C9A">
            <w:pPr>
              <w:pStyle w:val="ConsPlusNormal"/>
            </w:pPr>
            <w:r>
              <w:t>ВРЖ</w:t>
            </w:r>
          </w:p>
        </w:tc>
      </w:tr>
      <w:tr w:rsidR="00CE4C9A">
        <w:tc>
          <w:tcPr>
            <w:tcW w:w="963" w:type="dxa"/>
          </w:tcPr>
          <w:p w:rsidR="00CE4C9A" w:rsidRDefault="00CE4C9A">
            <w:pPr>
              <w:pStyle w:val="ConsPlusNormal"/>
            </w:pPr>
            <w:r>
              <w:t>41</w:t>
            </w:r>
          </w:p>
        </w:tc>
        <w:tc>
          <w:tcPr>
            <w:tcW w:w="4365" w:type="dxa"/>
          </w:tcPr>
          <w:p w:rsidR="00CE4C9A" w:rsidRDefault="00CE4C9A">
            <w:pPr>
              <w:pStyle w:val="ConsPlusNormal"/>
            </w:pPr>
            <w:r>
              <w:t>Ивановская область</w:t>
            </w:r>
          </w:p>
        </w:tc>
        <w:tc>
          <w:tcPr>
            <w:tcW w:w="3741" w:type="dxa"/>
          </w:tcPr>
          <w:p w:rsidR="00CE4C9A" w:rsidRDefault="00CE4C9A">
            <w:pPr>
              <w:pStyle w:val="ConsPlusNormal"/>
            </w:pPr>
            <w:r>
              <w:t>ИВА</w:t>
            </w:r>
          </w:p>
        </w:tc>
      </w:tr>
      <w:tr w:rsidR="00CE4C9A">
        <w:tc>
          <w:tcPr>
            <w:tcW w:w="963" w:type="dxa"/>
          </w:tcPr>
          <w:p w:rsidR="00CE4C9A" w:rsidRDefault="00CE4C9A">
            <w:pPr>
              <w:pStyle w:val="ConsPlusNormal"/>
            </w:pPr>
            <w:r>
              <w:t>42</w:t>
            </w:r>
          </w:p>
        </w:tc>
        <w:tc>
          <w:tcPr>
            <w:tcW w:w="4365" w:type="dxa"/>
          </w:tcPr>
          <w:p w:rsidR="00CE4C9A" w:rsidRDefault="00CE4C9A">
            <w:pPr>
              <w:pStyle w:val="ConsPlusNormal"/>
            </w:pPr>
            <w:r>
              <w:t>Иркутская область</w:t>
            </w:r>
          </w:p>
        </w:tc>
        <w:tc>
          <w:tcPr>
            <w:tcW w:w="3741" w:type="dxa"/>
          </w:tcPr>
          <w:p w:rsidR="00CE4C9A" w:rsidRDefault="00CE4C9A">
            <w:pPr>
              <w:pStyle w:val="ConsPlusNormal"/>
            </w:pPr>
            <w:r>
              <w:t>ИРК</w:t>
            </w:r>
          </w:p>
        </w:tc>
      </w:tr>
      <w:tr w:rsidR="00CE4C9A">
        <w:tc>
          <w:tcPr>
            <w:tcW w:w="963" w:type="dxa"/>
          </w:tcPr>
          <w:p w:rsidR="00CE4C9A" w:rsidRDefault="00CE4C9A">
            <w:pPr>
              <w:pStyle w:val="ConsPlusNormal"/>
            </w:pPr>
            <w:r>
              <w:t>43</w:t>
            </w:r>
          </w:p>
        </w:tc>
        <w:tc>
          <w:tcPr>
            <w:tcW w:w="4365" w:type="dxa"/>
          </w:tcPr>
          <w:p w:rsidR="00CE4C9A" w:rsidRDefault="00CE4C9A">
            <w:pPr>
              <w:pStyle w:val="ConsPlusNormal"/>
            </w:pPr>
            <w:r>
              <w:t>Калининградская область</w:t>
            </w:r>
          </w:p>
        </w:tc>
        <w:tc>
          <w:tcPr>
            <w:tcW w:w="3741" w:type="dxa"/>
          </w:tcPr>
          <w:p w:rsidR="00CE4C9A" w:rsidRDefault="00CE4C9A">
            <w:pPr>
              <w:pStyle w:val="ConsPlusNormal"/>
            </w:pPr>
            <w:r>
              <w:t>КЛГ</w:t>
            </w:r>
          </w:p>
        </w:tc>
      </w:tr>
      <w:tr w:rsidR="00CE4C9A">
        <w:tc>
          <w:tcPr>
            <w:tcW w:w="963" w:type="dxa"/>
          </w:tcPr>
          <w:p w:rsidR="00CE4C9A" w:rsidRDefault="00CE4C9A">
            <w:pPr>
              <w:pStyle w:val="ConsPlusNormal"/>
            </w:pPr>
            <w:r>
              <w:t>44</w:t>
            </w:r>
          </w:p>
        </w:tc>
        <w:tc>
          <w:tcPr>
            <w:tcW w:w="4365" w:type="dxa"/>
          </w:tcPr>
          <w:p w:rsidR="00CE4C9A" w:rsidRDefault="00CE4C9A">
            <w:pPr>
              <w:pStyle w:val="ConsPlusNormal"/>
            </w:pPr>
            <w:r>
              <w:t>Калужская область</w:t>
            </w:r>
          </w:p>
        </w:tc>
        <w:tc>
          <w:tcPr>
            <w:tcW w:w="3741" w:type="dxa"/>
          </w:tcPr>
          <w:p w:rsidR="00CE4C9A" w:rsidRDefault="00CE4C9A">
            <w:pPr>
              <w:pStyle w:val="ConsPlusNormal"/>
            </w:pPr>
            <w:r>
              <w:t>КЛЖ</w:t>
            </w:r>
          </w:p>
        </w:tc>
      </w:tr>
      <w:tr w:rsidR="00CE4C9A">
        <w:tc>
          <w:tcPr>
            <w:tcW w:w="963" w:type="dxa"/>
          </w:tcPr>
          <w:p w:rsidR="00CE4C9A" w:rsidRDefault="00CE4C9A">
            <w:pPr>
              <w:pStyle w:val="ConsPlusNormal"/>
            </w:pPr>
            <w:r>
              <w:t>45</w:t>
            </w:r>
          </w:p>
        </w:tc>
        <w:tc>
          <w:tcPr>
            <w:tcW w:w="4365" w:type="dxa"/>
          </w:tcPr>
          <w:p w:rsidR="00CE4C9A" w:rsidRDefault="00CE4C9A">
            <w:pPr>
              <w:pStyle w:val="ConsPlusNormal"/>
            </w:pPr>
            <w:r>
              <w:t>Кемеровская область - Кузбасс</w:t>
            </w:r>
          </w:p>
        </w:tc>
        <w:tc>
          <w:tcPr>
            <w:tcW w:w="3741" w:type="dxa"/>
          </w:tcPr>
          <w:p w:rsidR="00CE4C9A" w:rsidRDefault="00CE4C9A">
            <w:pPr>
              <w:pStyle w:val="ConsPlusNormal"/>
            </w:pPr>
            <w:r>
              <w:t>КЕМ</w:t>
            </w:r>
          </w:p>
        </w:tc>
      </w:tr>
      <w:tr w:rsidR="00CE4C9A">
        <w:tc>
          <w:tcPr>
            <w:tcW w:w="963" w:type="dxa"/>
          </w:tcPr>
          <w:p w:rsidR="00CE4C9A" w:rsidRDefault="00CE4C9A">
            <w:pPr>
              <w:pStyle w:val="ConsPlusNormal"/>
            </w:pPr>
            <w:r>
              <w:t>46</w:t>
            </w:r>
          </w:p>
        </w:tc>
        <w:tc>
          <w:tcPr>
            <w:tcW w:w="4365" w:type="dxa"/>
          </w:tcPr>
          <w:p w:rsidR="00CE4C9A" w:rsidRDefault="00CE4C9A">
            <w:pPr>
              <w:pStyle w:val="ConsPlusNormal"/>
            </w:pPr>
            <w:r>
              <w:t>Кировская область</w:t>
            </w:r>
          </w:p>
        </w:tc>
        <w:tc>
          <w:tcPr>
            <w:tcW w:w="3741" w:type="dxa"/>
          </w:tcPr>
          <w:p w:rsidR="00CE4C9A" w:rsidRDefault="00CE4C9A">
            <w:pPr>
              <w:pStyle w:val="ConsPlusNormal"/>
            </w:pPr>
            <w:r>
              <w:t>КИР</w:t>
            </w:r>
          </w:p>
        </w:tc>
      </w:tr>
      <w:tr w:rsidR="00CE4C9A">
        <w:tc>
          <w:tcPr>
            <w:tcW w:w="963" w:type="dxa"/>
          </w:tcPr>
          <w:p w:rsidR="00CE4C9A" w:rsidRDefault="00CE4C9A">
            <w:pPr>
              <w:pStyle w:val="ConsPlusNormal"/>
            </w:pPr>
            <w:r>
              <w:t>47</w:t>
            </w:r>
          </w:p>
        </w:tc>
        <w:tc>
          <w:tcPr>
            <w:tcW w:w="4365" w:type="dxa"/>
          </w:tcPr>
          <w:p w:rsidR="00CE4C9A" w:rsidRDefault="00CE4C9A">
            <w:pPr>
              <w:pStyle w:val="ConsPlusNormal"/>
            </w:pPr>
            <w:r>
              <w:t>Костромская область</w:t>
            </w:r>
          </w:p>
        </w:tc>
        <w:tc>
          <w:tcPr>
            <w:tcW w:w="3741" w:type="dxa"/>
          </w:tcPr>
          <w:p w:rsidR="00CE4C9A" w:rsidRDefault="00CE4C9A">
            <w:pPr>
              <w:pStyle w:val="ConsPlusNormal"/>
            </w:pPr>
            <w:r>
              <w:t>КОС</w:t>
            </w:r>
          </w:p>
        </w:tc>
      </w:tr>
      <w:tr w:rsidR="00CE4C9A">
        <w:tc>
          <w:tcPr>
            <w:tcW w:w="963" w:type="dxa"/>
          </w:tcPr>
          <w:p w:rsidR="00CE4C9A" w:rsidRDefault="00CE4C9A">
            <w:pPr>
              <w:pStyle w:val="ConsPlusNormal"/>
            </w:pPr>
            <w:r>
              <w:t>48</w:t>
            </w:r>
          </w:p>
        </w:tc>
        <w:tc>
          <w:tcPr>
            <w:tcW w:w="4365" w:type="dxa"/>
          </w:tcPr>
          <w:p w:rsidR="00CE4C9A" w:rsidRDefault="00CE4C9A">
            <w:pPr>
              <w:pStyle w:val="ConsPlusNormal"/>
            </w:pPr>
            <w:r>
              <w:t>Курганская область</w:t>
            </w:r>
          </w:p>
        </w:tc>
        <w:tc>
          <w:tcPr>
            <w:tcW w:w="3741" w:type="dxa"/>
          </w:tcPr>
          <w:p w:rsidR="00CE4C9A" w:rsidRDefault="00CE4C9A">
            <w:pPr>
              <w:pStyle w:val="ConsPlusNormal"/>
            </w:pPr>
            <w:r>
              <w:t>КУГ</w:t>
            </w:r>
          </w:p>
        </w:tc>
      </w:tr>
      <w:tr w:rsidR="00CE4C9A">
        <w:tc>
          <w:tcPr>
            <w:tcW w:w="963" w:type="dxa"/>
          </w:tcPr>
          <w:p w:rsidR="00CE4C9A" w:rsidRDefault="00CE4C9A">
            <w:pPr>
              <w:pStyle w:val="ConsPlusNormal"/>
            </w:pPr>
            <w:r>
              <w:t>49</w:t>
            </w:r>
          </w:p>
        </w:tc>
        <w:tc>
          <w:tcPr>
            <w:tcW w:w="4365" w:type="dxa"/>
          </w:tcPr>
          <w:p w:rsidR="00CE4C9A" w:rsidRDefault="00CE4C9A">
            <w:pPr>
              <w:pStyle w:val="ConsPlusNormal"/>
            </w:pPr>
            <w:r>
              <w:t>Курская область</w:t>
            </w:r>
          </w:p>
        </w:tc>
        <w:tc>
          <w:tcPr>
            <w:tcW w:w="3741" w:type="dxa"/>
          </w:tcPr>
          <w:p w:rsidR="00CE4C9A" w:rsidRDefault="00CE4C9A">
            <w:pPr>
              <w:pStyle w:val="ConsPlusNormal"/>
            </w:pPr>
            <w:r>
              <w:t>КРС</w:t>
            </w:r>
          </w:p>
        </w:tc>
      </w:tr>
      <w:tr w:rsidR="00CE4C9A">
        <w:tc>
          <w:tcPr>
            <w:tcW w:w="963" w:type="dxa"/>
          </w:tcPr>
          <w:p w:rsidR="00CE4C9A" w:rsidRDefault="00CE4C9A">
            <w:pPr>
              <w:pStyle w:val="ConsPlusNormal"/>
            </w:pPr>
            <w:r>
              <w:t>50</w:t>
            </w:r>
          </w:p>
        </w:tc>
        <w:tc>
          <w:tcPr>
            <w:tcW w:w="4365" w:type="dxa"/>
          </w:tcPr>
          <w:p w:rsidR="00CE4C9A" w:rsidRDefault="00CE4C9A">
            <w:pPr>
              <w:pStyle w:val="ConsPlusNormal"/>
            </w:pPr>
            <w:r>
              <w:t>Ленинградская область</w:t>
            </w:r>
          </w:p>
        </w:tc>
        <w:tc>
          <w:tcPr>
            <w:tcW w:w="3741" w:type="dxa"/>
          </w:tcPr>
          <w:p w:rsidR="00CE4C9A" w:rsidRDefault="00CE4C9A">
            <w:pPr>
              <w:pStyle w:val="ConsPlusNormal"/>
            </w:pPr>
            <w:r>
              <w:t>ЛОД</w:t>
            </w:r>
          </w:p>
        </w:tc>
      </w:tr>
      <w:tr w:rsidR="00CE4C9A">
        <w:tc>
          <w:tcPr>
            <w:tcW w:w="963" w:type="dxa"/>
          </w:tcPr>
          <w:p w:rsidR="00CE4C9A" w:rsidRDefault="00CE4C9A">
            <w:pPr>
              <w:pStyle w:val="ConsPlusNormal"/>
            </w:pPr>
            <w:r>
              <w:t>51</w:t>
            </w:r>
          </w:p>
        </w:tc>
        <w:tc>
          <w:tcPr>
            <w:tcW w:w="4365" w:type="dxa"/>
          </w:tcPr>
          <w:p w:rsidR="00CE4C9A" w:rsidRDefault="00CE4C9A">
            <w:pPr>
              <w:pStyle w:val="ConsPlusNormal"/>
            </w:pPr>
            <w:r>
              <w:t>Липецкая область</w:t>
            </w:r>
          </w:p>
        </w:tc>
        <w:tc>
          <w:tcPr>
            <w:tcW w:w="3741" w:type="dxa"/>
          </w:tcPr>
          <w:p w:rsidR="00CE4C9A" w:rsidRDefault="00CE4C9A">
            <w:pPr>
              <w:pStyle w:val="ConsPlusNormal"/>
            </w:pPr>
            <w:r>
              <w:t>ЛПЦ</w:t>
            </w:r>
          </w:p>
        </w:tc>
      </w:tr>
      <w:tr w:rsidR="00CE4C9A">
        <w:tc>
          <w:tcPr>
            <w:tcW w:w="963" w:type="dxa"/>
          </w:tcPr>
          <w:p w:rsidR="00CE4C9A" w:rsidRDefault="00CE4C9A">
            <w:pPr>
              <w:pStyle w:val="ConsPlusNormal"/>
            </w:pPr>
            <w:r>
              <w:t>52</w:t>
            </w:r>
          </w:p>
        </w:tc>
        <w:tc>
          <w:tcPr>
            <w:tcW w:w="4365" w:type="dxa"/>
          </w:tcPr>
          <w:p w:rsidR="00CE4C9A" w:rsidRDefault="00CE4C9A">
            <w:pPr>
              <w:pStyle w:val="ConsPlusNormal"/>
            </w:pPr>
            <w:r>
              <w:t>Магаданская область</w:t>
            </w:r>
          </w:p>
        </w:tc>
        <w:tc>
          <w:tcPr>
            <w:tcW w:w="3741" w:type="dxa"/>
          </w:tcPr>
          <w:p w:rsidR="00CE4C9A" w:rsidRDefault="00CE4C9A">
            <w:pPr>
              <w:pStyle w:val="ConsPlusNormal"/>
            </w:pPr>
            <w:r>
              <w:t>МАГ</w:t>
            </w:r>
          </w:p>
        </w:tc>
      </w:tr>
      <w:tr w:rsidR="00CE4C9A">
        <w:tc>
          <w:tcPr>
            <w:tcW w:w="963" w:type="dxa"/>
          </w:tcPr>
          <w:p w:rsidR="00CE4C9A" w:rsidRDefault="00CE4C9A">
            <w:pPr>
              <w:pStyle w:val="ConsPlusNormal"/>
            </w:pPr>
            <w:r>
              <w:t>53</w:t>
            </w:r>
          </w:p>
        </w:tc>
        <w:tc>
          <w:tcPr>
            <w:tcW w:w="4365" w:type="dxa"/>
          </w:tcPr>
          <w:p w:rsidR="00CE4C9A" w:rsidRDefault="00CE4C9A">
            <w:pPr>
              <w:pStyle w:val="ConsPlusNormal"/>
            </w:pPr>
            <w:r>
              <w:t>Московская область</w:t>
            </w:r>
          </w:p>
        </w:tc>
        <w:tc>
          <w:tcPr>
            <w:tcW w:w="3741" w:type="dxa"/>
          </w:tcPr>
          <w:p w:rsidR="00CE4C9A" w:rsidRDefault="00CE4C9A">
            <w:pPr>
              <w:pStyle w:val="ConsPlusNormal"/>
            </w:pPr>
            <w:r>
              <w:t>МСК</w:t>
            </w:r>
          </w:p>
        </w:tc>
      </w:tr>
      <w:tr w:rsidR="00CE4C9A">
        <w:tc>
          <w:tcPr>
            <w:tcW w:w="963" w:type="dxa"/>
          </w:tcPr>
          <w:p w:rsidR="00CE4C9A" w:rsidRDefault="00CE4C9A">
            <w:pPr>
              <w:pStyle w:val="ConsPlusNormal"/>
            </w:pPr>
            <w:r>
              <w:t>54</w:t>
            </w:r>
          </w:p>
        </w:tc>
        <w:tc>
          <w:tcPr>
            <w:tcW w:w="4365" w:type="dxa"/>
          </w:tcPr>
          <w:p w:rsidR="00CE4C9A" w:rsidRDefault="00CE4C9A">
            <w:pPr>
              <w:pStyle w:val="ConsPlusNormal"/>
            </w:pPr>
            <w:r>
              <w:t>Мурманская область</w:t>
            </w:r>
          </w:p>
        </w:tc>
        <w:tc>
          <w:tcPr>
            <w:tcW w:w="3741" w:type="dxa"/>
          </w:tcPr>
          <w:p w:rsidR="00CE4C9A" w:rsidRDefault="00CE4C9A">
            <w:pPr>
              <w:pStyle w:val="ConsPlusNormal"/>
            </w:pPr>
            <w:r>
              <w:t>МУР</w:t>
            </w:r>
          </w:p>
        </w:tc>
      </w:tr>
      <w:tr w:rsidR="00CE4C9A">
        <w:tc>
          <w:tcPr>
            <w:tcW w:w="963" w:type="dxa"/>
          </w:tcPr>
          <w:p w:rsidR="00CE4C9A" w:rsidRDefault="00CE4C9A">
            <w:pPr>
              <w:pStyle w:val="ConsPlusNormal"/>
            </w:pPr>
            <w:r>
              <w:t>55</w:t>
            </w:r>
          </w:p>
        </w:tc>
        <w:tc>
          <w:tcPr>
            <w:tcW w:w="4365" w:type="dxa"/>
          </w:tcPr>
          <w:p w:rsidR="00CE4C9A" w:rsidRDefault="00CE4C9A">
            <w:pPr>
              <w:pStyle w:val="ConsPlusNormal"/>
            </w:pPr>
            <w:r>
              <w:t>Нижегородская область</w:t>
            </w:r>
          </w:p>
        </w:tc>
        <w:tc>
          <w:tcPr>
            <w:tcW w:w="3741" w:type="dxa"/>
          </w:tcPr>
          <w:p w:rsidR="00CE4C9A" w:rsidRDefault="00CE4C9A">
            <w:pPr>
              <w:pStyle w:val="ConsPlusNormal"/>
            </w:pPr>
            <w:r>
              <w:t>НЖГ</w:t>
            </w:r>
          </w:p>
        </w:tc>
      </w:tr>
      <w:tr w:rsidR="00CE4C9A">
        <w:tc>
          <w:tcPr>
            <w:tcW w:w="963" w:type="dxa"/>
          </w:tcPr>
          <w:p w:rsidR="00CE4C9A" w:rsidRDefault="00CE4C9A">
            <w:pPr>
              <w:pStyle w:val="ConsPlusNormal"/>
            </w:pPr>
            <w:r>
              <w:t>56</w:t>
            </w:r>
          </w:p>
        </w:tc>
        <w:tc>
          <w:tcPr>
            <w:tcW w:w="4365" w:type="dxa"/>
          </w:tcPr>
          <w:p w:rsidR="00CE4C9A" w:rsidRDefault="00CE4C9A">
            <w:pPr>
              <w:pStyle w:val="ConsPlusNormal"/>
            </w:pPr>
            <w:r>
              <w:t>Новгородская область</w:t>
            </w:r>
          </w:p>
        </w:tc>
        <w:tc>
          <w:tcPr>
            <w:tcW w:w="3741" w:type="dxa"/>
          </w:tcPr>
          <w:p w:rsidR="00CE4C9A" w:rsidRDefault="00CE4C9A">
            <w:pPr>
              <w:pStyle w:val="ConsPlusNormal"/>
            </w:pPr>
            <w:r>
              <w:t>НВГ</w:t>
            </w:r>
          </w:p>
        </w:tc>
      </w:tr>
      <w:tr w:rsidR="00CE4C9A">
        <w:tc>
          <w:tcPr>
            <w:tcW w:w="963" w:type="dxa"/>
          </w:tcPr>
          <w:p w:rsidR="00CE4C9A" w:rsidRDefault="00CE4C9A">
            <w:pPr>
              <w:pStyle w:val="ConsPlusNormal"/>
            </w:pPr>
            <w:r>
              <w:t>57</w:t>
            </w:r>
          </w:p>
        </w:tc>
        <w:tc>
          <w:tcPr>
            <w:tcW w:w="4365" w:type="dxa"/>
          </w:tcPr>
          <w:p w:rsidR="00CE4C9A" w:rsidRDefault="00CE4C9A">
            <w:pPr>
              <w:pStyle w:val="ConsPlusNormal"/>
            </w:pPr>
            <w:r>
              <w:t>Новосибирская область</w:t>
            </w:r>
          </w:p>
        </w:tc>
        <w:tc>
          <w:tcPr>
            <w:tcW w:w="3741" w:type="dxa"/>
          </w:tcPr>
          <w:p w:rsidR="00CE4C9A" w:rsidRDefault="00CE4C9A">
            <w:pPr>
              <w:pStyle w:val="ConsPlusNormal"/>
            </w:pPr>
            <w:r>
              <w:t>НОВ</w:t>
            </w:r>
          </w:p>
        </w:tc>
      </w:tr>
      <w:tr w:rsidR="00CE4C9A">
        <w:tc>
          <w:tcPr>
            <w:tcW w:w="963" w:type="dxa"/>
          </w:tcPr>
          <w:p w:rsidR="00CE4C9A" w:rsidRDefault="00CE4C9A">
            <w:pPr>
              <w:pStyle w:val="ConsPlusNormal"/>
            </w:pPr>
            <w:r>
              <w:t>58</w:t>
            </w:r>
          </w:p>
        </w:tc>
        <w:tc>
          <w:tcPr>
            <w:tcW w:w="4365" w:type="dxa"/>
          </w:tcPr>
          <w:p w:rsidR="00CE4C9A" w:rsidRDefault="00CE4C9A">
            <w:pPr>
              <w:pStyle w:val="ConsPlusNormal"/>
            </w:pPr>
            <w:r>
              <w:t>Омская область</w:t>
            </w:r>
          </w:p>
        </w:tc>
        <w:tc>
          <w:tcPr>
            <w:tcW w:w="3741" w:type="dxa"/>
          </w:tcPr>
          <w:p w:rsidR="00CE4C9A" w:rsidRDefault="00CE4C9A">
            <w:pPr>
              <w:pStyle w:val="ConsPlusNormal"/>
            </w:pPr>
            <w:r>
              <w:t>ОМС</w:t>
            </w:r>
          </w:p>
        </w:tc>
      </w:tr>
      <w:tr w:rsidR="00CE4C9A">
        <w:tc>
          <w:tcPr>
            <w:tcW w:w="963" w:type="dxa"/>
          </w:tcPr>
          <w:p w:rsidR="00CE4C9A" w:rsidRDefault="00CE4C9A">
            <w:pPr>
              <w:pStyle w:val="ConsPlusNormal"/>
            </w:pPr>
            <w:r>
              <w:t>59</w:t>
            </w:r>
          </w:p>
        </w:tc>
        <w:tc>
          <w:tcPr>
            <w:tcW w:w="4365" w:type="dxa"/>
          </w:tcPr>
          <w:p w:rsidR="00CE4C9A" w:rsidRDefault="00CE4C9A">
            <w:pPr>
              <w:pStyle w:val="ConsPlusNormal"/>
            </w:pPr>
            <w:r>
              <w:t>Оренбургская область</w:t>
            </w:r>
          </w:p>
        </w:tc>
        <w:tc>
          <w:tcPr>
            <w:tcW w:w="3741" w:type="dxa"/>
          </w:tcPr>
          <w:p w:rsidR="00CE4C9A" w:rsidRDefault="00CE4C9A">
            <w:pPr>
              <w:pStyle w:val="ConsPlusNormal"/>
            </w:pPr>
            <w:r>
              <w:t>ОРБ</w:t>
            </w:r>
          </w:p>
        </w:tc>
      </w:tr>
      <w:tr w:rsidR="00CE4C9A">
        <w:tc>
          <w:tcPr>
            <w:tcW w:w="963" w:type="dxa"/>
          </w:tcPr>
          <w:p w:rsidR="00CE4C9A" w:rsidRDefault="00CE4C9A">
            <w:pPr>
              <w:pStyle w:val="ConsPlusNormal"/>
            </w:pPr>
            <w:r>
              <w:t>60</w:t>
            </w:r>
          </w:p>
        </w:tc>
        <w:tc>
          <w:tcPr>
            <w:tcW w:w="4365" w:type="dxa"/>
          </w:tcPr>
          <w:p w:rsidR="00CE4C9A" w:rsidRDefault="00CE4C9A">
            <w:pPr>
              <w:pStyle w:val="ConsPlusNormal"/>
            </w:pPr>
            <w:r>
              <w:t>Орловская область</w:t>
            </w:r>
          </w:p>
        </w:tc>
        <w:tc>
          <w:tcPr>
            <w:tcW w:w="3741" w:type="dxa"/>
          </w:tcPr>
          <w:p w:rsidR="00CE4C9A" w:rsidRDefault="00CE4C9A">
            <w:pPr>
              <w:pStyle w:val="ConsPlusNormal"/>
            </w:pPr>
            <w:r>
              <w:t>ОРЛ</w:t>
            </w:r>
          </w:p>
        </w:tc>
      </w:tr>
      <w:tr w:rsidR="00CE4C9A">
        <w:tc>
          <w:tcPr>
            <w:tcW w:w="963" w:type="dxa"/>
          </w:tcPr>
          <w:p w:rsidR="00CE4C9A" w:rsidRDefault="00CE4C9A">
            <w:pPr>
              <w:pStyle w:val="ConsPlusNormal"/>
            </w:pPr>
            <w:r>
              <w:t>61</w:t>
            </w:r>
          </w:p>
        </w:tc>
        <w:tc>
          <w:tcPr>
            <w:tcW w:w="4365" w:type="dxa"/>
          </w:tcPr>
          <w:p w:rsidR="00CE4C9A" w:rsidRDefault="00CE4C9A">
            <w:pPr>
              <w:pStyle w:val="ConsPlusNormal"/>
            </w:pPr>
            <w:r>
              <w:t>Пензенская область</w:t>
            </w:r>
          </w:p>
        </w:tc>
        <w:tc>
          <w:tcPr>
            <w:tcW w:w="3741" w:type="dxa"/>
          </w:tcPr>
          <w:p w:rsidR="00CE4C9A" w:rsidRDefault="00CE4C9A">
            <w:pPr>
              <w:pStyle w:val="ConsPlusNormal"/>
            </w:pPr>
            <w:r>
              <w:t>ПНЗ</w:t>
            </w:r>
          </w:p>
        </w:tc>
      </w:tr>
      <w:tr w:rsidR="00CE4C9A">
        <w:tc>
          <w:tcPr>
            <w:tcW w:w="963" w:type="dxa"/>
          </w:tcPr>
          <w:p w:rsidR="00CE4C9A" w:rsidRDefault="00CE4C9A">
            <w:pPr>
              <w:pStyle w:val="ConsPlusNormal"/>
            </w:pPr>
            <w:r>
              <w:t>62</w:t>
            </w:r>
          </w:p>
        </w:tc>
        <w:tc>
          <w:tcPr>
            <w:tcW w:w="4365" w:type="dxa"/>
          </w:tcPr>
          <w:p w:rsidR="00CE4C9A" w:rsidRDefault="00CE4C9A">
            <w:pPr>
              <w:pStyle w:val="ConsPlusNormal"/>
            </w:pPr>
            <w:r>
              <w:t>Псковская область</w:t>
            </w:r>
          </w:p>
        </w:tc>
        <w:tc>
          <w:tcPr>
            <w:tcW w:w="3741" w:type="dxa"/>
          </w:tcPr>
          <w:p w:rsidR="00CE4C9A" w:rsidRDefault="00CE4C9A">
            <w:pPr>
              <w:pStyle w:val="ConsPlusNormal"/>
            </w:pPr>
            <w:r>
              <w:t>ПСК</w:t>
            </w:r>
          </w:p>
        </w:tc>
      </w:tr>
      <w:tr w:rsidR="00CE4C9A">
        <w:tc>
          <w:tcPr>
            <w:tcW w:w="963" w:type="dxa"/>
          </w:tcPr>
          <w:p w:rsidR="00CE4C9A" w:rsidRDefault="00CE4C9A">
            <w:pPr>
              <w:pStyle w:val="ConsPlusNormal"/>
            </w:pPr>
            <w:r>
              <w:t>63</w:t>
            </w:r>
          </w:p>
        </w:tc>
        <w:tc>
          <w:tcPr>
            <w:tcW w:w="4365" w:type="dxa"/>
          </w:tcPr>
          <w:p w:rsidR="00CE4C9A" w:rsidRDefault="00CE4C9A">
            <w:pPr>
              <w:pStyle w:val="ConsPlusNormal"/>
            </w:pPr>
            <w:r>
              <w:t>Ростовская область</w:t>
            </w:r>
          </w:p>
        </w:tc>
        <w:tc>
          <w:tcPr>
            <w:tcW w:w="3741" w:type="dxa"/>
          </w:tcPr>
          <w:p w:rsidR="00CE4C9A" w:rsidRDefault="00CE4C9A">
            <w:pPr>
              <w:pStyle w:val="ConsPlusNormal"/>
            </w:pPr>
            <w:r>
              <w:t>РСТ</w:t>
            </w:r>
          </w:p>
        </w:tc>
      </w:tr>
      <w:tr w:rsidR="00CE4C9A">
        <w:tc>
          <w:tcPr>
            <w:tcW w:w="963" w:type="dxa"/>
          </w:tcPr>
          <w:p w:rsidR="00CE4C9A" w:rsidRDefault="00CE4C9A">
            <w:pPr>
              <w:pStyle w:val="ConsPlusNormal"/>
            </w:pPr>
            <w:r>
              <w:lastRenderedPageBreak/>
              <w:t>64</w:t>
            </w:r>
          </w:p>
        </w:tc>
        <w:tc>
          <w:tcPr>
            <w:tcW w:w="4365" w:type="dxa"/>
          </w:tcPr>
          <w:p w:rsidR="00CE4C9A" w:rsidRDefault="00CE4C9A">
            <w:pPr>
              <w:pStyle w:val="ConsPlusNormal"/>
            </w:pPr>
            <w:r>
              <w:t>Рязанская область</w:t>
            </w:r>
          </w:p>
        </w:tc>
        <w:tc>
          <w:tcPr>
            <w:tcW w:w="3741" w:type="dxa"/>
          </w:tcPr>
          <w:p w:rsidR="00CE4C9A" w:rsidRDefault="00CE4C9A">
            <w:pPr>
              <w:pStyle w:val="ConsPlusNormal"/>
            </w:pPr>
            <w:r>
              <w:t>РЯЗ</w:t>
            </w:r>
          </w:p>
        </w:tc>
      </w:tr>
      <w:tr w:rsidR="00CE4C9A">
        <w:tc>
          <w:tcPr>
            <w:tcW w:w="963" w:type="dxa"/>
          </w:tcPr>
          <w:p w:rsidR="00CE4C9A" w:rsidRDefault="00CE4C9A">
            <w:pPr>
              <w:pStyle w:val="ConsPlusNormal"/>
            </w:pPr>
            <w:r>
              <w:t>65</w:t>
            </w:r>
          </w:p>
        </w:tc>
        <w:tc>
          <w:tcPr>
            <w:tcW w:w="4365" w:type="dxa"/>
          </w:tcPr>
          <w:p w:rsidR="00CE4C9A" w:rsidRDefault="00CE4C9A">
            <w:pPr>
              <w:pStyle w:val="ConsPlusNormal"/>
            </w:pPr>
            <w:r>
              <w:t>Самарская область</w:t>
            </w:r>
          </w:p>
        </w:tc>
        <w:tc>
          <w:tcPr>
            <w:tcW w:w="3741" w:type="dxa"/>
          </w:tcPr>
          <w:p w:rsidR="00CE4C9A" w:rsidRDefault="00CE4C9A">
            <w:pPr>
              <w:pStyle w:val="ConsPlusNormal"/>
            </w:pPr>
            <w:r>
              <w:t>СМР</w:t>
            </w:r>
          </w:p>
        </w:tc>
      </w:tr>
      <w:tr w:rsidR="00CE4C9A">
        <w:tc>
          <w:tcPr>
            <w:tcW w:w="963" w:type="dxa"/>
          </w:tcPr>
          <w:p w:rsidR="00CE4C9A" w:rsidRDefault="00CE4C9A">
            <w:pPr>
              <w:pStyle w:val="ConsPlusNormal"/>
            </w:pPr>
            <w:r>
              <w:t>66</w:t>
            </w:r>
          </w:p>
        </w:tc>
        <w:tc>
          <w:tcPr>
            <w:tcW w:w="4365" w:type="dxa"/>
          </w:tcPr>
          <w:p w:rsidR="00CE4C9A" w:rsidRDefault="00CE4C9A">
            <w:pPr>
              <w:pStyle w:val="ConsPlusNormal"/>
            </w:pPr>
            <w:r>
              <w:t>Саратовская область</w:t>
            </w:r>
          </w:p>
        </w:tc>
        <w:tc>
          <w:tcPr>
            <w:tcW w:w="3741" w:type="dxa"/>
          </w:tcPr>
          <w:p w:rsidR="00CE4C9A" w:rsidRDefault="00CE4C9A">
            <w:pPr>
              <w:pStyle w:val="ConsPlusNormal"/>
            </w:pPr>
            <w:r>
              <w:t>СРТ</w:t>
            </w:r>
          </w:p>
        </w:tc>
      </w:tr>
      <w:tr w:rsidR="00CE4C9A">
        <w:tc>
          <w:tcPr>
            <w:tcW w:w="963" w:type="dxa"/>
          </w:tcPr>
          <w:p w:rsidR="00CE4C9A" w:rsidRDefault="00CE4C9A">
            <w:pPr>
              <w:pStyle w:val="ConsPlusNormal"/>
            </w:pPr>
            <w:r>
              <w:t>67</w:t>
            </w:r>
          </w:p>
        </w:tc>
        <w:tc>
          <w:tcPr>
            <w:tcW w:w="4365" w:type="dxa"/>
          </w:tcPr>
          <w:p w:rsidR="00CE4C9A" w:rsidRDefault="00CE4C9A">
            <w:pPr>
              <w:pStyle w:val="ConsPlusNormal"/>
            </w:pPr>
            <w:r>
              <w:t>Сахалинская область</w:t>
            </w:r>
          </w:p>
        </w:tc>
        <w:tc>
          <w:tcPr>
            <w:tcW w:w="3741" w:type="dxa"/>
          </w:tcPr>
          <w:p w:rsidR="00CE4C9A" w:rsidRDefault="00CE4C9A">
            <w:pPr>
              <w:pStyle w:val="ConsPlusNormal"/>
            </w:pPr>
            <w:r>
              <w:t>ЮСХ</w:t>
            </w:r>
          </w:p>
        </w:tc>
      </w:tr>
      <w:tr w:rsidR="00CE4C9A">
        <w:tc>
          <w:tcPr>
            <w:tcW w:w="963" w:type="dxa"/>
          </w:tcPr>
          <w:p w:rsidR="00CE4C9A" w:rsidRDefault="00CE4C9A">
            <w:pPr>
              <w:pStyle w:val="ConsPlusNormal"/>
            </w:pPr>
            <w:r>
              <w:t>68</w:t>
            </w:r>
          </w:p>
        </w:tc>
        <w:tc>
          <w:tcPr>
            <w:tcW w:w="4365" w:type="dxa"/>
          </w:tcPr>
          <w:p w:rsidR="00CE4C9A" w:rsidRDefault="00CE4C9A">
            <w:pPr>
              <w:pStyle w:val="ConsPlusNormal"/>
            </w:pPr>
            <w:r>
              <w:t>Свердловская область</w:t>
            </w:r>
          </w:p>
        </w:tc>
        <w:tc>
          <w:tcPr>
            <w:tcW w:w="3741" w:type="dxa"/>
          </w:tcPr>
          <w:p w:rsidR="00CE4C9A" w:rsidRDefault="00CE4C9A">
            <w:pPr>
              <w:pStyle w:val="ConsPlusNormal"/>
            </w:pPr>
            <w:r>
              <w:t>СВЕ</w:t>
            </w:r>
          </w:p>
        </w:tc>
      </w:tr>
      <w:tr w:rsidR="00CE4C9A">
        <w:tc>
          <w:tcPr>
            <w:tcW w:w="963" w:type="dxa"/>
          </w:tcPr>
          <w:p w:rsidR="00CE4C9A" w:rsidRDefault="00CE4C9A">
            <w:pPr>
              <w:pStyle w:val="ConsPlusNormal"/>
            </w:pPr>
            <w:r>
              <w:t>69</w:t>
            </w:r>
          </w:p>
        </w:tc>
        <w:tc>
          <w:tcPr>
            <w:tcW w:w="4365" w:type="dxa"/>
          </w:tcPr>
          <w:p w:rsidR="00CE4C9A" w:rsidRDefault="00CE4C9A">
            <w:pPr>
              <w:pStyle w:val="ConsPlusNormal"/>
            </w:pPr>
            <w:r>
              <w:t>Смоленская область</w:t>
            </w:r>
          </w:p>
        </w:tc>
        <w:tc>
          <w:tcPr>
            <w:tcW w:w="3741" w:type="dxa"/>
          </w:tcPr>
          <w:p w:rsidR="00CE4C9A" w:rsidRDefault="00CE4C9A">
            <w:pPr>
              <w:pStyle w:val="ConsPlusNormal"/>
            </w:pPr>
            <w:r>
              <w:t>СМО</w:t>
            </w:r>
          </w:p>
        </w:tc>
      </w:tr>
      <w:tr w:rsidR="00CE4C9A">
        <w:tc>
          <w:tcPr>
            <w:tcW w:w="963" w:type="dxa"/>
          </w:tcPr>
          <w:p w:rsidR="00CE4C9A" w:rsidRDefault="00CE4C9A">
            <w:pPr>
              <w:pStyle w:val="ConsPlusNormal"/>
            </w:pPr>
            <w:r>
              <w:t>70</w:t>
            </w:r>
          </w:p>
        </w:tc>
        <w:tc>
          <w:tcPr>
            <w:tcW w:w="4365" w:type="dxa"/>
          </w:tcPr>
          <w:p w:rsidR="00CE4C9A" w:rsidRDefault="00CE4C9A">
            <w:pPr>
              <w:pStyle w:val="ConsPlusNormal"/>
            </w:pPr>
            <w:r>
              <w:t>Тамбовская область</w:t>
            </w:r>
          </w:p>
        </w:tc>
        <w:tc>
          <w:tcPr>
            <w:tcW w:w="3741" w:type="dxa"/>
          </w:tcPr>
          <w:p w:rsidR="00CE4C9A" w:rsidRDefault="00CE4C9A">
            <w:pPr>
              <w:pStyle w:val="ConsPlusNormal"/>
            </w:pPr>
            <w:r>
              <w:t>ТМБ</w:t>
            </w:r>
          </w:p>
        </w:tc>
      </w:tr>
      <w:tr w:rsidR="00CE4C9A">
        <w:tc>
          <w:tcPr>
            <w:tcW w:w="963" w:type="dxa"/>
          </w:tcPr>
          <w:p w:rsidR="00CE4C9A" w:rsidRDefault="00CE4C9A">
            <w:pPr>
              <w:pStyle w:val="ConsPlusNormal"/>
            </w:pPr>
            <w:r>
              <w:t>71</w:t>
            </w:r>
          </w:p>
        </w:tc>
        <w:tc>
          <w:tcPr>
            <w:tcW w:w="4365" w:type="dxa"/>
          </w:tcPr>
          <w:p w:rsidR="00CE4C9A" w:rsidRDefault="00CE4C9A">
            <w:pPr>
              <w:pStyle w:val="ConsPlusNormal"/>
            </w:pPr>
            <w:r>
              <w:t>Тверская область</w:t>
            </w:r>
          </w:p>
        </w:tc>
        <w:tc>
          <w:tcPr>
            <w:tcW w:w="3741" w:type="dxa"/>
          </w:tcPr>
          <w:p w:rsidR="00CE4C9A" w:rsidRDefault="00CE4C9A">
            <w:pPr>
              <w:pStyle w:val="ConsPlusNormal"/>
            </w:pPr>
            <w:r>
              <w:t>ТВЕ</w:t>
            </w:r>
          </w:p>
        </w:tc>
      </w:tr>
      <w:tr w:rsidR="00CE4C9A">
        <w:tc>
          <w:tcPr>
            <w:tcW w:w="963" w:type="dxa"/>
          </w:tcPr>
          <w:p w:rsidR="00CE4C9A" w:rsidRDefault="00CE4C9A">
            <w:pPr>
              <w:pStyle w:val="ConsPlusNormal"/>
            </w:pPr>
            <w:r>
              <w:t>72</w:t>
            </w:r>
          </w:p>
        </w:tc>
        <w:tc>
          <w:tcPr>
            <w:tcW w:w="4365" w:type="dxa"/>
          </w:tcPr>
          <w:p w:rsidR="00CE4C9A" w:rsidRDefault="00CE4C9A">
            <w:pPr>
              <w:pStyle w:val="ConsPlusNormal"/>
            </w:pPr>
            <w:r>
              <w:t>Томская область</w:t>
            </w:r>
          </w:p>
        </w:tc>
        <w:tc>
          <w:tcPr>
            <w:tcW w:w="3741" w:type="dxa"/>
          </w:tcPr>
          <w:p w:rsidR="00CE4C9A" w:rsidRDefault="00CE4C9A">
            <w:pPr>
              <w:pStyle w:val="ConsPlusNormal"/>
            </w:pPr>
            <w:r>
              <w:t>ТОМ</w:t>
            </w:r>
          </w:p>
        </w:tc>
      </w:tr>
      <w:tr w:rsidR="00CE4C9A">
        <w:tc>
          <w:tcPr>
            <w:tcW w:w="963" w:type="dxa"/>
          </w:tcPr>
          <w:p w:rsidR="00CE4C9A" w:rsidRDefault="00CE4C9A">
            <w:pPr>
              <w:pStyle w:val="ConsPlusNormal"/>
            </w:pPr>
            <w:r>
              <w:t>73</w:t>
            </w:r>
          </w:p>
        </w:tc>
        <w:tc>
          <w:tcPr>
            <w:tcW w:w="4365" w:type="dxa"/>
          </w:tcPr>
          <w:p w:rsidR="00CE4C9A" w:rsidRDefault="00CE4C9A">
            <w:pPr>
              <w:pStyle w:val="ConsPlusNormal"/>
            </w:pPr>
            <w:r>
              <w:t>Тульская область</w:t>
            </w:r>
          </w:p>
        </w:tc>
        <w:tc>
          <w:tcPr>
            <w:tcW w:w="3741" w:type="dxa"/>
          </w:tcPr>
          <w:p w:rsidR="00CE4C9A" w:rsidRDefault="00CE4C9A">
            <w:pPr>
              <w:pStyle w:val="ConsPlusNormal"/>
            </w:pPr>
            <w:r>
              <w:t>ТУЛ</w:t>
            </w:r>
          </w:p>
        </w:tc>
      </w:tr>
      <w:tr w:rsidR="00CE4C9A">
        <w:tc>
          <w:tcPr>
            <w:tcW w:w="963" w:type="dxa"/>
          </w:tcPr>
          <w:p w:rsidR="00CE4C9A" w:rsidRDefault="00CE4C9A">
            <w:pPr>
              <w:pStyle w:val="ConsPlusNormal"/>
            </w:pPr>
            <w:r>
              <w:t>74</w:t>
            </w:r>
          </w:p>
        </w:tc>
        <w:tc>
          <w:tcPr>
            <w:tcW w:w="4365" w:type="dxa"/>
          </w:tcPr>
          <w:p w:rsidR="00CE4C9A" w:rsidRDefault="00CE4C9A">
            <w:pPr>
              <w:pStyle w:val="ConsPlusNormal"/>
            </w:pPr>
            <w:r>
              <w:t>Тюменская область</w:t>
            </w:r>
          </w:p>
        </w:tc>
        <w:tc>
          <w:tcPr>
            <w:tcW w:w="3741" w:type="dxa"/>
          </w:tcPr>
          <w:p w:rsidR="00CE4C9A" w:rsidRDefault="00CE4C9A">
            <w:pPr>
              <w:pStyle w:val="ConsPlusNormal"/>
            </w:pPr>
            <w:r>
              <w:t>ТЮМ</w:t>
            </w:r>
          </w:p>
        </w:tc>
      </w:tr>
      <w:tr w:rsidR="00CE4C9A">
        <w:tc>
          <w:tcPr>
            <w:tcW w:w="963" w:type="dxa"/>
          </w:tcPr>
          <w:p w:rsidR="00CE4C9A" w:rsidRDefault="00CE4C9A">
            <w:pPr>
              <w:pStyle w:val="ConsPlusNormal"/>
            </w:pPr>
            <w:r>
              <w:t>75</w:t>
            </w:r>
          </w:p>
        </w:tc>
        <w:tc>
          <w:tcPr>
            <w:tcW w:w="4365" w:type="dxa"/>
          </w:tcPr>
          <w:p w:rsidR="00CE4C9A" w:rsidRDefault="00CE4C9A">
            <w:pPr>
              <w:pStyle w:val="ConsPlusNormal"/>
            </w:pPr>
            <w:r>
              <w:t>Ульяновская область</w:t>
            </w:r>
          </w:p>
        </w:tc>
        <w:tc>
          <w:tcPr>
            <w:tcW w:w="3741" w:type="dxa"/>
          </w:tcPr>
          <w:p w:rsidR="00CE4C9A" w:rsidRDefault="00CE4C9A">
            <w:pPr>
              <w:pStyle w:val="ConsPlusNormal"/>
            </w:pPr>
            <w:r>
              <w:t>УЛН</w:t>
            </w:r>
          </w:p>
        </w:tc>
      </w:tr>
      <w:tr w:rsidR="00CE4C9A">
        <w:tc>
          <w:tcPr>
            <w:tcW w:w="963" w:type="dxa"/>
          </w:tcPr>
          <w:p w:rsidR="00CE4C9A" w:rsidRDefault="00CE4C9A">
            <w:pPr>
              <w:pStyle w:val="ConsPlusNormal"/>
            </w:pPr>
            <w:r>
              <w:t>76</w:t>
            </w:r>
          </w:p>
        </w:tc>
        <w:tc>
          <w:tcPr>
            <w:tcW w:w="4365" w:type="dxa"/>
          </w:tcPr>
          <w:p w:rsidR="00CE4C9A" w:rsidRDefault="00CE4C9A">
            <w:pPr>
              <w:pStyle w:val="ConsPlusNormal"/>
            </w:pPr>
            <w:r>
              <w:t>Челябинская область</w:t>
            </w:r>
          </w:p>
        </w:tc>
        <w:tc>
          <w:tcPr>
            <w:tcW w:w="3741" w:type="dxa"/>
          </w:tcPr>
          <w:p w:rsidR="00CE4C9A" w:rsidRDefault="00CE4C9A">
            <w:pPr>
              <w:pStyle w:val="ConsPlusNormal"/>
            </w:pPr>
            <w:r>
              <w:t>ЧЕЛ</w:t>
            </w:r>
          </w:p>
        </w:tc>
      </w:tr>
      <w:tr w:rsidR="00CE4C9A">
        <w:tc>
          <w:tcPr>
            <w:tcW w:w="963" w:type="dxa"/>
          </w:tcPr>
          <w:p w:rsidR="00CE4C9A" w:rsidRDefault="00CE4C9A">
            <w:pPr>
              <w:pStyle w:val="ConsPlusNormal"/>
            </w:pPr>
            <w:r>
              <w:t>77</w:t>
            </w:r>
          </w:p>
        </w:tc>
        <w:tc>
          <w:tcPr>
            <w:tcW w:w="4365" w:type="dxa"/>
          </w:tcPr>
          <w:p w:rsidR="00CE4C9A" w:rsidRDefault="00CE4C9A">
            <w:pPr>
              <w:pStyle w:val="ConsPlusNormal"/>
            </w:pPr>
            <w:r>
              <w:t>Ярославская область</w:t>
            </w:r>
          </w:p>
        </w:tc>
        <w:tc>
          <w:tcPr>
            <w:tcW w:w="3741" w:type="dxa"/>
          </w:tcPr>
          <w:p w:rsidR="00CE4C9A" w:rsidRDefault="00CE4C9A">
            <w:pPr>
              <w:pStyle w:val="ConsPlusNormal"/>
            </w:pPr>
            <w:r>
              <w:t>ЯРЛ</w:t>
            </w:r>
          </w:p>
        </w:tc>
      </w:tr>
      <w:tr w:rsidR="00CE4C9A">
        <w:tc>
          <w:tcPr>
            <w:tcW w:w="963" w:type="dxa"/>
          </w:tcPr>
          <w:p w:rsidR="00CE4C9A" w:rsidRDefault="00CE4C9A">
            <w:pPr>
              <w:pStyle w:val="ConsPlusNormal"/>
            </w:pPr>
            <w:r>
              <w:t>78</w:t>
            </w:r>
          </w:p>
        </w:tc>
        <w:tc>
          <w:tcPr>
            <w:tcW w:w="4365" w:type="dxa"/>
          </w:tcPr>
          <w:p w:rsidR="00CE4C9A" w:rsidRDefault="00CE4C9A">
            <w:pPr>
              <w:pStyle w:val="ConsPlusNormal"/>
              <w:jc w:val="both"/>
            </w:pPr>
            <w:r>
              <w:t>Город федерального значения Москва</w:t>
            </w:r>
          </w:p>
        </w:tc>
        <w:tc>
          <w:tcPr>
            <w:tcW w:w="3741" w:type="dxa"/>
          </w:tcPr>
          <w:p w:rsidR="00CE4C9A" w:rsidRDefault="00CE4C9A">
            <w:pPr>
              <w:pStyle w:val="ConsPlusNormal"/>
            </w:pPr>
            <w:r>
              <w:t>МОС</w:t>
            </w:r>
          </w:p>
        </w:tc>
      </w:tr>
      <w:tr w:rsidR="00CE4C9A">
        <w:tc>
          <w:tcPr>
            <w:tcW w:w="963" w:type="dxa"/>
          </w:tcPr>
          <w:p w:rsidR="00CE4C9A" w:rsidRDefault="00CE4C9A">
            <w:pPr>
              <w:pStyle w:val="ConsPlusNormal"/>
            </w:pPr>
            <w:r>
              <w:t>79</w:t>
            </w:r>
          </w:p>
        </w:tc>
        <w:tc>
          <w:tcPr>
            <w:tcW w:w="4365" w:type="dxa"/>
          </w:tcPr>
          <w:p w:rsidR="00CE4C9A" w:rsidRDefault="00CE4C9A">
            <w:pPr>
              <w:pStyle w:val="ConsPlusNormal"/>
              <w:jc w:val="both"/>
            </w:pPr>
            <w:r>
              <w:t>Город федерального значения Санкт-Петербург</w:t>
            </w:r>
          </w:p>
        </w:tc>
        <w:tc>
          <w:tcPr>
            <w:tcW w:w="3741" w:type="dxa"/>
          </w:tcPr>
          <w:p w:rsidR="00CE4C9A" w:rsidRDefault="00CE4C9A">
            <w:pPr>
              <w:pStyle w:val="ConsPlusNormal"/>
            </w:pPr>
            <w:r>
              <w:t>СПБ</w:t>
            </w:r>
          </w:p>
        </w:tc>
      </w:tr>
      <w:tr w:rsidR="00CE4C9A">
        <w:tc>
          <w:tcPr>
            <w:tcW w:w="963" w:type="dxa"/>
          </w:tcPr>
          <w:p w:rsidR="00CE4C9A" w:rsidRDefault="00CE4C9A">
            <w:pPr>
              <w:pStyle w:val="ConsPlusNormal"/>
            </w:pPr>
            <w:r>
              <w:t>80</w:t>
            </w:r>
          </w:p>
        </w:tc>
        <w:tc>
          <w:tcPr>
            <w:tcW w:w="4365" w:type="dxa"/>
          </w:tcPr>
          <w:p w:rsidR="00CE4C9A" w:rsidRDefault="00CE4C9A">
            <w:pPr>
              <w:pStyle w:val="ConsPlusNormal"/>
            </w:pPr>
            <w:r>
              <w:t>Город федерального значения Севастополь</w:t>
            </w:r>
          </w:p>
        </w:tc>
        <w:tc>
          <w:tcPr>
            <w:tcW w:w="3741" w:type="dxa"/>
          </w:tcPr>
          <w:p w:rsidR="00CE4C9A" w:rsidRDefault="00CE4C9A">
            <w:pPr>
              <w:pStyle w:val="ConsPlusNormal"/>
            </w:pPr>
            <w:r>
              <w:t>СЕВ</w:t>
            </w:r>
          </w:p>
        </w:tc>
      </w:tr>
      <w:tr w:rsidR="00CE4C9A">
        <w:tc>
          <w:tcPr>
            <w:tcW w:w="963" w:type="dxa"/>
          </w:tcPr>
          <w:p w:rsidR="00CE4C9A" w:rsidRDefault="00CE4C9A">
            <w:pPr>
              <w:pStyle w:val="ConsPlusNormal"/>
            </w:pPr>
            <w:r>
              <w:t>81</w:t>
            </w:r>
          </w:p>
        </w:tc>
        <w:tc>
          <w:tcPr>
            <w:tcW w:w="4365" w:type="dxa"/>
          </w:tcPr>
          <w:p w:rsidR="00CE4C9A" w:rsidRDefault="00CE4C9A">
            <w:pPr>
              <w:pStyle w:val="ConsPlusNormal"/>
            </w:pPr>
            <w:r>
              <w:t>Еврейская автономная область</w:t>
            </w:r>
          </w:p>
        </w:tc>
        <w:tc>
          <w:tcPr>
            <w:tcW w:w="3741" w:type="dxa"/>
          </w:tcPr>
          <w:p w:rsidR="00CE4C9A" w:rsidRDefault="00CE4C9A">
            <w:pPr>
              <w:pStyle w:val="ConsPlusNormal"/>
            </w:pPr>
            <w:r>
              <w:t>БИР</w:t>
            </w:r>
          </w:p>
        </w:tc>
      </w:tr>
      <w:tr w:rsidR="00CE4C9A">
        <w:tc>
          <w:tcPr>
            <w:tcW w:w="963" w:type="dxa"/>
          </w:tcPr>
          <w:p w:rsidR="00CE4C9A" w:rsidRDefault="00CE4C9A">
            <w:pPr>
              <w:pStyle w:val="ConsPlusNormal"/>
            </w:pPr>
            <w:r>
              <w:t>82</w:t>
            </w:r>
          </w:p>
        </w:tc>
        <w:tc>
          <w:tcPr>
            <w:tcW w:w="4365" w:type="dxa"/>
          </w:tcPr>
          <w:p w:rsidR="00CE4C9A" w:rsidRDefault="00CE4C9A">
            <w:pPr>
              <w:pStyle w:val="ConsPlusNormal"/>
            </w:pPr>
            <w:r>
              <w:t>Ненецкий автономный округ</w:t>
            </w:r>
          </w:p>
        </w:tc>
        <w:tc>
          <w:tcPr>
            <w:tcW w:w="3741" w:type="dxa"/>
          </w:tcPr>
          <w:p w:rsidR="00CE4C9A" w:rsidRDefault="00CE4C9A">
            <w:pPr>
              <w:pStyle w:val="ConsPlusNormal"/>
            </w:pPr>
            <w:r>
              <w:t>НРМ</w:t>
            </w:r>
          </w:p>
        </w:tc>
      </w:tr>
      <w:tr w:rsidR="00CE4C9A">
        <w:tc>
          <w:tcPr>
            <w:tcW w:w="963" w:type="dxa"/>
          </w:tcPr>
          <w:p w:rsidR="00CE4C9A" w:rsidRDefault="00CE4C9A">
            <w:pPr>
              <w:pStyle w:val="ConsPlusNormal"/>
            </w:pPr>
            <w:r>
              <w:t>83</w:t>
            </w:r>
          </w:p>
        </w:tc>
        <w:tc>
          <w:tcPr>
            <w:tcW w:w="4365" w:type="dxa"/>
          </w:tcPr>
          <w:p w:rsidR="00CE4C9A" w:rsidRDefault="00CE4C9A">
            <w:pPr>
              <w:pStyle w:val="ConsPlusNormal"/>
            </w:pPr>
            <w:r>
              <w:t>Ханты-Мансийский автономный округ - Югра</w:t>
            </w:r>
          </w:p>
        </w:tc>
        <w:tc>
          <w:tcPr>
            <w:tcW w:w="3741" w:type="dxa"/>
          </w:tcPr>
          <w:p w:rsidR="00CE4C9A" w:rsidRDefault="00CE4C9A">
            <w:pPr>
              <w:pStyle w:val="ConsPlusNormal"/>
            </w:pPr>
            <w:r>
              <w:t>ХМН</w:t>
            </w:r>
          </w:p>
        </w:tc>
      </w:tr>
      <w:tr w:rsidR="00CE4C9A">
        <w:tc>
          <w:tcPr>
            <w:tcW w:w="963" w:type="dxa"/>
          </w:tcPr>
          <w:p w:rsidR="00CE4C9A" w:rsidRDefault="00CE4C9A">
            <w:pPr>
              <w:pStyle w:val="ConsPlusNormal"/>
            </w:pPr>
            <w:r>
              <w:t>84</w:t>
            </w:r>
          </w:p>
        </w:tc>
        <w:tc>
          <w:tcPr>
            <w:tcW w:w="4365" w:type="dxa"/>
          </w:tcPr>
          <w:p w:rsidR="00CE4C9A" w:rsidRDefault="00CE4C9A">
            <w:pPr>
              <w:pStyle w:val="ConsPlusNormal"/>
            </w:pPr>
            <w:r>
              <w:t>Чукотский автономный округ</w:t>
            </w:r>
          </w:p>
        </w:tc>
        <w:tc>
          <w:tcPr>
            <w:tcW w:w="3741" w:type="dxa"/>
          </w:tcPr>
          <w:p w:rsidR="00CE4C9A" w:rsidRDefault="00CE4C9A">
            <w:pPr>
              <w:pStyle w:val="ConsPlusNormal"/>
            </w:pPr>
            <w:r>
              <w:t>АНД</w:t>
            </w:r>
          </w:p>
        </w:tc>
      </w:tr>
      <w:tr w:rsidR="00CE4C9A">
        <w:tc>
          <w:tcPr>
            <w:tcW w:w="963" w:type="dxa"/>
          </w:tcPr>
          <w:p w:rsidR="00CE4C9A" w:rsidRDefault="00CE4C9A">
            <w:pPr>
              <w:pStyle w:val="ConsPlusNormal"/>
            </w:pPr>
            <w:r>
              <w:t>85</w:t>
            </w:r>
          </w:p>
        </w:tc>
        <w:tc>
          <w:tcPr>
            <w:tcW w:w="4365" w:type="dxa"/>
          </w:tcPr>
          <w:p w:rsidR="00CE4C9A" w:rsidRDefault="00CE4C9A">
            <w:pPr>
              <w:pStyle w:val="ConsPlusNormal"/>
            </w:pPr>
            <w:r>
              <w:t>Ямало-Ненецкий автономный округ</w:t>
            </w:r>
          </w:p>
        </w:tc>
        <w:tc>
          <w:tcPr>
            <w:tcW w:w="3741" w:type="dxa"/>
          </w:tcPr>
          <w:p w:rsidR="00CE4C9A" w:rsidRDefault="00CE4C9A">
            <w:pPr>
              <w:pStyle w:val="ConsPlusNormal"/>
            </w:pPr>
            <w:r>
              <w:t>СЛХ</w:t>
            </w:r>
          </w:p>
        </w:tc>
      </w:tr>
      <w:tr w:rsidR="00CE4C9A">
        <w:tc>
          <w:tcPr>
            <w:tcW w:w="9069" w:type="dxa"/>
            <w:gridSpan w:val="3"/>
          </w:tcPr>
          <w:p w:rsidR="00CE4C9A" w:rsidRDefault="00CE4C9A">
            <w:pPr>
              <w:pStyle w:val="ConsPlusNormal"/>
              <w:jc w:val="center"/>
              <w:outlineLvl w:val="2"/>
            </w:pPr>
            <w:r>
              <w:t>Моря</w:t>
            </w:r>
          </w:p>
        </w:tc>
      </w:tr>
      <w:tr w:rsidR="00CE4C9A">
        <w:tc>
          <w:tcPr>
            <w:tcW w:w="963" w:type="dxa"/>
          </w:tcPr>
          <w:p w:rsidR="00CE4C9A" w:rsidRDefault="00CE4C9A">
            <w:pPr>
              <w:pStyle w:val="ConsPlusNormal"/>
              <w:jc w:val="center"/>
            </w:pPr>
            <w:r>
              <w:t>N п/п</w:t>
            </w:r>
          </w:p>
        </w:tc>
        <w:tc>
          <w:tcPr>
            <w:tcW w:w="4365" w:type="dxa"/>
          </w:tcPr>
          <w:p w:rsidR="00CE4C9A" w:rsidRDefault="00CE4C9A">
            <w:pPr>
              <w:pStyle w:val="ConsPlusNormal"/>
              <w:jc w:val="center"/>
            </w:pPr>
            <w:r>
              <w:t>Наименование моря</w:t>
            </w:r>
          </w:p>
        </w:tc>
        <w:tc>
          <w:tcPr>
            <w:tcW w:w="3741" w:type="dxa"/>
          </w:tcPr>
          <w:p w:rsidR="00CE4C9A" w:rsidRDefault="00CE4C9A">
            <w:pPr>
              <w:pStyle w:val="ConsPlusNormal"/>
              <w:jc w:val="center"/>
            </w:pPr>
            <w:r>
              <w:t>Аббревиатура</w:t>
            </w:r>
          </w:p>
        </w:tc>
      </w:tr>
      <w:tr w:rsidR="00CE4C9A">
        <w:tc>
          <w:tcPr>
            <w:tcW w:w="963" w:type="dxa"/>
          </w:tcPr>
          <w:p w:rsidR="00CE4C9A" w:rsidRDefault="00CE4C9A">
            <w:pPr>
              <w:pStyle w:val="ConsPlusNormal"/>
            </w:pPr>
            <w:r>
              <w:t>1</w:t>
            </w:r>
          </w:p>
        </w:tc>
        <w:tc>
          <w:tcPr>
            <w:tcW w:w="4365" w:type="dxa"/>
          </w:tcPr>
          <w:p w:rsidR="00CE4C9A" w:rsidRDefault="00CE4C9A">
            <w:pPr>
              <w:pStyle w:val="ConsPlusNormal"/>
            </w:pPr>
            <w:r>
              <w:t>Азовское</w:t>
            </w:r>
          </w:p>
        </w:tc>
        <w:tc>
          <w:tcPr>
            <w:tcW w:w="3741" w:type="dxa"/>
          </w:tcPr>
          <w:p w:rsidR="00CE4C9A" w:rsidRDefault="00CE4C9A">
            <w:pPr>
              <w:pStyle w:val="ConsPlusNormal"/>
            </w:pPr>
            <w:r>
              <w:t>ШАЗ</w:t>
            </w:r>
          </w:p>
        </w:tc>
      </w:tr>
      <w:tr w:rsidR="00CE4C9A">
        <w:tc>
          <w:tcPr>
            <w:tcW w:w="963" w:type="dxa"/>
          </w:tcPr>
          <w:p w:rsidR="00CE4C9A" w:rsidRDefault="00CE4C9A">
            <w:pPr>
              <w:pStyle w:val="ConsPlusNormal"/>
            </w:pPr>
            <w:r>
              <w:t>2</w:t>
            </w:r>
          </w:p>
        </w:tc>
        <w:tc>
          <w:tcPr>
            <w:tcW w:w="4365" w:type="dxa"/>
          </w:tcPr>
          <w:p w:rsidR="00CE4C9A" w:rsidRDefault="00CE4C9A">
            <w:pPr>
              <w:pStyle w:val="ConsPlusNormal"/>
            </w:pPr>
            <w:r>
              <w:t>Балтийское</w:t>
            </w:r>
          </w:p>
        </w:tc>
        <w:tc>
          <w:tcPr>
            <w:tcW w:w="3741" w:type="dxa"/>
          </w:tcPr>
          <w:p w:rsidR="00CE4C9A" w:rsidRDefault="00CE4C9A">
            <w:pPr>
              <w:pStyle w:val="ConsPlusNormal"/>
            </w:pPr>
            <w:r>
              <w:t>ШБТ</w:t>
            </w:r>
          </w:p>
        </w:tc>
      </w:tr>
      <w:tr w:rsidR="00CE4C9A">
        <w:tc>
          <w:tcPr>
            <w:tcW w:w="963" w:type="dxa"/>
          </w:tcPr>
          <w:p w:rsidR="00CE4C9A" w:rsidRDefault="00CE4C9A">
            <w:pPr>
              <w:pStyle w:val="ConsPlusNormal"/>
            </w:pPr>
            <w:r>
              <w:t>3</w:t>
            </w:r>
          </w:p>
        </w:tc>
        <w:tc>
          <w:tcPr>
            <w:tcW w:w="4365" w:type="dxa"/>
          </w:tcPr>
          <w:p w:rsidR="00CE4C9A" w:rsidRDefault="00CE4C9A">
            <w:pPr>
              <w:pStyle w:val="ConsPlusNormal"/>
            </w:pPr>
            <w:r>
              <w:t>Баренцево</w:t>
            </w:r>
          </w:p>
        </w:tc>
        <w:tc>
          <w:tcPr>
            <w:tcW w:w="3741" w:type="dxa"/>
          </w:tcPr>
          <w:p w:rsidR="00CE4C9A" w:rsidRDefault="00CE4C9A">
            <w:pPr>
              <w:pStyle w:val="ConsPlusNormal"/>
            </w:pPr>
            <w:r>
              <w:t>ШБМ</w:t>
            </w:r>
          </w:p>
        </w:tc>
      </w:tr>
      <w:tr w:rsidR="00CE4C9A">
        <w:tc>
          <w:tcPr>
            <w:tcW w:w="963" w:type="dxa"/>
          </w:tcPr>
          <w:p w:rsidR="00CE4C9A" w:rsidRDefault="00CE4C9A">
            <w:pPr>
              <w:pStyle w:val="ConsPlusNormal"/>
            </w:pPr>
            <w:r>
              <w:t>4</w:t>
            </w:r>
          </w:p>
        </w:tc>
        <w:tc>
          <w:tcPr>
            <w:tcW w:w="4365" w:type="dxa"/>
          </w:tcPr>
          <w:p w:rsidR="00CE4C9A" w:rsidRDefault="00CE4C9A">
            <w:pPr>
              <w:pStyle w:val="ConsPlusNormal"/>
            </w:pPr>
            <w:r>
              <w:t>Белое</w:t>
            </w:r>
          </w:p>
        </w:tc>
        <w:tc>
          <w:tcPr>
            <w:tcW w:w="3741" w:type="dxa"/>
          </w:tcPr>
          <w:p w:rsidR="00CE4C9A" w:rsidRDefault="00CE4C9A">
            <w:pPr>
              <w:pStyle w:val="ConsPlusNormal"/>
            </w:pPr>
            <w:r>
              <w:t>ШБЛ</w:t>
            </w:r>
          </w:p>
        </w:tc>
      </w:tr>
      <w:tr w:rsidR="00CE4C9A">
        <w:tc>
          <w:tcPr>
            <w:tcW w:w="963" w:type="dxa"/>
          </w:tcPr>
          <w:p w:rsidR="00CE4C9A" w:rsidRDefault="00CE4C9A">
            <w:pPr>
              <w:pStyle w:val="ConsPlusNormal"/>
            </w:pPr>
            <w:r>
              <w:t>5</w:t>
            </w:r>
          </w:p>
        </w:tc>
        <w:tc>
          <w:tcPr>
            <w:tcW w:w="4365" w:type="dxa"/>
          </w:tcPr>
          <w:p w:rsidR="00CE4C9A" w:rsidRDefault="00CE4C9A">
            <w:pPr>
              <w:pStyle w:val="ConsPlusNormal"/>
            </w:pPr>
            <w:r>
              <w:t>Берингово</w:t>
            </w:r>
          </w:p>
        </w:tc>
        <w:tc>
          <w:tcPr>
            <w:tcW w:w="3741" w:type="dxa"/>
          </w:tcPr>
          <w:p w:rsidR="00CE4C9A" w:rsidRDefault="00CE4C9A">
            <w:pPr>
              <w:pStyle w:val="ConsPlusNormal"/>
            </w:pPr>
            <w:r>
              <w:t>ШБР</w:t>
            </w:r>
          </w:p>
        </w:tc>
      </w:tr>
      <w:tr w:rsidR="00CE4C9A">
        <w:tc>
          <w:tcPr>
            <w:tcW w:w="963" w:type="dxa"/>
          </w:tcPr>
          <w:p w:rsidR="00CE4C9A" w:rsidRDefault="00CE4C9A">
            <w:pPr>
              <w:pStyle w:val="ConsPlusNormal"/>
            </w:pPr>
            <w:r>
              <w:lastRenderedPageBreak/>
              <w:t>6</w:t>
            </w:r>
          </w:p>
        </w:tc>
        <w:tc>
          <w:tcPr>
            <w:tcW w:w="4365" w:type="dxa"/>
          </w:tcPr>
          <w:p w:rsidR="00CE4C9A" w:rsidRDefault="00CE4C9A">
            <w:pPr>
              <w:pStyle w:val="ConsPlusNormal"/>
            </w:pPr>
            <w:proofErr w:type="gramStart"/>
            <w:r>
              <w:t>Восточно-Сибирское</w:t>
            </w:r>
            <w:proofErr w:type="gramEnd"/>
          </w:p>
        </w:tc>
        <w:tc>
          <w:tcPr>
            <w:tcW w:w="3741" w:type="dxa"/>
          </w:tcPr>
          <w:p w:rsidR="00CE4C9A" w:rsidRDefault="00CE4C9A">
            <w:pPr>
              <w:pStyle w:val="ConsPlusNormal"/>
            </w:pPr>
            <w:r>
              <w:t>ШВС</w:t>
            </w:r>
          </w:p>
        </w:tc>
      </w:tr>
      <w:tr w:rsidR="00CE4C9A">
        <w:tc>
          <w:tcPr>
            <w:tcW w:w="963" w:type="dxa"/>
          </w:tcPr>
          <w:p w:rsidR="00CE4C9A" w:rsidRDefault="00CE4C9A">
            <w:pPr>
              <w:pStyle w:val="ConsPlusNormal"/>
            </w:pPr>
            <w:r>
              <w:t>7</w:t>
            </w:r>
          </w:p>
        </w:tc>
        <w:tc>
          <w:tcPr>
            <w:tcW w:w="4365" w:type="dxa"/>
          </w:tcPr>
          <w:p w:rsidR="00CE4C9A" w:rsidRDefault="00CE4C9A">
            <w:pPr>
              <w:pStyle w:val="ConsPlusNormal"/>
            </w:pPr>
            <w:r>
              <w:t>Карское</w:t>
            </w:r>
          </w:p>
        </w:tc>
        <w:tc>
          <w:tcPr>
            <w:tcW w:w="3741" w:type="dxa"/>
          </w:tcPr>
          <w:p w:rsidR="00CE4C9A" w:rsidRDefault="00CE4C9A">
            <w:pPr>
              <w:pStyle w:val="ConsPlusNormal"/>
            </w:pPr>
            <w:r>
              <w:t>ШКМ</w:t>
            </w:r>
          </w:p>
        </w:tc>
      </w:tr>
      <w:tr w:rsidR="00CE4C9A">
        <w:tc>
          <w:tcPr>
            <w:tcW w:w="963" w:type="dxa"/>
          </w:tcPr>
          <w:p w:rsidR="00CE4C9A" w:rsidRDefault="00CE4C9A">
            <w:pPr>
              <w:pStyle w:val="ConsPlusNormal"/>
            </w:pPr>
            <w:r>
              <w:t>8</w:t>
            </w:r>
          </w:p>
        </w:tc>
        <w:tc>
          <w:tcPr>
            <w:tcW w:w="4365" w:type="dxa"/>
          </w:tcPr>
          <w:p w:rsidR="00CE4C9A" w:rsidRDefault="00CE4C9A">
            <w:pPr>
              <w:pStyle w:val="ConsPlusNormal"/>
            </w:pPr>
            <w:r>
              <w:t>Каспийское</w:t>
            </w:r>
          </w:p>
        </w:tc>
        <w:tc>
          <w:tcPr>
            <w:tcW w:w="3741" w:type="dxa"/>
          </w:tcPr>
          <w:p w:rsidR="00CE4C9A" w:rsidRDefault="00CE4C9A">
            <w:pPr>
              <w:pStyle w:val="ConsPlusNormal"/>
            </w:pPr>
            <w:r>
              <w:t>ШКС</w:t>
            </w:r>
          </w:p>
        </w:tc>
      </w:tr>
      <w:tr w:rsidR="00CE4C9A">
        <w:tc>
          <w:tcPr>
            <w:tcW w:w="963" w:type="dxa"/>
          </w:tcPr>
          <w:p w:rsidR="00CE4C9A" w:rsidRDefault="00CE4C9A">
            <w:pPr>
              <w:pStyle w:val="ConsPlusNormal"/>
            </w:pPr>
            <w:r>
              <w:t>9</w:t>
            </w:r>
          </w:p>
        </w:tc>
        <w:tc>
          <w:tcPr>
            <w:tcW w:w="4365" w:type="dxa"/>
          </w:tcPr>
          <w:p w:rsidR="00CE4C9A" w:rsidRDefault="00CE4C9A">
            <w:pPr>
              <w:pStyle w:val="ConsPlusNormal"/>
            </w:pPr>
            <w:r>
              <w:t>Лаптевых</w:t>
            </w:r>
          </w:p>
        </w:tc>
        <w:tc>
          <w:tcPr>
            <w:tcW w:w="3741" w:type="dxa"/>
          </w:tcPr>
          <w:p w:rsidR="00CE4C9A" w:rsidRDefault="00CE4C9A">
            <w:pPr>
              <w:pStyle w:val="ConsPlusNormal"/>
            </w:pPr>
            <w:r>
              <w:t>ШМЛ</w:t>
            </w:r>
          </w:p>
        </w:tc>
      </w:tr>
      <w:tr w:rsidR="00CE4C9A">
        <w:tc>
          <w:tcPr>
            <w:tcW w:w="963" w:type="dxa"/>
          </w:tcPr>
          <w:p w:rsidR="00CE4C9A" w:rsidRDefault="00CE4C9A">
            <w:pPr>
              <w:pStyle w:val="ConsPlusNormal"/>
            </w:pPr>
            <w:r>
              <w:t>10</w:t>
            </w:r>
          </w:p>
        </w:tc>
        <w:tc>
          <w:tcPr>
            <w:tcW w:w="4365" w:type="dxa"/>
          </w:tcPr>
          <w:p w:rsidR="00CE4C9A" w:rsidRDefault="00CE4C9A">
            <w:pPr>
              <w:pStyle w:val="ConsPlusNormal"/>
            </w:pPr>
            <w:r>
              <w:t>Охотское</w:t>
            </w:r>
          </w:p>
        </w:tc>
        <w:tc>
          <w:tcPr>
            <w:tcW w:w="3741" w:type="dxa"/>
          </w:tcPr>
          <w:p w:rsidR="00CE4C9A" w:rsidRDefault="00CE4C9A">
            <w:pPr>
              <w:pStyle w:val="ConsPlusNormal"/>
            </w:pPr>
            <w:r>
              <w:t>ШОМ</w:t>
            </w:r>
          </w:p>
        </w:tc>
      </w:tr>
      <w:tr w:rsidR="00CE4C9A">
        <w:tc>
          <w:tcPr>
            <w:tcW w:w="963" w:type="dxa"/>
          </w:tcPr>
          <w:p w:rsidR="00CE4C9A" w:rsidRDefault="00CE4C9A">
            <w:pPr>
              <w:pStyle w:val="ConsPlusNormal"/>
            </w:pPr>
            <w:r>
              <w:t>11</w:t>
            </w:r>
          </w:p>
        </w:tc>
        <w:tc>
          <w:tcPr>
            <w:tcW w:w="4365" w:type="dxa"/>
          </w:tcPr>
          <w:p w:rsidR="00CE4C9A" w:rsidRDefault="00CE4C9A">
            <w:pPr>
              <w:pStyle w:val="ConsPlusNormal"/>
            </w:pPr>
            <w:r>
              <w:t>Печорское</w:t>
            </w:r>
          </w:p>
        </w:tc>
        <w:tc>
          <w:tcPr>
            <w:tcW w:w="3741" w:type="dxa"/>
          </w:tcPr>
          <w:p w:rsidR="00CE4C9A" w:rsidRDefault="00CE4C9A">
            <w:pPr>
              <w:pStyle w:val="ConsPlusNormal"/>
            </w:pPr>
            <w:r>
              <w:t>ШПМ</w:t>
            </w:r>
          </w:p>
        </w:tc>
      </w:tr>
      <w:tr w:rsidR="00CE4C9A">
        <w:tc>
          <w:tcPr>
            <w:tcW w:w="963" w:type="dxa"/>
          </w:tcPr>
          <w:p w:rsidR="00CE4C9A" w:rsidRDefault="00CE4C9A">
            <w:pPr>
              <w:pStyle w:val="ConsPlusNormal"/>
            </w:pPr>
            <w:r>
              <w:t>12</w:t>
            </w:r>
          </w:p>
        </w:tc>
        <w:tc>
          <w:tcPr>
            <w:tcW w:w="4365" w:type="dxa"/>
          </w:tcPr>
          <w:p w:rsidR="00CE4C9A" w:rsidRDefault="00CE4C9A">
            <w:pPr>
              <w:pStyle w:val="ConsPlusNormal"/>
            </w:pPr>
            <w:r>
              <w:t>Черное</w:t>
            </w:r>
          </w:p>
        </w:tc>
        <w:tc>
          <w:tcPr>
            <w:tcW w:w="3741" w:type="dxa"/>
          </w:tcPr>
          <w:p w:rsidR="00CE4C9A" w:rsidRDefault="00CE4C9A">
            <w:pPr>
              <w:pStyle w:val="ConsPlusNormal"/>
            </w:pPr>
            <w:r>
              <w:t>ШЧМ</w:t>
            </w:r>
          </w:p>
        </w:tc>
      </w:tr>
      <w:tr w:rsidR="00CE4C9A">
        <w:tc>
          <w:tcPr>
            <w:tcW w:w="963" w:type="dxa"/>
          </w:tcPr>
          <w:p w:rsidR="00CE4C9A" w:rsidRDefault="00CE4C9A">
            <w:pPr>
              <w:pStyle w:val="ConsPlusNormal"/>
            </w:pPr>
            <w:r>
              <w:t>13</w:t>
            </w:r>
          </w:p>
        </w:tc>
        <w:tc>
          <w:tcPr>
            <w:tcW w:w="4365" w:type="dxa"/>
          </w:tcPr>
          <w:p w:rsidR="00CE4C9A" w:rsidRDefault="00CE4C9A">
            <w:pPr>
              <w:pStyle w:val="ConsPlusNormal"/>
            </w:pPr>
            <w:r>
              <w:t>Чукотское</w:t>
            </w:r>
          </w:p>
        </w:tc>
        <w:tc>
          <w:tcPr>
            <w:tcW w:w="3741" w:type="dxa"/>
          </w:tcPr>
          <w:p w:rsidR="00CE4C9A" w:rsidRDefault="00CE4C9A">
            <w:pPr>
              <w:pStyle w:val="ConsPlusNormal"/>
            </w:pPr>
            <w:r>
              <w:t>ШЧУ</w:t>
            </w:r>
          </w:p>
        </w:tc>
      </w:tr>
      <w:tr w:rsidR="00CE4C9A">
        <w:tc>
          <w:tcPr>
            <w:tcW w:w="963" w:type="dxa"/>
          </w:tcPr>
          <w:p w:rsidR="00CE4C9A" w:rsidRDefault="00CE4C9A">
            <w:pPr>
              <w:pStyle w:val="ConsPlusNormal"/>
            </w:pPr>
            <w:r>
              <w:t>14</w:t>
            </w:r>
          </w:p>
        </w:tc>
        <w:tc>
          <w:tcPr>
            <w:tcW w:w="4365" w:type="dxa"/>
          </w:tcPr>
          <w:p w:rsidR="00CE4C9A" w:rsidRDefault="00CE4C9A">
            <w:pPr>
              <w:pStyle w:val="ConsPlusNormal"/>
            </w:pPr>
            <w:r>
              <w:t>Японское</w:t>
            </w:r>
          </w:p>
        </w:tc>
        <w:tc>
          <w:tcPr>
            <w:tcW w:w="3741" w:type="dxa"/>
          </w:tcPr>
          <w:p w:rsidR="00CE4C9A" w:rsidRDefault="00CE4C9A">
            <w:pPr>
              <w:pStyle w:val="ConsPlusNormal"/>
            </w:pPr>
            <w:r>
              <w:t>ШЯМ</w:t>
            </w:r>
          </w:p>
        </w:tc>
      </w:tr>
    </w:tbl>
    <w:p w:rsidR="00CE4C9A" w:rsidRDefault="00CE4C9A">
      <w:pPr>
        <w:pStyle w:val="ConsPlusNormal"/>
        <w:jc w:val="both"/>
      </w:pPr>
    </w:p>
    <w:p w:rsidR="00CE4C9A" w:rsidRDefault="00CE4C9A">
      <w:pPr>
        <w:pStyle w:val="ConsPlusNormal"/>
        <w:jc w:val="both"/>
      </w:pPr>
    </w:p>
    <w:p w:rsidR="00CE4C9A" w:rsidRDefault="00CE4C9A">
      <w:pPr>
        <w:pStyle w:val="ConsPlusNormal"/>
        <w:pBdr>
          <w:top w:val="single" w:sz="6" w:space="0" w:color="auto"/>
        </w:pBdr>
        <w:spacing w:before="100" w:after="100"/>
        <w:jc w:val="both"/>
        <w:rPr>
          <w:sz w:val="2"/>
          <w:szCs w:val="2"/>
        </w:rPr>
      </w:pPr>
    </w:p>
    <w:p w:rsidR="0059085F" w:rsidRDefault="00CE4C9A">
      <w:bookmarkStart w:id="74" w:name="_GoBack"/>
      <w:bookmarkEnd w:id="74"/>
    </w:p>
    <w:sectPr w:rsidR="0059085F" w:rsidSect="00CE4C9A">
      <w:pgSz w:w="11907" w:h="16839" w:code="9"/>
      <w:pgMar w:top="1134" w:right="850" w:bottom="113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9A"/>
    <w:rsid w:val="00056415"/>
    <w:rsid w:val="00431F4C"/>
    <w:rsid w:val="006521E3"/>
    <w:rsid w:val="00B62E6C"/>
    <w:rsid w:val="00CE4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65D2A-99E2-47D4-92F6-A21C01C8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4C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4C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4C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4C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4C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4C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4C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4C9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8EB71213BBBD44D6BE35CFB5BD47D9992528EE385615C1BCFFCE3472F417B0B113023A95695828FAD8E2AD801CEBB49BF03149183k4u3K" TargetMode="External"/><Relationship Id="rId21" Type="http://schemas.openxmlformats.org/officeDocument/2006/relationships/hyperlink" Target="consultantplus://offline/ref=A8EB71213BBBD44D6BE35CFB5BD47D9992528EE385615C1BCFFCE3472F417B0B113023AC5894828FAD8E2AD801CEBB49BF03149183k4u3K" TargetMode="External"/><Relationship Id="rId34" Type="http://schemas.openxmlformats.org/officeDocument/2006/relationships/hyperlink" Target="consultantplus://offline/ref=A8EB71213BBBD44D6BE35CFB5BD47D9992528EE385615C1BCFFCE3472F417B0B113023A85C97828FAD8E2AD801CEBB49BF03149183k4u3K" TargetMode="External"/><Relationship Id="rId42" Type="http://schemas.openxmlformats.org/officeDocument/2006/relationships/hyperlink" Target="consultantplus://offline/ref=A8EB71213BBBD44D6BE35CFB5BD47D9992528EE385615C1BCFFCE3472F417B0B113023AC5894828FAD8E2AD801CEBB49BF03149183k4u3K" TargetMode="External"/><Relationship Id="rId47" Type="http://schemas.openxmlformats.org/officeDocument/2006/relationships/hyperlink" Target="consultantplus://offline/ref=A4D36E1AA5E0A06F214E3FC88A8EBE958560DBFCD633B9499F6E5A02094B35DC95ECDADB772B196ED9CC15AC65451DC5B308D4CACBl9u5K" TargetMode="External"/><Relationship Id="rId50" Type="http://schemas.openxmlformats.org/officeDocument/2006/relationships/hyperlink" Target="consultantplus://offline/ref=A4D36E1AA5E0A06F214E3FC88A8EBE958560DBFCD633B9499F6E5A02094B35DC95ECDADF7D20196ED9CC15AC65451DC5B308D4CACBl9u5K" TargetMode="External"/><Relationship Id="rId55" Type="http://schemas.openxmlformats.org/officeDocument/2006/relationships/hyperlink" Target="consultantplus://offline/ref=A4D36E1AA5E0A06F214E3FC88A8EBE958560DBFCD633B9499F6E5A02094B35DC95ECDADB7D2C196ED9CC15AC65451DC5B308D4CACBl9u5K" TargetMode="External"/><Relationship Id="rId63" Type="http://schemas.openxmlformats.org/officeDocument/2006/relationships/hyperlink" Target="consultantplus://offline/ref=A4D36E1AA5E0A06F214E3FC88A8EBE958560DBFCD633B9499F6E5A02094B35DC95ECDAD87C2D196ED9CC15AC65451DC5B308D4CACBl9u5K" TargetMode="External"/><Relationship Id="rId68" Type="http://schemas.openxmlformats.org/officeDocument/2006/relationships/hyperlink" Target="consultantplus://offline/ref=A4D36E1AA5E0A06F214E3FC88A8EBE958560DBFCD633B9499F6E5A02094B35DC95ECDAD97B2C196ED9CC15AC65451DC5B308D4CACBl9u5K" TargetMode="External"/><Relationship Id="rId76" Type="http://schemas.openxmlformats.org/officeDocument/2006/relationships/hyperlink" Target="consultantplus://offline/ref=A4D36E1AA5E0A06F214E3FC88A8EBE958560DBFCD633B9499F6E5A02094B35DC95ECDAD97621196ED9CC15AC65451DC5B308D4CACBl9u5K" TargetMode="External"/><Relationship Id="rId84" Type="http://schemas.openxmlformats.org/officeDocument/2006/relationships/hyperlink" Target="consultantplus://offline/ref=A4D36E1AA5E0A06F214E3FC88A8EBE958560DBFCD633B9499F6E5A02094B35DC95ECDADC7E29113E8D8314F020150EC4B408D6C8D795423Al9uCK" TargetMode="External"/><Relationship Id="rId89" Type="http://schemas.openxmlformats.org/officeDocument/2006/relationships/hyperlink" Target="consultantplus://offline/ref=A4D36E1AA5E0A06F214E3FC88A8EBE958560DBFCD633B9499F6E5A02094B35DC95ECDADB772B196ED9CC15AC65451DC5B308D4CACBl9u5K" TargetMode="External"/><Relationship Id="rId97" Type="http://schemas.openxmlformats.org/officeDocument/2006/relationships/hyperlink" Target="consultantplus://offline/ref=A4D36E1AA5E0A06F214E3FC88A8EBE958460DFFCDE60EE4BCE3B5407011B6FCC83A5D6D8602910248A8842lAu3K" TargetMode="External"/><Relationship Id="rId7" Type="http://schemas.openxmlformats.org/officeDocument/2006/relationships/hyperlink" Target="consultantplus://offline/ref=A8EB71213BBBD44D6BE35CFB5BD47D9992538EEE82605C1BCFFCE3472F417B0B113023AE5F9789DAFEC12B84449EA848B80316939F43FF1Ek2uCK" TargetMode="External"/><Relationship Id="rId71" Type="http://schemas.openxmlformats.org/officeDocument/2006/relationships/hyperlink" Target="consultantplus://offline/ref=A4D36E1AA5E0A06F214E3FC88A8EBE958560DBFCD633B9499F6E5A02094B35DC95ECDAD87F2E196ED9CC15AC65451DC5B308D4CACBl9u5K" TargetMode="External"/><Relationship Id="rId92" Type="http://schemas.openxmlformats.org/officeDocument/2006/relationships/hyperlink" Target="consultantplus://offline/ref=A4D36E1AA5E0A06F214E3FC88A8EBE958468DFFED036B9499F6E5A02094B35DC87EC82D07F2C0C3A8A9642A166l4u2K" TargetMode="External"/><Relationship Id="rId2" Type="http://schemas.openxmlformats.org/officeDocument/2006/relationships/settings" Target="settings.xml"/><Relationship Id="rId16" Type="http://schemas.openxmlformats.org/officeDocument/2006/relationships/hyperlink" Target="consultantplus://offline/ref=A8EB71213BBBD44D6BE35CFB5BD47D9992528EE385615C1BCFFCE3472F417B0B113023AC5894828FAD8E2AD801CEBB49BF03149183k4u3K" TargetMode="External"/><Relationship Id="rId29" Type="http://schemas.openxmlformats.org/officeDocument/2006/relationships/hyperlink" Target="consultantplus://offline/ref=A8EB71213BBBD44D6BE35CFB5BD47D9992528EE385615C1BCFFCE3472F417B0B113023A85C97828FAD8E2AD801CEBB49BF03149183k4u3K" TargetMode="External"/><Relationship Id="rId11" Type="http://schemas.openxmlformats.org/officeDocument/2006/relationships/hyperlink" Target="consultantplus://offline/ref=A8EB71213BBBD44D6BE35CFB5BD47D9992528EE385615C1BCFFCE3472F417B0B03307BA25E9297DBFED47DD502kCu9K" TargetMode="External"/><Relationship Id="rId24" Type="http://schemas.openxmlformats.org/officeDocument/2006/relationships/hyperlink" Target="consultantplus://offline/ref=A8EB71213BBBD44D6BE35CFB5BD47D9992528EE385615C1BCFFCE3472F417B0B113023AC5894828FAD8E2AD801CEBB49BF03149183k4u3K" TargetMode="External"/><Relationship Id="rId32" Type="http://schemas.openxmlformats.org/officeDocument/2006/relationships/hyperlink" Target="consultantplus://offline/ref=A8EB71213BBBD44D6BE35CFB5BD47D9992528EE385615C1BCFFCE3472F417B0B113023AC5894828FAD8E2AD801CEBB49BF03149183k4u3K" TargetMode="External"/><Relationship Id="rId37" Type="http://schemas.openxmlformats.org/officeDocument/2006/relationships/hyperlink" Target="consultantplus://offline/ref=A8EB71213BBBD44D6BE35CFB5BD47D9992528EE385615C1BCFFCE3472F417B0B113023A85C97828FAD8E2AD801CEBB49BF03149183k4u3K" TargetMode="External"/><Relationship Id="rId40" Type="http://schemas.openxmlformats.org/officeDocument/2006/relationships/hyperlink" Target="consultantplus://offline/ref=A8EB71213BBBD44D6BE35CFB5BD47D9992528EE385615C1BCFFCE3472F417B0B113023A95695828FAD8E2AD801CEBB49BF03149183k4u3K" TargetMode="External"/><Relationship Id="rId45" Type="http://schemas.openxmlformats.org/officeDocument/2006/relationships/hyperlink" Target="consultantplus://offline/ref=A4D36E1AA5E0A06F214E3FC88A8EBE958560DBFCD633B9499F6E5A02094B35DC95ECDADC7E29103D818314F020150EC4B408D6C8D795423Al9uCK" TargetMode="External"/><Relationship Id="rId53" Type="http://schemas.openxmlformats.org/officeDocument/2006/relationships/hyperlink" Target="consultantplus://offline/ref=A4D36E1AA5E0A06F214E3FC88A8EBE958560DBFCD633B9499F6E5A02094B35DC95ECDADB7B2E196ED9CC15AC65451DC5B308D4CACBl9u5K" TargetMode="External"/><Relationship Id="rId58" Type="http://schemas.openxmlformats.org/officeDocument/2006/relationships/hyperlink" Target="consultantplus://offline/ref=A4D36E1AA5E0A06F214E3FC88A8EBE958560DBFCD633B9499F6E5A02094B35DC95ECDADB7D2A196ED9CC15AC65451DC5B308D4CACBl9u5K" TargetMode="External"/><Relationship Id="rId66" Type="http://schemas.openxmlformats.org/officeDocument/2006/relationships/hyperlink" Target="consultantplus://offline/ref=A4D36E1AA5E0A06F214E3FC88A8EBE958560DBFCD633B9499F6E5A02094B35DC95ECDAD87F2E196ED9CC15AC65451DC5B308D4CACBl9u5K" TargetMode="External"/><Relationship Id="rId74" Type="http://schemas.openxmlformats.org/officeDocument/2006/relationships/hyperlink" Target="consultantplus://offline/ref=A4D36E1AA5E0A06F214E3FC88A8EBE958560DBFCD633B9499F6E5A02094B35DC95ECDAD97920196ED9CC15AC65451DC5B308D4CACBl9u5K" TargetMode="External"/><Relationship Id="rId79" Type="http://schemas.openxmlformats.org/officeDocument/2006/relationships/hyperlink" Target="consultantplus://offline/ref=A4D36E1AA5E0A06F214E3FC88A8EBE958560DBFCD633B9499F6E5A02094B35DC95ECDAD87F2E196ED9CC15AC65451DC5B308D4CACBl9u5K" TargetMode="External"/><Relationship Id="rId87" Type="http://schemas.openxmlformats.org/officeDocument/2006/relationships/hyperlink" Target="consultantplus://offline/ref=A4D36E1AA5E0A06F214E3FC88A8EBE958560DBFCD633B9499F6E5A02094B35DC95ECDAD87F2A196ED9CC15AC65451DC5B308D4CACBl9u5K" TargetMode="External"/><Relationship Id="rId5" Type="http://schemas.openxmlformats.org/officeDocument/2006/relationships/hyperlink" Target="consultantplus://offline/ref=A8EB71213BBBD44D6BE35CFB5BD47D9992538EEE83665C1BCFFCE3472F417B0B113023AE5F90828FAD8E2AD801CEBB49BF03149183k4u3K" TargetMode="External"/><Relationship Id="rId61" Type="http://schemas.openxmlformats.org/officeDocument/2006/relationships/hyperlink" Target="consultantplus://offline/ref=A4D36E1AA5E0A06F214E3FC88A8EBE958560DBFCD633B9499F6E5A02094B35DC95ECDAD87C2D196ED9CC15AC65451DC5B308D4CACBl9u5K" TargetMode="External"/><Relationship Id="rId82" Type="http://schemas.openxmlformats.org/officeDocument/2006/relationships/hyperlink" Target="consultantplus://offline/ref=A4D36E1AA5E0A06F214E3FC88A8EBE958560DBFCD633B9499F6E5A02094B35DC95ECDADC7E29113E8D8314F020150EC4B408D6C8D795423Al9uCK" TargetMode="External"/><Relationship Id="rId90" Type="http://schemas.openxmlformats.org/officeDocument/2006/relationships/hyperlink" Target="consultantplus://offline/ref=A4D36E1AA5E0A06F214E3FC88A8EBE958560DBFCD633B9499F6E5A02094B35DC95ECDADF7D20196ED9CC15AC65451DC5B308D4CACBl9u5K" TargetMode="External"/><Relationship Id="rId95" Type="http://schemas.openxmlformats.org/officeDocument/2006/relationships/hyperlink" Target="consultantplus://offline/ref=A4D36E1AA5E0A06F214E3FC88A8EBE958560DBFCD633B9499F6E5A02094B35DC95ECDADE792A196ED9CC15AC65451DC5B308D4CACBl9u5K" TargetMode="External"/><Relationship Id="rId19" Type="http://schemas.openxmlformats.org/officeDocument/2006/relationships/hyperlink" Target="consultantplus://offline/ref=A8EB71213BBBD44D6BE35CFB5BD47D9992528EE385615C1BCFFCE3472F417B0B113023A95695828FAD8E2AD801CEBB49BF03149183k4u3K" TargetMode="External"/><Relationship Id="rId14" Type="http://schemas.openxmlformats.org/officeDocument/2006/relationships/hyperlink" Target="consultantplus://offline/ref=A8EB71213BBBD44D6BE35CFB5BD47D99925285EF84625C1BCFFCE3472F417B0B03307BA25E9297DBFED47DD502kCu9K" TargetMode="External"/><Relationship Id="rId22" Type="http://schemas.openxmlformats.org/officeDocument/2006/relationships/hyperlink" Target="consultantplus://offline/ref=A8EB71213BBBD44D6BE35CFB5BD47D9992528EE385615C1BCFFCE3472F417B0B113023AC5894828FAD8E2AD801CEBB49BF03149183k4u3K" TargetMode="External"/><Relationship Id="rId27" Type="http://schemas.openxmlformats.org/officeDocument/2006/relationships/hyperlink" Target="consultantplus://offline/ref=A8EB71213BBBD44D6BE35CFB5BD47D9992528EE385615C1BCFFCE3472F417B0B113023A85C97828FAD8E2AD801CEBB49BF03149183k4u3K" TargetMode="External"/><Relationship Id="rId30" Type="http://schemas.openxmlformats.org/officeDocument/2006/relationships/hyperlink" Target="consultantplus://offline/ref=A8EB71213BBBD44D6BE35CFB5BD47D9992528EE385615C1BCFFCE3472F417B0B113023AC5894828FAD8E2AD801CEBB49BF03149183k4u3K" TargetMode="External"/><Relationship Id="rId35" Type="http://schemas.openxmlformats.org/officeDocument/2006/relationships/hyperlink" Target="consultantplus://offline/ref=A8EB71213BBBD44D6BE35CFB5BD47D9992528EE385615C1BCFFCE3472F417B0B113023AC5894828FAD8E2AD801CEBB49BF03149183k4u3K" TargetMode="External"/><Relationship Id="rId43" Type="http://schemas.openxmlformats.org/officeDocument/2006/relationships/hyperlink" Target="consultantplus://offline/ref=A8EB71213BBBD44D6BE35CFB5BD47D9992528EE385615C1BCFFCE3472F417B0B113023A95695828FAD8E2AD801CEBB49BF03149183k4u3K" TargetMode="External"/><Relationship Id="rId48" Type="http://schemas.openxmlformats.org/officeDocument/2006/relationships/hyperlink" Target="consultantplus://offline/ref=A4D36E1AA5E0A06F214E3FC88A8EBE958560DBFCD633B9499F6E5A02094B35DC95ECDADC7E29103F8F8314F020150EC4B408D6C8D795423Al9uCK" TargetMode="External"/><Relationship Id="rId56" Type="http://schemas.openxmlformats.org/officeDocument/2006/relationships/hyperlink" Target="consultantplus://offline/ref=A4D36E1AA5E0A06F214E3FC88A8EBE958560DBFCD633B9499F6E5A02094B35DC95ECDADB7D2C196ED9CC15AC65451DC5B308D4CACBl9u5K" TargetMode="External"/><Relationship Id="rId64" Type="http://schemas.openxmlformats.org/officeDocument/2006/relationships/hyperlink" Target="consultantplus://offline/ref=A4D36E1AA5E0A06F214E3FC88A8EBE958560DBFCD633B9499F6E5A02094B35DC95ECDAD87C2C196ED9CC15AC65451DC5B308D4CACBl9u5K" TargetMode="External"/><Relationship Id="rId69" Type="http://schemas.openxmlformats.org/officeDocument/2006/relationships/hyperlink" Target="consultantplus://offline/ref=A4D36E1AA5E0A06F214E3FC88A8EBE958560DBFCD633B9499F6E5A02094B35DC95ECDAD97920196ED9CC15AC65451DC5B308D4CACBl9u5K" TargetMode="External"/><Relationship Id="rId77" Type="http://schemas.openxmlformats.org/officeDocument/2006/relationships/hyperlink" Target="consultantplus://offline/ref=A4D36E1AA5E0A06F214E3FC88A8EBE95856FDFFCD435B9499F6E5A02094B35DC95ECDADC7E281B3E83DC11E5314D02C0AF16D4D4CB9740l3uAK" TargetMode="External"/><Relationship Id="rId100"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hyperlink" Target="consultantplus://offline/ref=A4D36E1AA5E0A06F214E3FC88A8EBE958560DBFCD633B9499F6E5A02094B35DC95ECDADF782E196ED9CC15AC65451DC5B308D4CACBl9u5K" TargetMode="External"/><Relationship Id="rId72" Type="http://schemas.openxmlformats.org/officeDocument/2006/relationships/hyperlink" Target="consultantplus://offline/ref=A4D36E1AA5E0A06F214E3FC88A8EBE958560DBFCD633B9499F6E5A02094B35DC95ECDAD97A21196ED9CC15AC65451DC5B308D4CACBl9u5K" TargetMode="External"/><Relationship Id="rId80" Type="http://schemas.openxmlformats.org/officeDocument/2006/relationships/hyperlink" Target="consultantplus://offline/ref=A4D36E1AA5E0A06F214E3FC88A8EBE95856EDBF0DC33B9499F6E5A02094B35DC87EC82D07F2C0C3A8A9642A166l4u2K" TargetMode="External"/><Relationship Id="rId85" Type="http://schemas.openxmlformats.org/officeDocument/2006/relationships/hyperlink" Target="consultantplus://offline/ref=A4D36E1AA5E0A06F214E3FC88A8EBE958560D0F0D730B9499F6E5A02094B35DC87EC82D07F2C0C3A8A9642A166l4u2K" TargetMode="External"/><Relationship Id="rId93" Type="http://schemas.openxmlformats.org/officeDocument/2006/relationships/hyperlink" Target="consultantplus://offline/ref=A4D36E1AA5E0A06F214E3FC88A8EBE958560DBFCD633B9499F6E5A02094B35DC95ECDADB772B196ED9CC15AC65451DC5B308D4CACBl9u5K" TargetMode="External"/><Relationship Id="rId98" Type="http://schemas.openxmlformats.org/officeDocument/2006/relationships/hyperlink" Target="consultantplus://offline/ref=A4D36E1AA5E0A06F214E3FC88A8EBE95856EDBF0DC33B9499F6E5A02094B35DC87EC82D07F2C0C3A8A9642A166l4u2K" TargetMode="External"/><Relationship Id="rId3" Type="http://schemas.openxmlformats.org/officeDocument/2006/relationships/webSettings" Target="webSettings.xml"/><Relationship Id="rId12" Type="http://schemas.openxmlformats.org/officeDocument/2006/relationships/hyperlink" Target="consultantplus://offline/ref=A8EB71213BBBD44D6BE35CFB5BD47D9992528EE385615C1BCFFCE3472F417B0B113023AA5A95828FAD8E2AD801CEBB49BF03149183k4u3K" TargetMode="External"/><Relationship Id="rId17" Type="http://schemas.openxmlformats.org/officeDocument/2006/relationships/hyperlink" Target="consultantplus://offline/ref=A8EB71213BBBD44D6BE35CFB5BD47D9992528EE385615C1BCFFCE3472F417B0B113023A85C97828FAD8E2AD801CEBB49BF03149183k4u3K" TargetMode="External"/><Relationship Id="rId25" Type="http://schemas.openxmlformats.org/officeDocument/2006/relationships/hyperlink" Target="consultantplus://offline/ref=A8EB71213BBBD44D6BE35CFB5BD47D9992528EE385615C1BCFFCE3472F417B0B113023A95695828FAD8E2AD801CEBB49BF03149183k4u3K" TargetMode="External"/><Relationship Id="rId33" Type="http://schemas.openxmlformats.org/officeDocument/2006/relationships/hyperlink" Target="consultantplus://offline/ref=A8EB71213BBBD44D6BE35CFB5BD47D9992528EE385615C1BCFFCE3472F417B0B113023A95695828FAD8E2AD801CEBB49BF03149183k4u3K" TargetMode="External"/><Relationship Id="rId38" Type="http://schemas.openxmlformats.org/officeDocument/2006/relationships/hyperlink" Target="consultantplus://offline/ref=A8EB71213BBBD44D6BE35CFB5BD47D9992528EE385615C1BCFFCE3472F417B0B113023AC5894828FAD8E2AD801CEBB49BF03149183k4u3K" TargetMode="External"/><Relationship Id="rId46" Type="http://schemas.openxmlformats.org/officeDocument/2006/relationships/hyperlink" Target="consultantplus://offline/ref=A4D36E1AA5E0A06F214E3FC88A8EBE958560DBFCD633B9499F6E5A02094B35DC95ECDADC7E29113A808314F020150EC4B408D6C8D795423Al9uCK" TargetMode="External"/><Relationship Id="rId59" Type="http://schemas.openxmlformats.org/officeDocument/2006/relationships/hyperlink" Target="consultantplus://offline/ref=A4D36E1AA5E0A06F214E3FC88A8EBE958560DFFBD330B9499F6E5A02094B35DC87EC82D07F2C0C3A8A9642A166l4u2K" TargetMode="External"/><Relationship Id="rId67" Type="http://schemas.openxmlformats.org/officeDocument/2006/relationships/hyperlink" Target="consultantplus://offline/ref=A4D36E1AA5E0A06F214E3FC88A8EBE958560DBFCD633B9499F6E5A02094B35DC95ECDAD97B2A196ED9CC15AC65451DC5B308D4CACBl9u5K" TargetMode="External"/><Relationship Id="rId20" Type="http://schemas.openxmlformats.org/officeDocument/2006/relationships/hyperlink" Target="consultantplus://offline/ref=A8EB71213BBBD44D6BE35CFB5BD47D9992528EE385615C1BCFFCE3472F417B0B113023A85C97828FAD8E2AD801CEBB49BF03149183k4u3K" TargetMode="External"/><Relationship Id="rId41" Type="http://schemas.openxmlformats.org/officeDocument/2006/relationships/hyperlink" Target="consultantplus://offline/ref=A8EB71213BBBD44D6BE35CFB5BD47D9992528EE385615C1BCFFCE3472F417B0B113023A85C97828FAD8E2AD801CEBB49BF03149183k4u3K" TargetMode="External"/><Relationship Id="rId54" Type="http://schemas.openxmlformats.org/officeDocument/2006/relationships/hyperlink" Target="consultantplus://offline/ref=A4D36E1AA5E0A06F214E3FC88A8EBE958560DBFCD633B9499F6E5A02094B35DC95ECDADB7D2B196ED9CC15AC65451DC5B308D4CACBl9u5K" TargetMode="External"/><Relationship Id="rId62" Type="http://schemas.openxmlformats.org/officeDocument/2006/relationships/hyperlink" Target="consultantplus://offline/ref=A4D36E1AA5E0A06F214E3FC88A8EBE958560DBFCD633B9499F6E5A02094B35DC95ECDAD87F20196ED9CC15AC65451DC5B308D4CACBl9u5K" TargetMode="External"/><Relationship Id="rId70" Type="http://schemas.openxmlformats.org/officeDocument/2006/relationships/hyperlink" Target="consultantplus://offline/ref=A4D36E1AA5E0A06F214E3FC88A8EBE958560DBFCD633B9499F6E5A02094B35DC95ECDAD97628196ED9CC15AC65451DC5B308D4CACBl9u5K" TargetMode="External"/><Relationship Id="rId75" Type="http://schemas.openxmlformats.org/officeDocument/2006/relationships/hyperlink" Target="consultantplus://offline/ref=A4D36E1AA5E0A06F214E3FC88A8EBE958560DBFCD633B9499F6E5A02094B35DC95ECDAD97628196ED9CC15AC65451DC5B308D4CACBl9u5K" TargetMode="External"/><Relationship Id="rId83" Type="http://schemas.openxmlformats.org/officeDocument/2006/relationships/hyperlink" Target="consultantplus://offline/ref=A4D36E1AA5E0A06F214E3FC88A8EBE958560DBFCD633B9499F6E5A02094B35DC95ECDAD87F2A196ED9CC15AC65451DC5B308D4CACBl9u5K" TargetMode="External"/><Relationship Id="rId88" Type="http://schemas.openxmlformats.org/officeDocument/2006/relationships/hyperlink" Target="consultantplus://offline/ref=A4D36E1AA5E0A06F214E3FC88A8EBE958560DBFCD633B9499F6E5A02094B35DC95ECDAD87F2A196ED9CC15AC65451DC5B308D4CACBl9u5K" TargetMode="External"/><Relationship Id="rId91" Type="http://schemas.openxmlformats.org/officeDocument/2006/relationships/hyperlink" Target="consultantplus://offline/ref=A4D36E1AA5E0A06F214E3FC88A8EBE958560DBFCD633B9499F6E5A02094B35DC95ECDADC7A2C196ED9CC15AC65451DC5B308D4CACBl9u5K" TargetMode="External"/><Relationship Id="rId96" Type="http://schemas.openxmlformats.org/officeDocument/2006/relationships/hyperlink" Target="consultantplus://offline/ref=A4D36E1AA5E0A06F214E3FC88A8EBE958560DBFCD633B9499F6E5A02094B35DC95ECDADE792A196ED9CC15AC65451DC5B308D4CACBl9u5K" TargetMode="External"/><Relationship Id="rId1" Type="http://schemas.openxmlformats.org/officeDocument/2006/relationships/styles" Target="styles.xml"/><Relationship Id="rId6" Type="http://schemas.openxmlformats.org/officeDocument/2006/relationships/hyperlink" Target="consultantplus://offline/ref=A8EB71213BBBD44D6BE35CFB5BD47D9992538EEE83665C1BCFFCE3472F417B0B113023AE5C95828FAD8E2AD801CEBB49BF03149183k4u3K" TargetMode="External"/><Relationship Id="rId15" Type="http://schemas.openxmlformats.org/officeDocument/2006/relationships/hyperlink" Target="consultantplus://offline/ref=A8EB71213BBBD44D6BE35CFB5BD47D9992528EE385615C1BCFFCE3472F417B0B113023A85C97828FAD8E2AD801CEBB49BF03149183k4u3K" TargetMode="External"/><Relationship Id="rId23" Type="http://schemas.openxmlformats.org/officeDocument/2006/relationships/hyperlink" Target="consultantplus://offline/ref=A8EB71213BBBD44D6BE35CFB5BD47D9992528EE385615C1BCFFCE3472F417B0B113023A85C97828FAD8E2AD801CEBB49BF03149183k4u3K" TargetMode="External"/><Relationship Id="rId28" Type="http://schemas.openxmlformats.org/officeDocument/2006/relationships/hyperlink" Target="consultantplus://offline/ref=A8EB71213BBBD44D6BE35CFB5BD47D9992528EE385615C1BCFFCE3472F417B0B113023AC5894828FAD8E2AD801CEBB49BF03149183k4u3K" TargetMode="External"/><Relationship Id="rId36" Type="http://schemas.openxmlformats.org/officeDocument/2006/relationships/hyperlink" Target="consultantplus://offline/ref=A8EB71213BBBD44D6BE35CFB5BD47D9992528EE385615C1BCFFCE3472F417B0B113023A95695828FAD8E2AD801CEBB49BF03149183k4u3K" TargetMode="External"/><Relationship Id="rId49" Type="http://schemas.openxmlformats.org/officeDocument/2006/relationships/hyperlink" Target="consultantplus://offline/ref=A4D36E1AA5E0A06F214E3FC88A8EBE958560DBFCD633B9499F6E5A02094B35DC95ECDADC7E29103D818314F020150EC4B408D6C8D795423Al9uCK" TargetMode="External"/><Relationship Id="rId57" Type="http://schemas.openxmlformats.org/officeDocument/2006/relationships/hyperlink" Target="consultantplus://offline/ref=A4D36E1AA5E0A06F214E3FC88A8EBE958560DBFCD633B9499F6E5A02094B35DC95ECDADB7D2F196ED9CC15AC65451DC5B308D4CACBl9u5K" TargetMode="External"/><Relationship Id="rId10" Type="http://schemas.openxmlformats.org/officeDocument/2006/relationships/hyperlink" Target="consultantplus://offline/ref=A8EB71213BBBD44D6BE35CFB5BD47D9992528EE385615C1BCFFCE3472F417B0B113023AA5A95828FAD8E2AD801CEBB49BF03149183k4u3K" TargetMode="External"/><Relationship Id="rId31" Type="http://schemas.openxmlformats.org/officeDocument/2006/relationships/hyperlink" Target="consultantplus://offline/ref=A8EB71213BBBD44D6BE35CFB5BD47D9992528EE385615C1BCFFCE3472F417B0B113023A85C97828FAD8E2AD801CEBB49BF03149183k4u3K" TargetMode="External"/><Relationship Id="rId44" Type="http://schemas.openxmlformats.org/officeDocument/2006/relationships/hyperlink" Target="consultantplus://offline/ref=A8EB71213BBBD44D6BE35CFB5BD47D9992528EE385615C1BCFFCE3472F417B0B113023A95695828FAD8E2AD801CEBB49BF03149183k4u3K" TargetMode="External"/><Relationship Id="rId52" Type="http://schemas.openxmlformats.org/officeDocument/2006/relationships/hyperlink" Target="consultantplus://offline/ref=A4D36E1AA5E0A06F214E3FC88A8EBE958560DBFCD633B9499F6E5A02094B35DC95ECDADB7A2E196ED9CC15AC65451DC5B308D4CACBl9u5K" TargetMode="External"/><Relationship Id="rId60" Type="http://schemas.openxmlformats.org/officeDocument/2006/relationships/hyperlink" Target="consultantplus://offline/ref=A4D36E1AA5E0A06F214E3FC88A8EBE958560D1FAD53EB9499F6E5A02094B35DC87EC82D07F2C0C3A8A9642A166l4u2K" TargetMode="External"/><Relationship Id="rId65" Type="http://schemas.openxmlformats.org/officeDocument/2006/relationships/hyperlink" Target="consultantplus://offline/ref=A4D36E1AA5E0A06F214E3FC88A8EBE958560DBFCD633B9499F6E5A02094B35DC95ECDAD87C2F196ED9CC15AC65451DC5B308D4CACBl9u5K" TargetMode="External"/><Relationship Id="rId73" Type="http://schemas.openxmlformats.org/officeDocument/2006/relationships/hyperlink" Target="consultantplus://offline/ref=A4D36E1AA5E0A06F214E3FC88A8EBE958560DBFCD633B9499F6E5A02094B35DC95ECDAD97821196ED9CC15AC65451DC5B308D4CACBl9u5K" TargetMode="External"/><Relationship Id="rId78" Type="http://schemas.openxmlformats.org/officeDocument/2006/relationships/hyperlink" Target="consultantplus://offline/ref=A4D36E1AA5E0A06F214E3FC88A8EBE95856FDFFCD435B9499F6E5A02094B35DC95ECDADC7E281B3E83DC11E5314D02C0AF16D4D4CB9740l3uAK" TargetMode="External"/><Relationship Id="rId81" Type="http://schemas.openxmlformats.org/officeDocument/2006/relationships/hyperlink" Target="consultantplus://offline/ref=A4D36E1AA5E0A06F214E3FC88A8EBE958560DBFCD633B9499F6E5A02094B35DC95ECDADC7E29113E8D8314F020150EC4B408D6C8D795423Al9uCK" TargetMode="External"/><Relationship Id="rId86" Type="http://schemas.openxmlformats.org/officeDocument/2006/relationships/hyperlink" Target="consultantplus://offline/ref=A4D36E1AA5E0A06F214E3FC88A8EBE958560D1FED430B9499F6E5A02094B35DC87EC82D07F2C0C3A8A9642A166l4u2K" TargetMode="External"/><Relationship Id="rId94" Type="http://schemas.openxmlformats.org/officeDocument/2006/relationships/hyperlink" Target="consultantplus://offline/ref=A4D36E1AA5E0A06F214E3FC88A8EBE958560DBFCD633B9499F6E5A02094B35DC95ECDADE792A196ED9CC15AC65451DC5B308D4CACBl9u5K" TargetMode="External"/><Relationship Id="rId99" Type="http://schemas.openxmlformats.org/officeDocument/2006/relationships/hyperlink" Target="consultantplus://offline/ref=A4D36E1AA5E0A06F214E3FC88A8EBE958560DBFCD633B9499F6E5A02094B35DC95ECDAD87F2A196ED9CC15AC65451DC5B308D4CACBl9u5K" TargetMode="External"/><Relationship Id="rId10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A8EB71213BBBD44D6BE35CFB5BD47D9992528EE385615C1BCFFCE3472F417B0B113023AA5B97828FAD8E2AD801CEBB49BF03149183k4u3K" TargetMode="External"/><Relationship Id="rId13" Type="http://schemas.openxmlformats.org/officeDocument/2006/relationships/hyperlink" Target="consultantplus://offline/ref=A8EB71213BBBD44D6BE35CFB5BD47D9992528EE385615C1BCFFCE3472F417B0B03307BA25E9297DBFED47DD502kCu9K" TargetMode="External"/><Relationship Id="rId18" Type="http://schemas.openxmlformats.org/officeDocument/2006/relationships/hyperlink" Target="consultantplus://offline/ref=A8EB71213BBBD44D6BE35CFB5BD47D9992528EE385615C1BCFFCE3472F417B0B113023AC5894828FAD8E2AD801CEBB49BF03149183k4u3K" TargetMode="External"/><Relationship Id="rId39" Type="http://schemas.openxmlformats.org/officeDocument/2006/relationships/hyperlink" Target="consultantplus://offline/ref=A8EB71213BBBD44D6BE35CFB5BD47D9992528EE385615C1BCFFCE3472F417B0B113023A95695828FAD8E2AD801CEBB49BF03149183k4u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20892</Words>
  <Characters>119088</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Пятаков Дмитрий Евгеньевич</dc:creator>
  <cp:keywords/>
  <dc:description/>
  <cp:lastModifiedBy>Пятаков Дмитрий Евгеньевич</cp:lastModifiedBy>
  <cp:revision>1</cp:revision>
  <dcterms:created xsi:type="dcterms:W3CDTF">2022-02-15T10:46:00Z</dcterms:created>
  <dcterms:modified xsi:type="dcterms:W3CDTF">2022-02-15T10:47:00Z</dcterms:modified>
</cp:coreProperties>
</file>