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01F" w:rsidRPr="00D0401F" w:rsidRDefault="00D0401F" w:rsidP="00D04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CC3">
        <w:rPr>
          <w:rFonts w:ascii="Times New Roman" w:hAnsi="Times New Roman" w:cs="Times New Roman"/>
          <w:b/>
          <w:sz w:val="28"/>
          <w:szCs w:val="28"/>
        </w:rPr>
        <w:t xml:space="preserve">Информация об итогах проведения аукциона </w:t>
      </w:r>
      <w:r w:rsidRPr="00D0401F">
        <w:rPr>
          <w:rFonts w:ascii="Times New Roman" w:hAnsi="Times New Roman" w:cs="Times New Roman"/>
          <w:b/>
          <w:sz w:val="28"/>
          <w:szCs w:val="28"/>
        </w:rPr>
        <w:t xml:space="preserve">на право пользования недрами с целью разведки и добычи </w:t>
      </w:r>
      <w:bookmarkStart w:id="0" w:name="_Hlk153384450"/>
      <w:r>
        <w:rPr>
          <w:rFonts w:ascii="Times New Roman" w:hAnsi="Times New Roman" w:cs="Times New Roman"/>
          <w:b/>
          <w:sz w:val="28"/>
          <w:szCs w:val="28"/>
        </w:rPr>
        <w:t xml:space="preserve">нефти </w:t>
      </w:r>
      <w:r w:rsidRPr="00D0401F">
        <w:rPr>
          <w:rFonts w:ascii="Times New Roman" w:hAnsi="Times New Roman" w:cs="Times New Roman"/>
          <w:b/>
          <w:sz w:val="28"/>
          <w:szCs w:val="28"/>
        </w:rPr>
        <w:t>на Архангельском месторождении, расположенном на территории Буденовского района Ставропольского края</w:t>
      </w:r>
      <w:bookmarkEnd w:id="0"/>
    </w:p>
    <w:p w:rsidR="00D0401F" w:rsidRDefault="00D0401F" w:rsidP="00D04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401F" w:rsidRDefault="00D0401F" w:rsidP="00D0401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D0401F">
        <w:rPr>
          <w:rFonts w:ascii="Times New Roman" w:hAnsi="Times New Roman" w:cs="Times New Roman"/>
          <w:bCs/>
          <w:sz w:val="28"/>
          <w:szCs w:val="28"/>
        </w:rPr>
        <w:t>Архангельское месторождение</w:t>
      </w:r>
      <w:r w:rsidRPr="00442945">
        <w:rPr>
          <w:rFonts w:ascii="Times New Roman" w:hAnsi="Times New Roman" w:cs="Times New Roman"/>
          <w:sz w:val="28"/>
          <w:szCs w:val="28"/>
        </w:rPr>
        <w:t xml:space="preserve"> </w:t>
      </w:r>
      <w:r w:rsidRPr="00722BFC">
        <w:rPr>
          <w:rFonts w:ascii="Times New Roman" w:hAnsi="Times New Roman" w:cs="Times New Roman"/>
          <w:sz w:val="28"/>
          <w:szCs w:val="28"/>
        </w:rPr>
        <w:t>в административном отношении расположен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22BFC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Pr="00D0401F">
        <w:rPr>
          <w:rFonts w:ascii="Times New Roman" w:hAnsi="Times New Roman" w:cs="Times New Roman"/>
          <w:bCs/>
          <w:sz w:val="28"/>
          <w:szCs w:val="28"/>
        </w:rPr>
        <w:t>Буденовск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D0401F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D0401F">
        <w:rPr>
          <w:rFonts w:ascii="Times New Roman" w:hAnsi="Times New Roman" w:cs="Times New Roman"/>
          <w:bCs/>
          <w:sz w:val="28"/>
          <w:szCs w:val="28"/>
        </w:rPr>
        <w:t xml:space="preserve"> Ставропольского края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D0401F" w:rsidRDefault="00D0401F" w:rsidP="00D0401F">
      <w:pPr>
        <w:jc w:val="both"/>
        <w:rPr>
          <w:rFonts w:ascii="Times New Roman" w:hAnsi="Times New Roman"/>
          <w:sz w:val="28"/>
          <w:szCs w:val="28"/>
        </w:rPr>
      </w:pPr>
      <w:r w:rsidRPr="0041360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13601">
        <w:rPr>
          <w:rFonts w:ascii="Times New Roman" w:eastAsia="Calibri" w:hAnsi="Times New Roman" w:cs="Times New Roman"/>
          <w:sz w:val="28"/>
          <w:szCs w:val="28"/>
        </w:rPr>
        <w:t xml:space="preserve">Виды полезных ископаемых на участке недр: </w:t>
      </w:r>
      <w:r>
        <w:rPr>
          <w:rFonts w:ascii="Times New Roman" w:hAnsi="Times New Roman"/>
          <w:sz w:val="28"/>
          <w:szCs w:val="28"/>
        </w:rPr>
        <w:t>нефть</w:t>
      </w:r>
      <w:r w:rsidRPr="00033846">
        <w:rPr>
          <w:rFonts w:ascii="Times New Roman" w:hAnsi="Times New Roman"/>
          <w:sz w:val="28"/>
          <w:szCs w:val="28"/>
        </w:rPr>
        <w:t>.</w:t>
      </w:r>
    </w:p>
    <w:p w:rsidR="00D0401F" w:rsidRPr="00D0401F" w:rsidRDefault="00D0401F" w:rsidP="00D0401F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01F">
        <w:rPr>
          <w:rFonts w:ascii="Times New Roman" w:eastAsia="Calibri" w:hAnsi="Times New Roman" w:cs="Times New Roman"/>
          <w:sz w:val="28"/>
          <w:szCs w:val="28"/>
        </w:rPr>
        <w:t>Верхняя граница участка недр – нижняя граница почвенного слоя, а при его отсутствии – граница земной поверхности и дна водоемов и водотоков.</w:t>
      </w:r>
    </w:p>
    <w:p w:rsidR="00D0401F" w:rsidRPr="00D0401F" w:rsidRDefault="00D0401F" w:rsidP="00D040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01F">
        <w:rPr>
          <w:rFonts w:ascii="Times New Roman" w:eastAsia="Calibri" w:hAnsi="Times New Roman" w:cs="Times New Roman"/>
          <w:sz w:val="28"/>
          <w:szCs w:val="28"/>
        </w:rPr>
        <w:t>Нижняя граница участка недр – 100 м ниже подошвы продуктивного пласта.</w:t>
      </w:r>
    </w:p>
    <w:p w:rsidR="00D0401F" w:rsidRDefault="00D0401F" w:rsidP="00D04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01F">
        <w:rPr>
          <w:rFonts w:ascii="Times New Roman" w:eastAsia="Calibri" w:hAnsi="Times New Roman" w:cs="Times New Roman"/>
          <w:sz w:val="28"/>
          <w:szCs w:val="28"/>
        </w:rPr>
        <w:t xml:space="preserve">Площадь участка недр составляет 45,17 </w:t>
      </w:r>
      <w:proofErr w:type="spellStart"/>
      <w:r w:rsidRPr="00D0401F">
        <w:rPr>
          <w:rFonts w:ascii="Times New Roman" w:eastAsia="Calibri" w:hAnsi="Times New Roman" w:cs="Times New Roman"/>
          <w:sz w:val="28"/>
          <w:szCs w:val="28"/>
        </w:rPr>
        <w:t>кв.км</w:t>
      </w:r>
      <w:proofErr w:type="spellEnd"/>
      <w:r w:rsidRPr="00D0401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0401F" w:rsidRPr="00D0401F" w:rsidRDefault="00D0401F" w:rsidP="00D04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401F" w:rsidRPr="00DB1DA6" w:rsidRDefault="00D0401F" w:rsidP="00D040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839C1">
        <w:rPr>
          <w:rFonts w:ascii="Times New Roman" w:hAnsi="Times New Roman" w:cs="Times New Roman"/>
          <w:sz w:val="28"/>
          <w:szCs w:val="28"/>
        </w:rPr>
        <w:t>Запасы нефти на Архангельском участке по данным Государственного баланса запасов «Нефть» по состоянию на 01.01.2023 г.  составляют: по категории С1 - 1130 тыс. т (геологические) /140 тыс. т (извлекаемые); по категории С2 - 636 тыс. т (геологические) /71 тыс. т (извлекаемые).</w:t>
      </w:r>
    </w:p>
    <w:p w:rsidR="00C0241F" w:rsidRPr="00C0241F" w:rsidRDefault="00D0401F" w:rsidP="00C024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57EA4">
        <w:rPr>
          <w:rFonts w:ascii="Times New Roman" w:hAnsi="Times New Roman" w:cs="Times New Roman"/>
          <w:sz w:val="28"/>
          <w:szCs w:val="28"/>
        </w:rPr>
        <w:t xml:space="preserve">Поступило и зарегистрировано заявок- </w:t>
      </w:r>
      <w:r w:rsidR="008757CD" w:rsidRPr="00D75173">
        <w:rPr>
          <w:rFonts w:ascii="Times New Roman" w:hAnsi="Times New Roman" w:cs="Times New Roman"/>
          <w:sz w:val="28"/>
          <w:szCs w:val="28"/>
        </w:rPr>
        <w:t>2</w:t>
      </w:r>
    </w:p>
    <w:p w:rsidR="00C0241F" w:rsidRPr="00722BFC" w:rsidRDefault="00C0241F" w:rsidP="00C0241F">
      <w:pPr>
        <w:jc w:val="both"/>
        <w:rPr>
          <w:rFonts w:ascii="Times New Roman" w:hAnsi="Times New Roman" w:cs="Times New Roman"/>
          <w:sz w:val="28"/>
          <w:szCs w:val="28"/>
        </w:rPr>
      </w:pPr>
      <w:r w:rsidRPr="00C024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0241F">
        <w:rPr>
          <w:rFonts w:ascii="Times New Roman" w:hAnsi="Times New Roman" w:cs="Times New Roman"/>
          <w:sz w:val="28"/>
          <w:szCs w:val="28"/>
        </w:rPr>
        <w:t>К участию в аукционе были допущены ООО "СТАВРОПОЛЬНЕФТЕГАЗ" (ИНН 2614019198) и АО "НЬЮ ПРОМ" (ИНН 9723208656).</w:t>
      </w:r>
    </w:p>
    <w:p w:rsidR="00D0401F" w:rsidRDefault="00D0401F" w:rsidP="00D0401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B1DA6">
        <w:rPr>
          <w:rFonts w:ascii="Times New Roman" w:hAnsi="Times New Roman" w:cs="Times New Roman"/>
          <w:sz w:val="28"/>
          <w:szCs w:val="28"/>
        </w:rPr>
        <w:t xml:space="preserve">Минимальный (стартовый) размер разового платежа за пользование недрами составляет </w:t>
      </w:r>
      <w:r w:rsidRPr="00D0401F">
        <w:rPr>
          <w:rFonts w:ascii="Times New Roman" w:hAnsi="Times New Roman" w:cs="Times New Roman"/>
          <w:sz w:val="28"/>
          <w:szCs w:val="28"/>
        </w:rPr>
        <w:t>24 763 655 (двадцать четыре миллиона семьсот шестьдесят три тысячи шестьсот пятьдесят пять)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401F" w:rsidRDefault="00D0401F" w:rsidP="00D04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94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B1DA6">
        <w:rPr>
          <w:rFonts w:ascii="Times New Roman" w:hAnsi="Times New Roman" w:cs="Times New Roman"/>
          <w:sz w:val="28"/>
          <w:szCs w:val="28"/>
        </w:rPr>
        <w:tab/>
        <w:t xml:space="preserve">Размер «шага аукциона» равен 10 процентам величины минимального (стартового) размера разового платежа за пользование недрами </w:t>
      </w:r>
      <w:r w:rsidRPr="00D0401F">
        <w:rPr>
          <w:rFonts w:ascii="Times New Roman" w:hAnsi="Times New Roman" w:cs="Times New Roman"/>
          <w:sz w:val="28"/>
          <w:szCs w:val="28"/>
        </w:rPr>
        <w:t xml:space="preserve">и </w:t>
      </w:r>
      <w:r w:rsidR="0056132C">
        <w:rPr>
          <w:rFonts w:ascii="Times New Roman" w:hAnsi="Times New Roman" w:cs="Times New Roman"/>
          <w:sz w:val="28"/>
          <w:szCs w:val="28"/>
        </w:rPr>
        <w:t xml:space="preserve">составляет </w:t>
      </w:r>
      <w:bookmarkStart w:id="1" w:name="_GoBack"/>
      <w:bookmarkEnd w:id="1"/>
      <w:r w:rsidRPr="00D0401F">
        <w:rPr>
          <w:rFonts w:ascii="Times New Roman" w:hAnsi="Times New Roman" w:cs="Times New Roman"/>
          <w:bCs/>
          <w:sz w:val="28"/>
          <w:szCs w:val="28"/>
        </w:rPr>
        <w:t>2 476 365,50 (два миллиона четыреста семьдесят шесть тысяч триста шестьдесят пять) рублей пятьдесят копеек</w:t>
      </w:r>
      <w:r w:rsidRPr="00D0401F">
        <w:rPr>
          <w:rFonts w:ascii="Times New Roman" w:hAnsi="Times New Roman" w:cs="Times New Roman"/>
          <w:sz w:val="28"/>
          <w:szCs w:val="28"/>
        </w:rPr>
        <w:t>.</w:t>
      </w:r>
      <w:r w:rsidRPr="00DB1DA6">
        <w:rPr>
          <w:rFonts w:ascii="Times New Roman" w:hAnsi="Times New Roman" w:cs="Times New Roman"/>
          <w:sz w:val="28"/>
          <w:szCs w:val="28"/>
        </w:rPr>
        <w:tab/>
      </w:r>
    </w:p>
    <w:p w:rsidR="00C0241F" w:rsidRDefault="00D0401F" w:rsidP="004630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B1DA6">
        <w:rPr>
          <w:rFonts w:ascii="Times New Roman" w:hAnsi="Times New Roman" w:cs="Times New Roman"/>
          <w:sz w:val="28"/>
          <w:szCs w:val="28"/>
        </w:rPr>
        <w:t xml:space="preserve">Размер задатка за участие в аукционе составляет </w:t>
      </w:r>
      <w:r w:rsidRPr="00D0401F">
        <w:rPr>
          <w:rFonts w:ascii="Times New Roman" w:hAnsi="Times New Roman" w:cs="Times New Roman"/>
          <w:sz w:val="28"/>
          <w:szCs w:val="28"/>
        </w:rPr>
        <w:t>24 763 655 (двадцать четыре миллиона семьсот шестьдесят три тысячи шестьсот пятьдесят пять) рублей и равен 100 % размера минимального (стартового) размера разового платежа за пользование недрами</w:t>
      </w:r>
      <w:r w:rsidRPr="00DB1DA6">
        <w:rPr>
          <w:rFonts w:ascii="Times New Roman" w:hAnsi="Times New Roman" w:cs="Times New Roman"/>
          <w:sz w:val="28"/>
          <w:szCs w:val="28"/>
        </w:rPr>
        <w:t>.</w:t>
      </w:r>
    </w:p>
    <w:p w:rsidR="00463075" w:rsidRDefault="00463075" w:rsidP="004630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39C1" w:rsidRDefault="00C0241F" w:rsidP="008839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0401F" w:rsidRPr="00722BFC">
        <w:rPr>
          <w:rFonts w:ascii="Times New Roman" w:hAnsi="Times New Roman" w:cs="Times New Roman"/>
          <w:sz w:val="28"/>
          <w:szCs w:val="28"/>
        </w:rPr>
        <w:t>Аукцион признан состоявшимся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39C1" w:rsidRPr="008839C1" w:rsidRDefault="008839C1" w:rsidP="008839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839C1">
        <w:rPr>
          <w:rFonts w:ascii="Times New Roman" w:hAnsi="Times New Roman" w:cs="Times New Roman"/>
          <w:sz w:val="28"/>
          <w:szCs w:val="28"/>
        </w:rPr>
        <w:t>Максимальный размер разового платежа предложен АО "НЬЮ ПРОМ" (ИНН 9723208656) в размере 27 240 020,50 руб. (двадцать семь миллионов двести сорок тысяч двадцать рублей) 50 копеек.</w:t>
      </w:r>
    </w:p>
    <w:p w:rsidR="008839C1" w:rsidRPr="00C0241F" w:rsidRDefault="008839C1" w:rsidP="008839C1">
      <w:pPr>
        <w:rPr>
          <w:rFonts w:ascii="Times New Roman" w:hAnsi="Times New Roman" w:cs="Times New Roman"/>
          <w:sz w:val="28"/>
          <w:szCs w:val="28"/>
        </w:rPr>
      </w:pPr>
      <w:r w:rsidRPr="008839C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839C1">
        <w:rPr>
          <w:rFonts w:ascii="Times New Roman" w:hAnsi="Times New Roman" w:cs="Times New Roman"/>
          <w:sz w:val="28"/>
          <w:szCs w:val="28"/>
        </w:rPr>
        <w:t xml:space="preserve">Право пользования участком недр </w:t>
      </w:r>
      <w:r>
        <w:rPr>
          <w:rFonts w:ascii="Times New Roman" w:hAnsi="Times New Roman" w:cs="Times New Roman"/>
          <w:sz w:val="28"/>
          <w:szCs w:val="28"/>
        </w:rPr>
        <w:t xml:space="preserve">на Архангельском </w:t>
      </w:r>
      <w:r w:rsidRPr="00C0241F">
        <w:rPr>
          <w:rFonts w:ascii="Times New Roman" w:hAnsi="Times New Roman" w:cs="Times New Roman"/>
          <w:sz w:val="28"/>
          <w:szCs w:val="28"/>
        </w:rPr>
        <w:t>месторождении</w:t>
      </w:r>
      <w:r w:rsidRPr="008839C1">
        <w:rPr>
          <w:rFonts w:ascii="Times New Roman" w:hAnsi="Times New Roman" w:cs="Times New Roman"/>
          <w:sz w:val="28"/>
          <w:szCs w:val="28"/>
        </w:rPr>
        <w:t xml:space="preserve"> предоставлено </w:t>
      </w:r>
      <w:r>
        <w:rPr>
          <w:rFonts w:ascii="Times New Roman" w:hAnsi="Times New Roman" w:cs="Times New Roman"/>
          <w:sz w:val="28"/>
          <w:szCs w:val="28"/>
        </w:rPr>
        <w:t>победителю</w:t>
      </w:r>
      <w:r w:rsidRPr="008839C1">
        <w:rPr>
          <w:rFonts w:ascii="Times New Roman" w:hAnsi="Times New Roman" w:cs="Times New Roman"/>
          <w:sz w:val="28"/>
          <w:szCs w:val="28"/>
        </w:rPr>
        <w:t xml:space="preserve"> аукциона - АО "НЬЮ ПРОМ" (ИНН 9723208656), </w:t>
      </w:r>
      <w:r w:rsidRPr="00B93BD3">
        <w:rPr>
          <w:rFonts w:ascii="Times New Roman" w:hAnsi="Times New Roman" w:cs="Times New Roman"/>
          <w:sz w:val="28"/>
          <w:szCs w:val="28"/>
        </w:rPr>
        <w:t>заявка которого признана соответствующей требованиям Закона Российской федерации «О недрах», Правилам проведения аукциона и Аукционной документации.</w:t>
      </w:r>
    </w:p>
    <w:p w:rsidR="00A74968" w:rsidRPr="00C0241F" w:rsidRDefault="0056132C" w:rsidP="00C0241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74968" w:rsidRPr="00C02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4D"/>
    <w:rsid w:val="002F2F4D"/>
    <w:rsid w:val="00463075"/>
    <w:rsid w:val="0056132C"/>
    <w:rsid w:val="008757CD"/>
    <w:rsid w:val="008839C1"/>
    <w:rsid w:val="00B84502"/>
    <w:rsid w:val="00B93BD3"/>
    <w:rsid w:val="00C0241F"/>
    <w:rsid w:val="00C7406B"/>
    <w:rsid w:val="00D0401F"/>
    <w:rsid w:val="00D7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47F26C-43AE-421C-A719-6C521095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</dc:creator>
  <cp:keywords/>
  <dc:description/>
  <cp:lastModifiedBy>Офис</cp:lastModifiedBy>
  <cp:revision>9</cp:revision>
  <dcterms:created xsi:type="dcterms:W3CDTF">2025-10-17T13:00:00Z</dcterms:created>
  <dcterms:modified xsi:type="dcterms:W3CDTF">2025-10-20T11:28:00Z</dcterms:modified>
</cp:coreProperties>
</file>